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F9" w:rsidRDefault="00DE3EF9" w:rsidP="00165C88"/>
    <w:p w:rsidR="00022E8D" w:rsidRDefault="004B65F7" w:rsidP="00022E8D">
      <w:pPr>
        <w:shd w:val="clear" w:color="auto" w:fill="FFFFFF"/>
        <w:spacing w:after="200"/>
        <w:rPr>
          <w:color w:val="212121"/>
          <w:szCs w:val="28"/>
        </w:rPr>
      </w:pPr>
      <w:r>
        <w:rPr>
          <w:color w:val="212121"/>
          <w:szCs w:val="28"/>
        </w:rPr>
        <w:t xml:space="preserve">  </w:t>
      </w:r>
    </w:p>
    <w:p w:rsidR="004B65F7" w:rsidRDefault="004B65F7" w:rsidP="00022E8D">
      <w:pPr>
        <w:shd w:val="clear" w:color="auto" w:fill="FFFFFF"/>
        <w:spacing w:after="200"/>
        <w:rPr>
          <w:color w:val="212121"/>
          <w:szCs w:val="28"/>
        </w:rPr>
      </w:pPr>
    </w:p>
    <w:p w:rsidR="004B65F7" w:rsidRPr="004B65F7" w:rsidRDefault="004B65F7" w:rsidP="00022E8D">
      <w:pPr>
        <w:shd w:val="clear" w:color="auto" w:fill="FFFFFF"/>
        <w:spacing w:after="200"/>
        <w:rPr>
          <w:color w:val="212121"/>
          <w:szCs w:val="28"/>
        </w:rPr>
      </w:pPr>
    </w:p>
    <w:p w:rsidR="00022E8D" w:rsidRPr="00022E8D" w:rsidRDefault="00022E8D" w:rsidP="00022E8D">
      <w:pPr>
        <w:shd w:val="clear" w:color="auto" w:fill="FFFFFF"/>
        <w:spacing w:after="200"/>
        <w:rPr>
          <w:color w:val="212121"/>
          <w:sz w:val="21"/>
          <w:szCs w:val="21"/>
        </w:rPr>
      </w:pPr>
      <w:r w:rsidRPr="00022E8D">
        <w:rPr>
          <w:color w:val="212121"/>
          <w:sz w:val="21"/>
          <w:szCs w:val="21"/>
        </w:rPr>
        <w:t> </w:t>
      </w:r>
    </w:p>
    <w:p w:rsidR="00022E8D" w:rsidRPr="00292842" w:rsidRDefault="00022E8D" w:rsidP="00292842">
      <w:pPr>
        <w:pStyle w:val="aff8"/>
        <w:jc w:val="center"/>
        <w:rPr>
          <w:rFonts w:ascii="Times New Roman" w:hAnsi="Times New Roman"/>
          <w:sz w:val="28"/>
          <w:szCs w:val="28"/>
        </w:rPr>
      </w:pPr>
      <w:r w:rsidRPr="00292842">
        <w:rPr>
          <w:rFonts w:ascii="Times New Roman" w:hAnsi="Times New Roman"/>
          <w:sz w:val="28"/>
          <w:szCs w:val="28"/>
        </w:rPr>
        <w:t>Об утверждении муниципальной целевой программы</w:t>
      </w:r>
      <w:r w:rsidR="00292842">
        <w:rPr>
          <w:rFonts w:ascii="Times New Roman" w:hAnsi="Times New Roman"/>
          <w:sz w:val="28"/>
          <w:szCs w:val="28"/>
        </w:rPr>
        <w:t xml:space="preserve"> </w:t>
      </w:r>
      <w:r w:rsidRPr="00292842">
        <w:rPr>
          <w:rFonts w:ascii="Times New Roman" w:hAnsi="Times New Roman"/>
          <w:sz w:val="28"/>
          <w:szCs w:val="28"/>
        </w:rPr>
        <w:t>«Профилактика наркомании, токсикомании и</w:t>
      </w:r>
      <w:r w:rsidR="00292842">
        <w:rPr>
          <w:rFonts w:ascii="Times New Roman" w:hAnsi="Times New Roman"/>
          <w:sz w:val="28"/>
          <w:szCs w:val="28"/>
        </w:rPr>
        <w:t xml:space="preserve"> </w:t>
      </w:r>
      <w:r w:rsidRPr="00292842">
        <w:rPr>
          <w:rFonts w:ascii="Times New Roman" w:hAnsi="Times New Roman"/>
          <w:sz w:val="28"/>
          <w:szCs w:val="28"/>
        </w:rPr>
        <w:t>алкоголизма на территории сельского поселения</w:t>
      </w:r>
      <w:r w:rsidR="00292842" w:rsidRPr="00292842">
        <w:t xml:space="preserve"> </w:t>
      </w:r>
      <w:r w:rsidR="00292842" w:rsidRPr="00292842">
        <w:rPr>
          <w:rFonts w:ascii="Times New Roman" w:hAnsi="Times New Roman"/>
          <w:sz w:val="28"/>
          <w:szCs w:val="28"/>
        </w:rPr>
        <w:t>сельского поселения Енебей-Урсаевский сельсовет муниципального района Миякинский  район Республики Башкортостан»</w:t>
      </w:r>
      <w:r w:rsidR="00292842">
        <w:rPr>
          <w:rFonts w:ascii="Times New Roman" w:hAnsi="Times New Roman"/>
          <w:sz w:val="28"/>
          <w:szCs w:val="28"/>
        </w:rPr>
        <w:t xml:space="preserve"> </w:t>
      </w:r>
      <w:r w:rsidRPr="00292842">
        <w:rPr>
          <w:rFonts w:ascii="Times New Roman" w:hAnsi="Times New Roman"/>
          <w:sz w:val="28"/>
          <w:szCs w:val="28"/>
        </w:rPr>
        <w:t>на 2024-2026 годы»</w:t>
      </w:r>
    </w:p>
    <w:p w:rsidR="00022E8D" w:rsidRPr="00022E8D" w:rsidRDefault="00022E8D" w:rsidP="00022E8D">
      <w:pPr>
        <w:shd w:val="clear" w:color="auto" w:fill="FFFFFF"/>
        <w:spacing w:after="200"/>
        <w:rPr>
          <w:color w:val="212121"/>
          <w:sz w:val="21"/>
          <w:szCs w:val="21"/>
        </w:rPr>
      </w:pPr>
      <w:r w:rsidRPr="00022E8D">
        <w:rPr>
          <w:color w:val="212121"/>
          <w:sz w:val="21"/>
          <w:szCs w:val="21"/>
        </w:rPr>
        <w:t> </w:t>
      </w:r>
    </w:p>
    <w:p w:rsidR="00022E8D" w:rsidRPr="009B675C" w:rsidRDefault="00022E8D" w:rsidP="009B675C">
      <w:pPr>
        <w:shd w:val="clear" w:color="auto" w:fill="FFFFFF"/>
        <w:spacing w:after="200"/>
        <w:jc w:val="both"/>
        <w:rPr>
          <w:color w:val="212121"/>
          <w:szCs w:val="28"/>
        </w:rPr>
      </w:pPr>
      <w:r w:rsidRPr="009B675C">
        <w:rPr>
          <w:color w:val="212121"/>
          <w:szCs w:val="28"/>
        </w:rPr>
        <w:t xml:space="preserve">   В соответствии с Федеральным законом от 08.01.1998г. №3-ФЗ «О наркотических средствах и психотропных веществах» (в ред. от 27.07.2013 г); Указом Президента РФ от 23.11.2020 года № 733 «Об утверждении Стратегии государственной антинаркотической политики Российской Федерации на период до 2030 года», Федеральным законом от 06.10.2003 № 131-ФЗ (ред. от 28.12.2013) "Об общих принципах организации местного самоуправления в Российской Федерации", руководствуясь Уставом  сельского поселения </w:t>
      </w:r>
      <w:r w:rsidR="009B675C" w:rsidRPr="00292842">
        <w:rPr>
          <w:szCs w:val="28"/>
        </w:rPr>
        <w:t>Енебей-Урсаевский сельсовет муниципального района Миякинский  район Республики Башкортостан</w:t>
      </w:r>
      <w:r w:rsidR="009B675C" w:rsidRPr="009B675C">
        <w:rPr>
          <w:color w:val="212121"/>
          <w:szCs w:val="28"/>
        </w:rPr>
        <w:t xml:space="preserve"> </w:t>
      </w:r>
      <w:r w:rsidRPr="009B675C">
        <w:rPr>
          <w:color w:val="212121"/>
          <w:szCs w:val="28"/>
        </w:rPr>
        <w:t> </w:t>
      </w:r>
    </w:p>
    <w:p w:rsidR="00022E8D" w:rsidRPr="009B675C" w:rsidRDefault="00022E8D" w:rsidP="009B675C">
      <w:pPr>
        <w:shd w:val="clear" w:color="auto" w:fill="FFFFFF"/>
        <w:spacing w:after="200"/>
        <w:jc w:val="center"/>
        <w:rPr>
          <w:color w:val="212121"/>
          <w:szCs w:val="28"/>
        </w:rPr>
      </w:pPr>
      <w:r w:rsidRPr="009B675C">
        <w:rPr>
          <w:b/>
          <w:bCs/>
          <w:color w:val="212121"/>
          <w:szCs w:val="28"/>
        </w:rPr>
        <w:t>ПОСТАНОВЛЯЮ</w:t>
      </w:r>
      <w:r w:rsidRPr="009B675C">
        <w:rPr>
          <w:color w:val="212121"/>
          <w:szCs w:val="28"/>
        </w:rPr>
        <w:t> </w:t>
      </w:r>
    </w:p>
    <w:p w:rsidR="00022E8D" w:rsidRDefault="00022E8D" w:rsidP="009B675C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  <w:rPr>
          <w:color w:val="212121"/>
          <w:szCs w:val="28"/>
        </w:rPr>
      </w:pPr>
      <w:r w:rsidRPr="009B675C">
        <w:rPr>
          <w:color w:val="212121"/>
          <w:szCs w:val="28"/>
        </w:rPr>
        <w:t>Утвердить муниципальную </w:t>
      </w:r>
      <w:r w:rsidRPr="009B675C">
        <w:rPr>
          <w:color w:val="000000"/>
          <w:szCs w:val="28"/>
        </w:rPr>
        <w:t>целевую</w:t>
      </w:r>
      <w:r w:rsidRPr="009B675C">
        <w:rPr>
          <w:color w:val="212121"/>
          <w:szCs w:val="28"/>
        </w:rPr>
        <w:t xml:space="preserve"> программу «Профилактика наркомании, токсикомании и алкоголизма на территории сельского поселения </w:t>
      </w:r>
      <w:r w:rsidR="009B675C" w:rsidRPr="00292842">
        <w:rPr>
          <w:szCs w:val="28"/>
        </w:rPr>
        <w:t>Енебей-Урсаевский сельсовет муниципального района Миякинский  район Республики Башкортостан</w:t>
      </w:r>
      <w:r w:rsidR="009B675C" w:rsidRPr="009B675C">
        <w:rPr>
          <w:color w:val="212121"/>
          <w:szCs w:val="28"/>
        </w:rPr>
        <w:t xml:space="preserve"> </w:t>
      </w:r>
      <w:r w:rsidRPr="009B675C">
        <w:rPr>
          <w:color w:val="212121"/>
          <w:szCs w:val="28"/>
        </w:rPr>
        <w:t>на 2024-202</w:t>
      </w:r>
      <w:r w:rsidR="00D1070F">
        <w:rPr>
          <w:color w:val="212121"/>
          <w:szCs w:val="28"/>
        </w:rPr>
        <w:t>6</w:t>
      </w:r>
      <w:r w:rsidR="009209DE">
        <w:rPr>
          <w:color w:val="212121"/>
          <w:szCs w:val="28"/>
        </w:rPr>
        <w:t xml:space="preserve"> </w:t>
      </w:r>
      <w:r w:rsidR="00453E4D">
        <w:rPr>
          <w:color w:val="212121"/>
          <w:szCs w:val="28"/>
        </w:rPr>
        <w:t>годы</w:t>
      </w:r>
      <w:r w:rsidR="009209DE">
        <w:rPr>
          <w:color w:val="212121"/>
          <w:szCs w:val="28"/>
        </w:rPr>
        <w:t>».</w:t>
      </w:r>
    </w:p>
    <w:p w:rsidR="00BE07AD" w:rsidRPr="00BE07AD" w:rsidRDefault="00BE07AD" w:rsidP="00BE07AD">
      <w:pPr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284"/>
        <w:jc w:val="both"/>
        <w:rPr>
          <w:color w:val="212121"/>
          <w:szCs w:val="28"/>
        </w:rPr>
      </w:pPr>
      <w:r>
        <w:rPr>
          <w:color w:val="212121"/>
          <w:szCs w:val="28"/>
        </w:rPr>
        <w:t xml:space="preserve">  </w:t>
      </w:r>
      <w:r w:rsidRPr="00BE07AD">
        <w:rPr>
          <w:color w:val="212121"/>
          <w:szCs w:val="28"/>
        </w:rPr>
        <w:t>Обнародовать настоящее постановление на информационном стенде в здании администрации сельского поселения и разместить  на официальном сайте администрации сельского поселения Енебей-Урсаевский сельсовет.</w:t>
      </w:r>
    </w:p>
    <w:p w:rsidR="00BE07AD" w:rsidRPr="009B675C" w:rsidRDefault="00BE07AD" w:rsidP="00BE07AD">
      <w:pPr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ind w:left="0" w:firstLine="284"/>
        <w:jc w:val="both"/>
        <w:rPr>
          <w:color w:val="212121"/>
          <w:szCs w:val="28"/>
        </w:rPr>
      </w:pPr>
      <w:r>
        <w:rPr>
          <w:color w:val="212121"/>
          <w:szCs w:val="28"/>
        </w:rPr>
        <w:t xml:space="preserve">  </w:t>
      </w:r>
      <w:r w:rsidRPr="00BE07AD">
        <w:rPr>
          <w:color w:val="212121"/>
          <w:szCs w:val="28"/>
        </w:rPr>
        <w:t>Контроль за  выполнением настоящего постановления оставляю за собой.</w:t>
      </w:r>
    </w:p>
    <w:p w:rsidR="00022E8D" w:rsidRPr="009B675C" w:rsidRDefault="00022E8D" w:rsidP="00BE07AD">
      <w:pPr>
        <w:tabs>
          <w:tab w:val="num" w:pos="567"/>
        </w:tabs>
        <w:ind w:firstLine="284"/>
        <w:rPr>
          <w:b/>
          <w:szCs w:val="28"/>
        </w:rPr>
      </w:pPr>
    </w:p>
    <w:p w:rsidR="001947FF" w:rsidRPr="001947FF" w:rsidRDefault="001947FF" w:rsidP="00E96554">
      <w:pPr>
        <w:rPr>
          <w:b/>
          <w:szCs w:val="28"/>
        </w:rPr>
      </w:pPr>
    </w:p>
    <w:p w:rsidR="00E96554" w:rsidRPr="007F53E3" w:rsidRDefault="00E96554" w:rsidP="007F53E3">
      <w:pPr>
        <w:tabs>
          <w:tab w:val="left" w:pos="567"/>
        </w:tabs>
        <w:jc w:val="both"/>
        <w:rPr>
          <w:rFonts w:eastAsia="Calibri"/>
          <w:szCs w:val="28"/>
        </w:rPr>
      </w:pPr>
      <w:r>
        <w:rPr>
          <w:b/>
          <w:szCs w:val="28"/>
          <w:lang w:val="tt-RU"/>
        </w:rPr>
        <w:t xml:space="preserve">        </w:t>
      </w:r>
      <w:r w:rsidR="00A831C2">
        <w:rPr>
          <w:b/>
          <w:szCs w:val="28"/>
          <w:lang w:val="tt-RU"/>
        </w:rPr>
        <w:t xml:space="preserve">                          </w:t>
      </w:r>
    </w:p>
    <w:p w:rsidR="009B675C" w:rsidRDefault="004B65F7" w:rsidP="00DE3EF9">
      <w:pPr>
        <w:jc w:val="both"/>
        <w:rPr>
          <w:spacing w:val="-14"/>
          <w:szCs w:val="28"/>
        </w:rPr>
      </w:pPr>
      <w:r>
        <w:rPr>
          <w:spacing w:val="-14"/>
          <w:szCs w:val="28"/>
        </w:rPr>
        <w:t xml:space="preserve"> </w:t>
      </w:r>
    </w:p>
    <w:p w:rsidR="009B675C" w:rsidRDefault="009B675C" w:rsidP="00DE3EF9">
      <w:pPr>
        <w:jc w:val="both"/>
        <w:rPr>
          <w:spacing w:val="-14"/>
          <w:szCs w:val="28"/>
        </w:rPr>
      </w:pPr>
    </w:p>
    <w:p w:rsidR="007F53E3" w:rsidRDefault="007F53E3" w:rsidP="007F53E3"/>
    <w:p w:rsidR="004B65F7" w:rsidRDefault="004B65F7" w:rsidP="007F53E3"/>
    <w:p w:rsidR="004B65F7" w:rsidRDefault="004B65F7" w:rsidP="007F53E3"/>
    <w:p w:rsidR="004B65F7" w:rsidRDefault="004B65F7" w:rsidP="007F53E3"/>
    <w:p w:rsidR="004B65F7" w:rsidRDefault="004B65F7" w:rsidP="007F53E3"/>
    <w:p w:rsidR="004B65F7" w:rsidRDefault="004B65F7" w:rsidP="007F53E3"/>
    <w:p w:rsidR="004B65F7" w:rsidRDefault="004B65F7" w:rsidP="007F53E3"/>
    <w:p w:rsidR="004B65F7" w:rsidRDefault="004B65F7" w:rsidP="007F53E3"/>
    <w:p w:rsidR="004B65F7" w:rsidRDefault="004B65F7" w:rsidP="007F53E3"/>
    <w:p w:rsidR="004B65F7" w:rsidRPr="001947FF" w:rsidRDefault="004B65F7" w:rsidP="007F53E3"/>
    <w:p w:rsidR="009209DE" w:rsidRDefault="009209DE" w:rsidP="006B7C67">
      <w:pPr>
        <w:pStyle w:val="aff8"/>
        <w:rPr>
          <w:rFonts w:ascii="Times New Roman" w:hAnsi="Times New Roman"/>
          <w:sz w:val="24"/>
          <w:szCs w:val="24"/>
        </w:rPr>
      </w:pPr>
    </w:p>
    <w:p w:rsidR="009209DE" w:rsidRDefault="009209DE" w:rsidP="002E0020">
      <w:pPr>
        <w:pStyle w:val="aff8"/>
        <w:jc w:val="right"/>
        <w:rPr>
          <w:rFonts w:ascii="Times New Roman" w:hAnsi="Times New Roman"/>
          <w:sz w:val="24"/>
          <w:szCs w:val="24"/>
        </w:rPr>
      </w:pPr>
    </w:p>
    <w:p w:rsidR="002E0020" w:rsidRPr="002E0020" w:rsidRDefault="000D211C" w:rsidP="002E0020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 xml:space="preserve">Приложение № </w:t>
      </w:r>
      <w:r w:rsidR="009209DE">
        <w:rPr>
          <w:rFonts w:ascii="Times New Roman" w:hAnsi="Times New Roman"/>
          <w:sz w:val="24"/>
          <w:szCs w:val="24"/>
        </w:rPr>
        <w:t>1</w:t>
      </w:r>
    </w:p>
    <w:p w:rsidR="002E0020" w:rsidRDefault="000D211C" w:rsidP="002E0020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2E0020">
        <w:rPr>
          <w:rFonts w:ascii="Times New Roman" w:hAnsi="Times New Roman"/>
          <w:sz w:val="24"/>
          <w:szCs w:val="24"/>
        </w:rPr>
        <w:t xml:space="preserve"> </w:t>
      </w:r>
    </w:p>
    <w:p w:rsidR="002E0020" w:rsidRDefault="000D211C" w:rsidP="002E0020">
      <w:pPr>
        <w:pStyle w:val="aff8"/>
        <w:jc w:val="right"/>
        <w:rPr>
          <w:rFonts w:ascii="Times New Roman" w:hAnsi="Times New Roman"/>
          <w:spacing w:val="1"/>
          <w:sz w:val="24"/>
          <w:szCs w:val="24"/>
        </w:rPr>
      </w:pPr>
      <w:r w:rsidRPr="002E002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сельского</w:t>
      </w:r>
      <w:r w:rsidRPr="002E00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поселения</w:t>
      </w:r>
      <w:r w:rsidRPr="002E002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D211C" w:rsidRPr="000D211C" w:rsidRDefault="002E0020" w:rsidP="002E0020">
      <w:pPr>
        <w:pStyle w:val="aff8"/>
        <w:jc w:val="right"/>
      </w:pPr>
      <w:r w:rsidRPr="002E0020">
        <w:rPr>
          <w:rFonts w:ascii="Times New Roman" w:hAnsi="Times New Roman"/>
          <w:sz w:val="24"/>
          <w:szCs w:val="24"/>
        </w:rPr>
        <w:t>Енебей-</w:t>
      </w:r>
      <w:r w:rsidRPr="006B7C67">
        <w:rPr>
          <w:rFonts w:ascii="Times New Roman" w:hAnsi="Times New Roman"/>
          <w:sz w:val="24"/>
          <w:szCs w:val="24"/>
        </w:rPr>
        <w:t>Урсаевский сельсовет</w:t>
      </w:r>
    </w:p>
    <w:p w:rsidR="00590A9A" w:rsidRPr="009209DE" w:rsidRDefault="000D211C" w:rsidP="009209DE">
      <w:pPr>
        <w:widowControl w:val="0"/>
        <w:autoSpaceDE w:val="0"/>
        <w:autoSpaceDN w:val="0"/>
        <w:spacing w:line="274" w:lineRule="exact"/>
        <w:ind w:left="6096"/>
        <w:jc w:val="right"/>
        <w:rPr>
          <w:sz w:val="24"/>
          <w:szCs w:val="24"/>
          <w:lang w:eastAsia="en-US"/>
        </w:rPr>
      </w:pPr>
      <w:r w:rsidRPr="000D211C">
        <w:rPr>
          <w:sz w:val="24"/>
          <w:szCs w:val="24"/>
          <w:lang w:eastAsia="en-US"/>
        </w:rPr>
        <w:t>от</w:t>
      </w:r>
      <w:r w:rsidRPr="000D211C">
        <w:rPr>
          <w:spacing w:val="-5"/>
          <w:sz w:val="24"/>
          <w:szCs w:val="24"/>
          <w:lang w:eastAsia="en-US"/>
        </w:rPr>
        <w:t xml:space="preserve"> </w:t>
      </w:r>
      <w:r w:rsidR="006B7C67">
        <w:rPr>
          <w:sz w:val="24"/>
          <w:szCs w:val="24"/>
          <w:lang w:eastAsia="en-US"/>
        </w:rPr>
        <w:t xml:space="preserve">   </w:t>
      </w:r>
      <w:r w:rsidR="004B65F7">
        <w:rPr>
          <w:sz w:val="24"/>
          <w:szCs w:val="24"/>
          <w:lang w:eastAsia="en-US"/>
        </w:rPr>
        <w:t xml:space="preserve"> </w:t>
      </w:r>
      <w:r w:rsidRPr="000D211C">
        <w:rPr>
          <w:sz w:val="24"/>
          <w:szCs w:val="24"/>
          <w:lang w:eastAsia="en-US"/>
        </w:rPr>
        <w:t>2024г.</w:t>
      </w:r>
      <w:r w:rsidRPr="000D211C">
        <w:rPr>
          <w:spacing w:val="2"/>
          <w:sz w:val="24"/>
          <w:szCs w:val="24"/>
          <w:lang w:eastAsia="en-US"/>
        </w:rPr>
        <w:t xml:space="preserve"> </w:t>
      </w:r>
      <w:r w:rsidRPr="000D211C">
        <w:rPr>
          <w:sz w:val="24"/>
          <w:szCs w:val="24"/>
          <w:lang w:eastAsia="en-US"/>
        </w:rPr>
        <w:t>№</w:t>
      </w:r>
      <w:r w:rsidR="002E0020">
        <w:rPr>
          <w:sz w:val="24"/>
          <w:szCs w:val="24"/>
          <w:lang w:eastAsia="en-US"/>
        </w:rPr>
        <w:t xml:space="preserve"> </w:t>
      </w:r>
      <w:r w:rsidR="004B65F7">
        <w:rPr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FA3D70" w:rsidRPr="00316D12" w:rsidRDefault="00FA3D70" w:rsidP="00FA3D7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16D12">
        <w:rPr>
          <w:b/>
          <w:bCs/>
          <w:color w:val="000000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8364"/>
      </w:tblGrid>
      <w:tr w:rsidR="00FA3D70" w:rsidRPr="00316D12" w:rsidTr="006B7C67"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 </w:t>
            </w:r>
            <w:r w:rsidRPr="0087539C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FA3D7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Муниципальная целевая программа профилактики наркомании, токсикомании и алкоголизма на территории сельского поселения Енебей-Урсаевский сельсовет муниципального района Миякинский район Республики Башкортостан на 2024 – 2026 годы</w:t>
            </w:r>
          </w:p>
        </w:tc>
      </w:tr>
      <w:tr w:rsidR="00FA3D70" w:rsidRPr="00316D12" w:rsidTr="006B7C67"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FA3D70" w:rsidRPr="00316D12" w:rsidTr="006B7C67"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  Федеральный закон от 08.01.1998г. №3-ФЗ «О наркотических    средствах и психотропных веществах» (в ред. от 27.07.2013 г);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Указ Президента Российской Федерации от 18 октября 2007 года №1374 «в ред. от 27.07.2013 г.) «О дополнительных мерах по противодействию незаконному обороту наркотических средств, психотропных веществ и их прекурсоров».</w:t>
            </w:r>
          </w:p>
        </w:tc>
      </w:tr>
      <w:tr w:rsidR="00FA3D70" w:rsidRPr="00316D12" w:rsidTr="006B7C67"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FA3D7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  Администрация сельского поселения  Енебей-Урсаевский сельсовет Муниципального района Миякинский район Республики Башкортостан</w:t>
            </w:r>
          </w:p>
        </w:tc>
      </w:tr>
      <w:tr w:rsidR="00FA3D70" w:rsidRPr="00316D12" w:rsidTr="006B7C67">
        <w:trPr>
          <w:trHeight w:val="704"/>
        </w:trPr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FA3D7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Администрация сельского поселения  Енебей-Урсаевский сельсовет Муниципального района Миякинский район Республики Башкортостан</w:t>
            </w:r>
          </w:p>
        </w:tc>
      </w:tr>
      <w:tr w:rsidR="00FA3D70" w:rsidRPr="00316D12" w:rsidTr="006B7C67">
        <w:trPr>
          <w:trHeight w:val="49"/>
        </w:trPr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 w:line="49" w:lineRule="atLeast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</w:t>
            </w:r>
            <w:r w:rsidRPr="0087539C">
              <w:rPr>
                <w:bCs/>
                <w:sz w:val="24"/>
                <w:szCs w:val="24"/>
              </w:rPr>
              <w:t>Совет депутатов</w:t>
            </w:r>
            <w:r w:rsidRPr="0087539C">
              <w:rPr>
                <w:sz w:val="24"/>
                <w:szCs w:val="24"/>
              </w:rPr>
              <w:t> сельского поселения Енебей-Урсаевский сельсовет;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 xml:space="preserve">-Администрация сельского поселения Енебей-Урсаевский сельсовет 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-Участковый инспектор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-ФАПы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-Сельские клубы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-Сельские библиотеки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-Женсовет</w:t>
            </w:r>
          </w:p>
          <w:p w:rsidR="00FA3D70" w:rsidRPr="0087539C" w:rsidRDefault="00FA3D70" w:rsidP="00FA3D70">
            <w:pPr>
              <w:spacing w:line="49" w:lineRule="atLeast"/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 xml:space="preserve">-Совет ветеранов СП </w:t>
            </w:r>
          </w:p>
        </w:tc>
      </w:tr>
      <w:tr w:rsidR="00FA3D70" w:rsidRPr="00316D12" w:rsidTr="006B7C67">
        <w:trPr>
          <w:trHeight w:val="637"/>
        </w:trPr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2024 - 2026 гг.</w:t>
            </w:r>
          </w:p>
        </w:tc>
      </w:tr>
      <w:tr w:rsidR="00FA3D70" w:rsidRPr="00316D12" w:rsidTr="006B7C67"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-Организационные мероприятия;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-Информационно-аналитические мероприятия;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-Методические мероприятия;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-Организация профилактической работы в образовательных учреждениях;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-Мероприятия по информированию населения;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-Взаимодействие с общественными организациями;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-Работа со СМИ. Пропагандистские и профилактические мероприятия.</w:t>
            </w:r>
          </w:p>
        </w:tc>
      </w:tr>
      <w:tr w:rsidR="00FA3D70" w:rsidRPr="00316D12" w:rsidTr="006B7C67">
        <w:tc>
          <w:tcPr>
            <w:tcW w:w="1716" w:type="dxa"/>
            <w:vAlign w:val="center"/>
            <w:hideMark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b/>
                <w:bCs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364" w:type="dxa"/>
            <w:vAlign w:val="center"/>
            <w:hideMark/>
          </w:tcPr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Увеличение количества детей и молодежи, ведущих здоровый образ жизни;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Рост количества детей и молодежи, выявленных на ранней стадии потребления наркотических веществ;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Выявление потребителей ПАВ на ранней стадии, снижение доступности ПАВ для молодежи;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Повышение информированности населения по проблемам злоупотребления ПАВ;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 xml:space="preserve">- Расширение охвата детей, подростков и молодежи программами профилактики </w:t>
            </w:r>
            <w:r w:rsidRPr="0087539C">
              <w:rPr>
                <w:sz w:val="24"/>
                <w:szCs w:val="24"/>
              </w:rPr>
              <w:lastRenderedPageBreak/>
              <w:t>злоупотребления ПАВ в учебных заведениях;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Формирование позитивного отношения  населения к здоровому образу жизни;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Увеличение количества родителей, прошедших обучение по вопросам профилактики алкоголизма, наркомании и токсикомании среди детей и молодежи;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Снижение медицинских последствий злоупотребления ПАВ: заболеваемости вирусным гепатитом В и С, ВИЧ-инфекцией, инфекциями, передающимися половым путем, психическими расстройствами;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Снижение уровня подростковой преступности;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FA3D70" w:rsidRPr="0087539C" w:rsidRDefault="00FA3D70" w:rsidP="0033456A">
            <w:pPr>
              <w:jc w:val="both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- Снижение социальных последствий  злоупотребления ПАВ: суицидов, разрушения семей, криминализации молодежной среды.</w:t>
            </w:r>
          </w:p>
        </w:tc>
      </w:tr>
    </w:tbl>
    <w:p w:rsidR="00FA3D70" w:rsidRPr="00316D12" w:rsidRDefault="00FA3D70" w:rsidP="00FA3D70">
      <w:pPr>
        <w:shd w:val="clear" w:color="auto" w:fill="FFFFFF"/>
        <w:spacing w:before="99" w:after="99"/>
        <w:rPr>
          <w:b/>
          <w:bCs/>
          <w:color w:val="000000"/>
        </w:rPr>
      </w:pPr>
    </w:p>
    <w:p w:rsidR="00FA3D70" w:rsidRPr="0087539C" w:rsidRDefault="00FA3D70" w:rsidP="00FA3D70">
      <w:pPr>
        <w:shd w:val="clear" w:color="auto" w:fill="FFFFFF"/>
        <w:spacing w:before="99" w:after="99"/>
        <w:jc w:val="center"/>
        <w:rPr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Общие положения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 и военнослужащих. 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Муниципальная целевая Программа профилактики наркомании, токсикомании и алкоголизма на 2024 –2026 годы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(ПАВ)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Содержание проблемы и обоснование необходимости ее решения программными методами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Наркомания и злоупотребление алкоголем не только наносят вред здоровью граждан, но и способствуют обострению криминогенной обстановки.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Активные профилактические мероприятия должны опираться: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–       на диагностику наркозависимости на ранней стадии;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lastRenderedPageBreak/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Сельского поселения </w:t>
      </w:r>
      <w:r w:rsidRPr="0087539C">
        <w:rPr>
          <w:szCs w:val="28"/>
        </w:rPr>
        <w:t xml:space="preserve"> Енебей-Урсаевский</w:t>
      </w:r>
      <w:r w:rsidRPr="0087539C">
        <w:rPr>
          <w:color w:val="000000"/>
          <w:szCs w:val="28"/>
        </w:rPr>
        <w:t xml:space="preserve"> сельсовет должна взять на себя роль координатора  деятельности по недопущению роста наркомании совместно с представителями Федеральной службы по контролю за оборотом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FA3D70" w:rsidRDefault="00FA3D70" w:rsidP="00FA3D70">
      <w:pPr>
        <w:shd w:val="clear" w:color="auto" w:fill="FFFFFF"/>
        <w:spacing w:before="99" w:after="99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Организационные и нормотворческие мероприятия.</w:t>
      </w:r>
    </w:p>
    <w:p w:rsidR="0087539C" w:rsidRPr="0087539C" w:rsidRDefault="0087539C" w:rsidP="00FA3D70">
      <w:pPr>
        <w:shd w:val="clear" w:color="auto" w:fill="FFFFFF"/>
        <w:spacing w:before="99" w:after="99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</w:t>
      </w:r>
      <w:r w:rsidRPr="0087539C">
        <w:rPr>
          <w:color w:val="000000"/>
          <w:szCs w:val="28"/>
        </w:rPr>
        <w:lastRenderedPageBreak/>
        <w:t>детских дошкольных заведений, сотрудников правоохранительных органов, представителей общественных организаций и др.).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Профилактика алкоголизма, наркомании, токсикомании среди детей и молодежи в образовательной среде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Предупреждение распространения ПАВ в образовательных учреждениях, пресечение экспериментирования с ПАВ детьми и молодежью: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разработка, принятие и реализация на уровне каждого учебного заведения политики в отношении употребления ПАВ;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разработка и применение алгоритма действий при выявлении детей и молодежи, употребляющих ПАВ;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ПАВ.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Формирование здорового образа жизни и приобретение социал</w:t>
      </w:r>
      <w:r w:rsidR="0087539C">
        <w:rPr>
          <w:b/>
          <w:bCs/>
          <w:color w:val="000000"/>
          <w:szCs w:val="28"/>
        </w:rPr>
        <w:t>ьных навыков детьми и молодежью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ПАВ; 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Обучение детей и молодежи умению противостоять предложению ПАВ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Организация и проведение информационно-просветительской работы с родителями по вопросам злоупотребления ПАВ, семейных взаимоотношений, семейных патологий;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Формирование родительского актива и вовлечение его в профилактическую деятельность.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87539C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Профилактика алкоголизма, наркомании, токсикомании среди детей и молодежи в сфере досуга</w:t>
      </w:r>
    </w:p>
    <w:p w:rsidR="0087539C" w:rsidRPr="0087539C" w:rsidRDefault="0087539C" w:rsidP="0087539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Привлечение детей и молодежи к активным формам досуга, обеспечение занятости: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lastRenderedPageBreak/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Предупреждение распространения ПАВ в досуговых учреждениях: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ПАВ. 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Раннее выявление лиц, находящихся в состоянии опьянения на досуговом мероприятии: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Организация вечернего патрулирования мест молодежного досуга, сотрудниками полиции, добровольными </w:t>
      </w:r>
      <w:r w:rsidR="00F644E0">
        <w:rPr>
          <w:color w:val="000000"/>
          <w:szCs w:val="28"/>
        </w:rPr>
        <w:t>народными дружинами, родителями.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Профилактика алкоголизма, наркомании, токсикомании среди детей и молодеж</w:t>
      </w:r>
      <w:r w:rsidR="0087539C">
        <w:rPr>
          <w:b/>
          <w:bCs/>
          <w:color w:val="000000"/>
          <w:szCs w:val="28"/>
        </w:rPr>
        <w:t>и по месту жительства (в семье)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Активизация профилактического потенциала семей, имеющих детей: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Организация профилактической работы с семьями по месту жительства;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Профилактика алкоголизма, наркомании, токсикомании среди детей и</w:t>
      </w:r>
      <w:r w:rsidR="0087539C">
        <w:rPr>
          <w:b/>
          <w:bCs/>
          <w:color w:val="000000"/>
          <w:szCs w:val="28"/>
        </w:rPr>
        <w:t xml:space="preserve"> молодежи в общественных местах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Привлечение органов территориального общественного самоуправления к деятельности по профилактике употребления ПАВ среди населения;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Насыщение информационного пространства качественной наружной рекламой против употребления ПАВ;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Организация массовых мероприятий, пропагандирующих ценности здорового образа жизни;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lastRenderedPageBreak/>
        <w:t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ПАВ.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Ограничение доступности для детей и молодежи ПАВ в общественных местах: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</w:t>
      </w:r>
      <w:r w:rsidR="00F644E0">
        <w:rPr>
          <w:color w:val="000000"/>
          <w:szCs w:val="28"/>
        </w:rPr>
        <w:t>ционированных мер к нарушителям.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Основные цели и задачи Программы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Основной целью Программы по профилактике алкоголизма, наркомании и токсикомании в сельском поселении </w:t>
      </w:r>
      <w:r w:rsidRPr="0087539C">
        <w:rPr>
          <w:szCs w:val="28"/>
        </w:rPr>
        <w:t xml:space="preserve"> Енебей-Урсаевский</w:t>
      </w:r>
      <w:r w:rsidRPr="0087539C">
        <w:rPr>
          <w:color w:val="000000"/>
          <w:szCs w:val="28"/>
        </w:rPr>
        <w:t xml:space="preserve"> сельсовет является снижение спроса на ПАВ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Для достижения указанной цели предполагается решить следующие задачи: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обеспечить реализацию системы раннего выявления детей и молодежи, незаконно употребляющих ПАВ, в семье, учебных заведениях, местах досуга и контроля за ними;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стимулировать и поддерживать гражданские инициативы, направленные против употребления ПАВ,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способствовать созданию обстановки общественной нетерпимости к употреблению ПАВ, стимулировать и поощрять граждан, информирующих общественность и компетентные органы о местах приобретения, сбыта, распространения и употребления ПАВ;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lastRenderedPageBreak/>
        <w:t xml:space="preserve">- повысить информированность населения сельского поселения </w:t>
      </w:r>
      <w:r w:rsidRPr="0087539C">
        <w:rPr>
          <w:szCs w:val="28"/>
        </w:rPr>
        <w:t>Енебей-Урсаевский</w:t>
      </w:r>
      <w:r w:rsidRPr="0087539C">
        <w:rPr>
          <w:color w:val="000000"/>
          <w:szCs w:val="28"/>
        </w:rPr>
        <w:t xml:space="preserve"> сельсовет по проблемам злоупотребления ПАВ;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расширить охват детей, подростков и молодежи программами профилактики злоупотребления ПАВ в учебных заведениях.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Сроки и этапы реализации Программы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трёхгодичный период с 2024 по 2026 годы.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Контроль за ходом реализации Программы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Контроль за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FA3D70" w:rsidRPr="0087539C" w:rsidRDefault="00FA3D70" w:rsidP="00FA3D70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FA3D70" w:rsidRP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87539C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Оценка эффективности социально-экономических результатов</w:t>
      </w:r>
    </w:p>
    <w:p w:rsidR="00FA3D70" w:rsidRDefault="00FA3D70" w:rsidP="00FA3D7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 xml:space="preserve"> реализации Программы</w:t>
      </w:r>
    </w:p>
    <w:p w:rsidR="0087539C" w:rsidRPr="0087539C" w:rsidRDefault="0087539C" w:rsidP="00FA3D70">
      <w:pPr>
        <w:shd w:val="clear" w:color="auto" w:fill="FFFFFF"/>
        <w:jc w:val="center"/>
        <w:rPr>
          <w:color w:val="000000"/>
          <w:szCs w:val="28"/>
        </w:rPr>
      </w:pP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 </w:t>
      </w:r>
      <w:r w:rsidRPr="0087539C">
        <w:rPr>
          <w:color w:val="000000"/>
          <w:szCs w:val="28"/>
        </w:rPr>
        <w:tab/>
        <w:t>Реализация данной Программы в течение трёх лет позволит: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повысить информированность населения по проблемам злоупотребления ПАВ, приобрести демонстрационные материалы по профилактике злоупотребления ПАВ;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>- расширить охват детей, подростков и молодежи программами профилактики злоупотребления ПАВ в учебных заведениях до 100 процентов.</w:t>
      </w:r>
    </w:p>
    <w:p w:rsidR="00FA3D70" w:rsidRPr="0087539C" w:rsidRDefault="00FA3D70" w:rsidP="00FA3D70">
      <w:pPr>
        <w:shd w:val="clear" w:color="auto" w:fill="FFFFFF"/>
        <w:jc w:val="both"/>
        <w:rPr>
          <w:color w:val="000000"/>
          <w:szCs w:val="28"/>
        </w:rPr>
      </w:pPr>
      <w:r w:rsidRPr="0087539C">
        <w:rPr>
          <w:color w:val="000000"/>
          <w:szCs w:val="28"/>
        </w:rPr>
        <w:t xml:space="preserve">        То есть совершенствовать существующую систему первичной профилактики злоупотребления наркотическими средствами и другими ПАВ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сельском поселении  </w:t>
      </w:r>
      <w:r w:rsidRPr="0087539C">
        <w:rPr>
          <w:szCs w:val="28"/>
        </w:rPr>
        <w:t xml:space="preserve">Енебей-Урсаевский </w:t>
      </w:r>
      <w:r w:rsidRPr="0087539C">
        <w:rPr>
          <w:color w:val="000000"/>
          <w:szCs w:val="28"/>
        </w:rPr>
        <w:t>сельсовет.</w:t>
      </w:r>
    </w:p>
    <w:p w:rsidR="00FA3D70" w:rsidRPr="002E6CE7" w:rsidRDefault="00FA3D70" w:rsidP="00FA3D70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:rsidR="002E6CE7" w:rsidRDefault="002E6CE7" w:rsidP="002E6CE7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87539C" w:rsidRDefault="0087539C" w:rsidP="002E6CE7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87539C" w:rsidRDefault="0087539C" w:rsidP="002E6CE7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B429A2" w:rsidRPr="002E6CE7" w:rsidRDefault="00B429A2" w:rsidP="002E6CE7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590A9A" w:rsidRPr="002F6870" w:rsidRDefault="00590A9A" w:rsidP="00590A9A">
      <w:pPr>
        <w:pStyle w:val="aff8"/>
        <w:rPr>
          <w:rFonts w:ascii="Times New Roman" w:hAnsi="Times New Roman"/>
          <w:b/>
          <w:sz w:val="24"/>
          <w:szCs w:val="24"/>
        </w:rPr>
      </w:pPr>
      <w:r w:rsidRPr="00590A9A">
        <w:rPr>
          <w:sz w:val="24"/>
          <w:szCs w:val="24"/>
        </w:rPr>
        <w:t xml:space="preserve">                                             </w:t>
      </w:r>
    </w:p>
    <w:p w:rsidR="00590A9A" w:rsidRPr="003903BB" w:rsidRDefault="00590A9A" w:rsidP="00590A9A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3903BB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9209DE">
        <w:rPr>
          <w:rFonts w:ascii="Times New Roman" w:hAnsi="Times New Roman"/>
          <w:sz w:val="24"/>
          <w:szCs w:val="24"/>
        </w:rPr>
        <w:t xml:space="preserve"> </w:t>
      </w:r>
    </w:p>
    <w:p w:rsidR="00590A9A" w:rsidRPr="003903BB" w:rsidRDefault="00590A9A" w:rsidP="00590A9A">
      <w:pPr>
        <w:pStyle w:val="aff8"/>
        <w:jc w:val="right"/>
        <w:rPr>
          <w:rFonts w:ascii="Times New Roman" w:hAnsi="Times New Roman"/>
          <w:sz w:val="24"/>
          <w:szCs w:val="24"/>
        </w:rPr>
      </w:pPr>
      <w:r w:rsidRPr="003903BB"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</w:t>
      </w:r>
    </w:p>
    <w:p w:rsidR="00FA3D70" w:rsidRPr="0087539C" w:rsidRDefault="00FA3D70" w:rsidP="00FA3D70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 w:rsidRPr="0087539C">
        <w:rPr>
          <w:b/>
          <w:bCs/>
          <w:color w:val="000000"/>
          <w:szCs w:val="28"/>
        </w:rPr>
        <w:t>Перечень мероприятий</w:t>
      </w:r>
    </w:p>
    <w:p w:rsidR="00FA3D70" w:rsidRPr="0087539C" w:rsidRDefault="002E6CE7" w:rsidP="006C59C3">
      <w:pPr>
        <w:shd w:val="clear" w:color="auto" w:fill="FFFFFF"/>
        <w:jc w:val="center"/>
        <w:rPr>
          <w:color w:val="000000"/>
          <w:szCs w:val="28"/>
        </w:rPr>
      </w:pPr>
      <w:r w:rsidRPr="0087539C">
        <w:rPr>
          <w:color w:val="000000"/>
          <w:szCs w:val="28"/>
        </w:rPr>
        <w:t>целевой программы «</w:t>
      </w:r>
      <w:r w:rsidR="00FA3D70" w:rsidRPr="0087539C">
        <w:rPr>
          <w:color w:val="000000"/>
          <w:szCs w:val="28"/>
        </w:rPr>
        <w:t>Профилактика наркомании, токсикомании и алкоголизма</w:t>
      </w:r>
      <w:r w:rsidR="00FA3D70" w:rsidRPr="0087539C">
        <w:rPr>
          <w:b/>
          <w:bCs/>
          <w:color w:val="000000"/>
          <w:szCs w:val="28"/>
        </w:rPr>
        <w:t> </w:t>
      </w:r>
      <w:r w:rsidR="00FA3D70" w:rsidRPr="0087539C">
        <w:rPr>
          <w:color w:val="000000"/>
          <w:szCs w:val="28"/>
        </w:rPr>
        <w:t xml:space="preserve">на территории сельского поселения </w:t>
      </w:r>
      <w:r w:rsidR="00FA3D70" w:rsidRPr="0087539C">
        <w:rPr>
          <w:szCs w:val="28"/>
        </w:rPr>
        <w:t>Енебей-Урсаевский</w:t>
      </w:r>
      <w:r w:rsidR="00FA3D70" w:rsidRPr="0087539C">
        <w:rPr>
          <w:color w:val="000000"/>
          <w:szCs w:val="28"/>
        </w:rPr>
        <w:t xml:space="preserve"> сельсовет муниципального района Миякинский район Республики Башкортостан на 2024-2026 годы»</w:t>
      </w:r>
    </w:p>
    <w:p w:rsidR="002E6CE7" w:rsidRPr="002E6CE7" w:rsidRDefault="002E6CE7" w:rsidP="006C59C3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Style w:val="51"/>
        <w:tblW w:w="10173" w:type="dxa"/>
        <w:tblLayout w:type="fixed"/>
        <w:tblLook w:val="04A0" w:firstRow="1" w:lastRow="0" w:firstColumn="1" w:lastColumn="0" w:noHBand="0" w:noVBand="1"/>
      </w:tblPr>
      <w:tblGrid>
        <w:gridCol w:w="498"/>
        <w:gridCol w:w="2729"/>
        <w:gridCol w:w="1417"/>
        <w:gridCol w:w="993"/>
        <w:gridCol w:w="850"/>
        <w:gridCol w:w="709"/>
        <w:gridCol w:w="709"/>
        <w:gridCol w:w="708"/>
        <w:gridCol w:w="1560"/>
      </w:tblGrid>
      <w:tr w:rsidR="00FA3D70" w:rsidRPr="00316D12" w:rsidTr="0087539C">
        <w:trPr>
          <w:trHeight w:val="570"/>
        </w:trPr>
        <w:tc>
          <w:tcPr>
            <w:tcW w:w="498" w:type="dxa"/>
            <w:vMerge w:val="restart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3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1560" w:type="dxa"/>
            <w:vMerge w:val="restart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FA3D70" w:rsidRPr="00316D12" w:rsidTr="0087539C">
        <w:trPr>
          <w:trHeight w:val="295"/>
        </w:trPr>
        <w:tc>
          <w:tcPr>
            <w:tcW w:w="498" w:type="dxa"/>
            <w:vMerge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D70" w:rsidRPr="0087539C" w:rsidRDefault="00FA3D70" w:rsidP="00EB29B8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20</w:t>
            </w:r>
            <w:r w:rsidR="00EB29B8" w:rsidRPr="008753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vMerge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EB2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Разработка плана профилактических мер, направленных на пре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дупреждение распро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 xml:space="preserve">странения наркомании и токсикомании на территории СП </w:t>
            </w:r>
            <w:r w:rsidR="00EB29B8" w:rsidRPr="0087539C">
              <w:rPr>
                <w:color w:val="000000"/>
                <w:sz w:val="24"/>
                <w:szCs w:val="24"/>
              </w:rPr>
              <w:t xml:space="preserve"> </w:t>
            </w:r>
            <w:r w:rsidR="00EB29B8" w:rsidRPr="0087539C">
              <w:rPr>
                <w:sz w:val="24"/>
                <w:szCs w:val="24"/>
              </w:rPr>
              <w:t>Енебей-Урсаевский</w:t>
            </w:r>
            <w:r w:rsidRPr="0087539C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1 кв. 2024 года</w:t>
            </w:r>
          </w:p>
        </w:tc>
        <w:tc>
          <w:tcPr>
            <w:tcW w:w="850" w:type="dxa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A3D70" w:rsidRPr="0087539C" w:rsidRDefault="00FA3D70" w:rsidP="0033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3D70" w:rsidRPr="0087539C" w:rsidRDefault="00FA3D70" w:rsidP="00D1070F">
            <w:pPr>
              <w:jc w:val="center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FA3D70" w:rsidRPr="00316D12" w:rsidTr="0087539C">
        <w:trPr>
          <w:trHeight w:val="1970"/>
        </w:trPr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Организация и прове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дение тематических мероприятий, конкур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сов, викторин с целью формирования у граждан негативного отношения к незакон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ному потреблению наркотических средств и психотропных веществ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Администрация сельского поселения;</w:t>
            </w:r>
          </w:p>
          <w:p w:rsidR="00FA3D70" w:rsidRPr="0087539C" w:rsidRDefault="00FA3D70" w:rsidP="0033456A">
            <w:pPr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библиотека (по согласо</w:t>
            </w:r>
            <w:r w:rsidR="0087539C">
              <w:rPr>
                <w:sz w:val="24"/>
                <w:szCs w:val="24"/>
              </w:rPr>
              <w:t>-</w:t>
            </w:r>
            <w:r w:rsidRPr="0087539C">
              <w:rPr>
                <w:sz w:val="24"/>
                <w:szCs w:val="24"/>
              </w:rPr>
              <w:t>ванию)</w:t>
            </w:r>
          </w:p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Проведение мероприя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тий для детей и моло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дежи с использованием видеоматериалов по профилактике нарко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мании и токсикомании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D70" w:rsidRPr="0087539C" w:rsidRDefault="00FA3D70" w:rsidP="006C59C3">
            <w:pPr>
              <w:ind w:left="-11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Сельский дом культуры</w:t>
            </w:r>
          </w:p>
          <w:p w:rsidR="00FA3D70" w:rsidRPr="0087539C" w:rsidRDefault="00FA3D70" w:rsidP="006C59C3">
            <w:pPr>
              <w:ind w:left="-111" w:right="-106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(по согласованию)</w:t>
            </w: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070F" w:rsidRPr="0087539C" w:rsidRDefault="00FA3D70" w:rsidP="0033456A">
            <w:pPr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Администрация сельского поселения;</w:t>
            </w:r>
          </w:p>
          <w:p w:rsidR="00FA3D70" w:rsidRPr="0087539C" w:rsidRDefault="00FA3D70" w:rsidP="0033456A">
            <w:pPr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библиотека (по согласо</w:t>
            </w:r>
            <w:r w:rsidR="0087539C">
              <w:rPr>
                <w:sz w:val="24"/>
                <w:szCs w:val="24"/>
              </w:rPr>
              <w:t>-</w:t>
            </w:r>
            <w:r w:rsidRPr="0087539C">
              <w:rPr>
                <w:sz w:val="24"/>
                <w:szCs w:val="24"/>
              </w:rPr>
              <w:t>ванию);</w:t>
            </w:r>
          </w:p>
          <w:p w:rsidR="00FA3D70" w:rsidRPr="0087539C" w:rsidRDefault="00FA3D70" w:rsidP="0033456A">
            <w:pPr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участковый уполномоченный поли</w:t>
            </w:r>
            <w:r w:rsidR="0087539C">
              <w:rPr>
                <w:sz w:val="24"/>
                <w:szCs w:val="24"/>
              </w:rPr>
              <w:t>-</w:t>
            </w:r>
            <w:r w:rsidRPr="0087539C">
              <w:rPr>
                <w:sz w:val="24"/>
                <w:szCs w:val="24"/>
              </w:rPr>
              <w:t>ции (по сог</w:t>
            </w:r>
            <w:r w:rsidR="0087539C">
              <w:rPr>
                <w:sz w:val="24"/>
                <w:szCs w:val="24"/>
              </w:rPr>
              <w:t>-</w:t>
            </w:r>
            <w:r w:rsidRPr="0087539C">
              <w:rPr>
                <w:sz w:val="24"/>
                <w:szCs w:val="24"/>
              </w:rPr>
              <w:t>ласованию)</w:t>
            </w: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 xml:space="preserve">Пропаганда и внедрение в сознание </w:t>
            </w:r>
            <w:r w:rsidRPr="0087539C">
              <w:rPr>
                <w:color w:val="000000"/>
                <w:sz w:val="24"/>
                <w:szCs w:val="24"/>
              </w:rPr>
              <w:lastRenderedPageBreak/>
              <w:t>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lastRenderedPageBreak/>
              <w:t>спонсоры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3 тыс. руб.</w:t>
            </w: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 xml:space="preserve"> 1 тыс. </w:t>
            </w:r>
            <w:r w:rsidRPr="0087539C"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lastRenderedPageBreak/>
              <w:t xml:space="preserve">1 тыс. </w:t>
            </w:r>
            <w:r w:rsidRPr="0087539C"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lastRenderedPageBreak/>
              <w:t xml:space="preserve">1 тыс. </w:t>
            </w:r>
            <w:r w:rsidRPr="0087539C"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6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87539C">
              <w:rPr>
                <w:color w:val="000000"/>
                <w:sz w:val="24"/>
                <w:szCs w:val="24"/>
              </w:rPr>
              <w:lastRenderedPageBreak/>
              <w:t>сельского поселения;</w:t>
            </w:r>
          </w:p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библиотека (по согласо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ванию);</w:t>
            </w:r>
          </w:p>
          <w:p w:rsidR="00FA3D70" w:rsidRPr="0087539C" w:rsidRDefault="006C59C3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Дома культуры (по согласо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ванию)</w:t>
            </w: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Организация и проведение комплекс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ных физкультурно-спортивных, культурно-массовых и агитацион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но-пропагандистских мероприятий, в том числе в каникулярное время (спартакиады, летние и зимние спор</w:t>
            </w:r>
            <w:r w:rsidR="0087539C">
              <w:rPr>
                <w:color w:val="000000"/>
                <w:sz w:val="24"/>
                <w:szCs w:val="24"/>
              </w:rPr>
              <w:t>-</w:t>
            </w:r>
            <w:r w:rsidRPr="0087539C">
              <w:rPr>
                <w:color w:val="000000"/>
                <w:sz w:val="24"/>
                <w:szCs w:val="24"/>
              </w:rPr>
              <w:t>тивные игры, соревнования)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D70" w:rsidRPr="0087539C" w:rsidRDefault="00FA3D70" w:rsidP="00D107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библиотека (по согласованию);</w:t>
            </w:r>
          </w:p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Дома культуры (по согласованию);</w:t>
            </w:r>
          </w:p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3D70" w:rsidRPr="00316D12" w:rsidTr="0087539C">
        <w:tc>
          <w:tcPr>
            <w:tcW w:w="498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Проведение мероприятий по выявлению и уничтожению незаконных посевов и очагов дикорастущих наркосодержащих растений</w:t>
            </w:r>
          </w:p>
        </w:tc>
        <w:tc>
          <w:tcPr>
            <w:tcW w:w="1417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>Весенне-летний период</w:t>
            </w:r>
          </w:p>
        </w:tc>
        <w:tc>
          <w:tcPr>
            <w:tcW w:w="85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3D70" w:rsidRPr="0087539C" w:rsidRDefault="00FA3D70" w:rsidP="00334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D70" w:rsidRPr="0087539C" w:rsidRDefault="00FA3D70" w:rsidP="0033456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7539C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1070F" w:rsidRPr="0087539C">
              <w:rPr>
                <w:color w:val="000000"/>
                <w:sz w:val="24"/>
                <w:szCs w:val="24"/>
              </w:rPr>
              <w:t>с</w:t>
            </w:r>
            <w:r w:rsidRPr="0087539C">
              <w:rPr>
                <w:color w:val="000000"/>
                <w:sz w:val="24"/>
                <w:szCs w:val="24"/>
              </w:rPr>
              <w:t xml:space="preserve">ельского поселения </w:t>
            </w:r>
            <w:r w:rsidRPr="0087539C">
              <w:rPr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</w:tbl>
    <w:p w:rsidR="00FA3D70" w:rsidRPr="00FA3D70" w:rsidRDefault="00FA3D70" w:rsidP="00590A9A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:rsidR="000D211C" w:rsidRPr="00590A9A" w:rsidRDefault="000D211C" w:rsidP="00590A9A">
      <w:pPr>
        <w:pStyle w:val="Style9"/>
        <w:widowControl/>
        <w:ind w:firstLine="567"/>
        <w:rPr>
          <w:rFonts w:ascii="Times New Roman" w:hAnsi="Times New Roman"/>
        </w:rPr>
      </w:pPr>
    </w:p>
    <w:sectPr w:rsidR="000D211C" w:rsidRPr="00590A9A" w:rsidSect="00F644E0">
      <w:pgSz w:w="11907" w:h="16840" w:code="9"/>
      <w:pgMar w:top="851" w:right="708" w:bottom="709" w:left="1134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D2" w:rsidRDefault="001D19D2">
      <w:r>
        <w:separator/>
      </w:r>
    </w:p>
  </w:endnote>
  <w:endnote w:type="continuationSeparator" w:id="0">
    <w:p w:rsidR="001D19D2" w:rsidRDefault="001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Arial"/>
    <w:charset w:val="CC"/>
    <w:family w:val="swiss"/>
    <w:pitch w:val="variable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D2" w:rsidRDefault="001D19D2">
      <w:r>
        <w:separator/>
      </w:r>
    </w:p>
  </w:footnote>
  <w:footnote w:type="continuationSeparator" w:id="0">
    <w:p w:rsidR="001D19D2" w:rsidRDefault="001D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6232B5C2"/>
    <w:lvl w:ilvl="0">
      <w:numFmt w:val="bullet"/>
      <w:lvlText w:val="*"/>
      <w:lvlJc w:val="left"/>
    </w:lvl>
  </w:abstractNum>
  <w:abstractNum w:abstractNumId="3" w15:restartNumberingAfterBreak="0">
    <w:nsid w:val="019D7FC2"/>
    <w:multiLevelType w:val="multilevel"/>
    <w:tmpl w:val="1C426A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83F0C2B"/>
    <w:multiLevelType w:val="singleLevel"/>
    <w:tmpl w:val="10DE5142"/>
    <w:lvl w:ilvl="0">
      <w:start w:val="1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6F7E04"/>
    <w:multiLevelType w:val="multilevel"/>
    <w:tmpl w:val="45A65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1A70606B"/>
    <w:multiLevelType w:val="multilevel"/>
    <w:tmpl w:val="64B4C8B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1BE00D09"/>
    <w:multiLevelType w:val="hybridMultilevel"/>
    <w:tmpl w:val="9E5E162A"/>
    <w:lvl w:ilvl="0" w:tplc="99329816">
      <w:numFmt w:val="bullet"/>
      <w:lvlText w:val="–"/>
      <w:lvlJc w:val="left"/>
      <w:pPr>
        <w:ind w:left="957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6589C">
      <w:numFmt w:val="bullet"/>
      <w:lvlText w:val="•"/>
      <w:lvlJc w:val="left"/>
      <w:pPr>
        <w:ind w:left="1964" w:hanging="707"/>
      </w:pPr>
      <w:rPr>
        <w:rFonts w:hint="default"/>
        <w:lang w:val="ru-RU" w:eastAsia="en-US" w:bidi="ar-SA"/>
      </w:rPr>
    </w:lvl>
    <w:lvl w:ilvl="2" w:tplc="D45EC392">
      <w:numFmt w:val="bullet"/>
      <w:lvlText w:val="•"/>
      <w:lvlJc w:val="left"/>
      <w:pPr>
        <w:ind w:left="2968" w:hanging="707"/>
      </w:pPr>
      <w:rPr>
        <w:rFonts w:hint="default"/>
        <w:lang w:val="ru-RU" w:eastAsia="en-US" w:bidi="ar-SA"/>
      </w:rPr>
    </w:lvl>
    <w:lvl w:ilvl="3" w:tplc="72A6DD9E">
      <w:numFmt w:val="bullet"/>
      <w:lvlText w:val="•"/>
      <w:lvlJc w:val="left"/>
      <w:pPr>
        <w:ind w:left="3973" w:hanging="707"/>
      </w:pPr>
      <w:rPr>
        <w:rFonts w:hint="default"/>
        <w:lang w:val="ru-RU" w:eastAsia="en-US" w:bidi="ar-SA"/>
      </w:rPr>
    </w:lvl>
    <w:lvl w:ilvl="4" w:tplc="A2366A0E">
      <w:numFmt w:val="bullet"/>
      <w:lvlText w:val="•"/>
      <w:lvlJc w:val="left"/>
      <w:pPr>
        <w:ind w:left="4977" w:hanging="707"/>
      </w:pPr>
      <w:rPr>
        <w:rFonts w:hint="default"/>
        <w:lang w:val="ru-RU" w:eastAsia="en-US" w:bidi="ar-SA"/>
      </w:rPr>
    </w:lvl>
    <w:lvl w:ilvl="5" w:tplc="18144120">
      <w:numFmt w:val="bullet"/>
      <w:lvlText w:val="•"/>
      <w:lvlJc w:val="left"/>
      <w:pPr>
        <w:ind w:left="5982" w:hanging="707"/>
      </w:pPr>
      <w:rPr>
        <w:rFonts w:hint="default"/>
        <w:lang w:val="ru-RU" w:eastAsia="en-US" w:bidi="ar-SA"/>
      </w:rPr>
    </w:lvl>
    <w:lvl w:ilvl="6" w:tplc="F8A4507C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7" w:tplc="02AAB166">
      <w:numFmt w:val="bullet"/>
      <w:lvlText w:val="•"/>
      <w:lvlJc w:val="left"/>
      <w:pPr>
        <w:ind w:left="7990" w:hanging="707"/>
      </w:pPr>
      <w:rPr>
        <w:rFonts w:hint="default"/>
        <w:lang w:val="ru-RU" w:eastAsia="en-US" w:bidi="ar-SA"/>
      </w:rPr>
    </w:lvl>
    <w:lvl w:ilvl="8" w:tplc="390838D2">
      <w:numFmt w:val="bullet"/>
      <w:lvlText w:val="•"/>
      <w:lvlJc w:val="left"/>
      <w:pPr>
        <w:ind w:left="8995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C603D73"/>
    <w:multiLevelType w:val="multilevel"/>
    <w:tmpl w:val="0ED2ED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BD37F7"/>
    <w:multiLevelType w:val="multilevel"/>
    <w:tmpl w:val="5E7C4BB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2D1C37"/>
    <w:multiLevelType w:val="hybridMultilevel"/>
    <w:tmpl w:val="42424AC4"/>
    <w:lvl w:ilvl="0" w:tplc="97C6166C">
      <w:numFmt w:val="bullet"/>
      <w:lvlText w:val="·"/>
      <w:lvlJc w:val="left"/>
      <w:pPr>
        <w:ind w:left="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6CB54">
      <w:numFmt w:val="bullet"/>
      <w:lvlText w:val="•"/>
      <w:lvlJc w:val="left"/>
      <w:pPr>
        <w:ind w:left="711" w:hanging="567"/>
      </w:pPr>
      <w:rPr>
        <w:rFonts w:hint="default"/>
        <w:lang w:val="ru-RU" w:eastAsia="en-US" w:bidi="ar-SA"/>
      </w:rPr>
    </w:lvl>
    <w:lvl w:ilvl="2" w:tplc="01F6A356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C0D684A2">
      <w:numFmt w:val="bullet"/>
      <w:lvlText w:val="•"/>
      <w:lvlJc w:val="left"/>
      <w:pPr>
        <w:ind w:left="2095" w:hanging="567"/>
      </w:pPr>
      <w:rPr>
        <w:rFonts w:hint="default"/>
        <w:lang w:val="ru-RU" w:eastAsia="en-US" w:bidi="ar-SA"/>
      </w:rPr>
    </w:lvl>
    <w:lvl w:ilvl="4" w:tplc="D9F63934">
      <w:numFmt w:val="bullet"/>
      <w:lvlText w:val="•"/>
      <w:lvlJc w:val="left"/>
      <w:pPr>
        <w:ind w:left="2787" w:hanging="567"/>
      </w:pPr>
      <w:rPr>
        <w:rFonts w:hint="default"/>
        <w:lang w:val="ru-RU" w:eastAsia="en-US" w:bidi="ar-SA"/>
      </w:rPr>
    </w:lvl>
    <w:lvl w:ilvl="5" w:tplc="FE604C36">
      <w:numFmt w:val="bullet"/>
      <w:lvlText w:val="•"/>
      <w:lvlJc w:val="left"/>
      <w:pPr>
        <w:ind w:left="3479" w:hanging="567"/>
      </w:pPr>
      <w:rPr>
        <w:rFonts w:hint="default"/>
        <w:lang w:val="ru-RU" w:eastAsia="en-US" w:bidi="ar-SA"/>
      </w:rPr>
    </w:lvl>
    <w:lvl w:ilvl="6" w:tplc="27C657E6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7" w:tplc="89B2F934">
      <w:numFmt w:val="bullet"/>
      <w:lvlText w:val="•"/>
      <w:lvlJc w:val="left"/>
      <w:pPr>
        <w:ind w:left="4863" w:hanging="567"/>
      </w:pPr>
      <w:rPr>
        <w:rFonts w:hint="default"/>
        <w:lang w:val="ru-RU" w:eastAsia="en-US" w:bidi="ar-SA"/>
      </w:rPr>
    </w:lvl>
    <w:lvl w:ilvl="8" w:tplc="CBE4A880">
      <w:numFmt w:val="bullet"/>
      <w:lvlText w:val="•"/>
      <w:lvlJc w:val="left"/>
      <w:pPr>
        <w:ind w:left="5555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CE03702"/>
    <w:multiLevelType w:val="multilevel"/>
    <w:tmpl w:val="1E5AE6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2" w15:restartNumberingAfterBreak="0">
    <w:nsid w:val="360A5A5A"/>
    <w:multiLevelType w:val="hybridMultilevel"/>
    <w:tmpl w:val="5EA2DA98"/>
    <w:lvl w:ilvl="0" w:tplc="E264B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56FBA"/>
    <w:multiLevelType w:val="multilevel"/>
    <w:tmpl w:val="EB18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50AED"/>
    <w:multiLevelType w:val="multilevel"/>
    <w:tmpl w:val="B10A4B8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6A609D5"/>
    <w:multiLevelType w:val="singleLevel"/>
    <w:tmpl w:val="BCB2A87A"/>
    <w:lvl w:ilvl="0">
      <w:start w:val="1"/>
      <w:numFmt w:val="decimal"/>
      <w:lvlText w:val="3.3.%1."/>
      <w:legacy w:legacy="1" w:legacySpace="0" w:legacyIndent="7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427A8F"/>
    <w:multiLevelType w:val="singleLevel"/>
    <w:tmpl w:val="023C0456"/>
    <w:lvl w:ilvl="0">
      <w:start w:val="1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725265"/>
    <w:multiLevelType w:val="singleLevel"/>
    <w:tmpl w:val="495264A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301F36"/>
    <w:multiLevelType w:val="hybridMultilevel"/>
    <w:tmpl w:val="3FA28264"/>
    <w:lvl w:ilvl="0" w:tplc="CA4C6080">
      <w:numFmt w:val="bullet"/>
      <w:lvlText w:val="·"/>
      <w:lvlJc w:val="left"/>
      <w:pPr>
        <w:ind w:left="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ECA64">
      <w:numFmt w:val="bullet"/>
      <w:lvlText w:val="•"/>
      <w:lvlJc w:val="left"/>
      <w:pPr>
        <w:ind w:left="711" w:hanging="567"/>
      </w:pPr>
      <w:rPr>
        <w:rFonts w:hint="default"/>
        <w:lang w:val="ru-RU" w:eastAsia="en-US" w:bidi="ar-SA"/>
      </w:rPr>
    </w:lvl>
    <w:lvl w:ilvl="2" w:tplc="EA9ABCF2">
      <w:numFmt w:val="bullet"/>
      <w:lvlText w:val="•"/>
      <w:lvlJc w:val="left"/>
      <w:pPr>
        <w:ind w:left="1403" w:hanging="567"/>
      </w:pPr>
      <w:rPr>
        <w:rFonts w:hint="default"/>
        <w:lang w:val="ru-RU" w:eastAsia="en-US" w:bidi="ar-SA"/>
      </w:rPr>
    </w:lvl>
    <w:lvl w:ilvl="3" w:tplc="36C47D98">
      <w:numFmt w:val="bullet"/>
      <w:lvlText w:val="•"/>
      <w:lvlJc w:val="left"/>
      <w:pPr>
        <w:ind w:left="2095" w:hanging="567"/>
      </w:pPr>
      <w:rPr>
        <w:rFonts w:hint="default"/>
        <w:lang w:val="ru-RU" w:eastAsia="en-US" w:bidi="ar-SA"/>
      </w:rPr>
    </w:lvl>
    <w:lvl w:ilvl="4" w:tplc="BCCA3EA2">
      <w:numFmt w:val="bullet"/>
      <w:lvlText w:val="•"/>
      <w:lvlJc w:val="left"/>
      <w:pPr>
        <w:ind w:left="2787" w:hanging="567"/>
      </w:pPr>
      <w:rPr>
        <w:rFonts w:hint="default"/>
        <w:lang w:val="ru-RU" w:eastAsia="en-US" w:bidi="ar-SA"/>
      </w:rPr>
    </w:lvl>
    <w:lvl w:ilvl="5" w:tplc="589827B4">
      <w:numFmt w:val="bullet"/>
      <w:lvlText w:val="•"/>
      <w:lvlJc w:val="left"/>
      <w:pPr>
        <w:ind w:left="3479" w:hanging="567"/>
      </w:pPr>
      <w:rPr>
        <w:rFonts w:hint="default"/>
        <w:lang w:val="ru-RU" w:eastAsia="en-US" w:bidi="ar-SA"/>
      </w:rPr>
    </w:lvl>
    <w:lvl w:ilvl="6" w:tplc="76C85262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7" w:tplc="0D1C265E">
      <w:numFmt w:val="bullet"/>
      <w:lvlText w:val="•"/>
      <w:lvlJc w:val="left"/>
      <w:pPr>
        <w:ind w:left="4863" w:hanging="567"/>
      </w:pPr>
      <w:rPr>
        <w:rFonts w:hint="default"/>
        <w:lang w:val="ru-RU" w:eastAsia="en-US" w:bidi="ar-SA"/>
      </w:rPr>
    </w:lvl>
    <w:lvl w:ilvl="8" w:tplc="2D4C02DA">
      <w:numFmt w:val="bullet"/>
      <w:lvlText w:val="•"/>
      <w:lvlJc w:val="left"/>
      <w:pPr>
        <w:ind w:left="5555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6B4D3D75"/>
    <w:multiLevelType w:val="hybridMultilevel"/>
    <w:tmpl w:val="F8E03186"/>
    <w:lvl w:ilvl="0" w:tplc="2C3A397C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A2EDA">
      <w:numFmt w:val="bullet"/>
      <w:lvlText w:val="•"/>
      <w:lvlJc w:val="left"/>
      <w:pPr>
        <w:ind w:left="837" w:hanging="144"/>
      </w:pPr>
      <w:rPr>
        <w:rFonts w:hint="default"/>
        <w:lang w:val="ru-RU" w:eastAsia="en-US" w:bidi="ar-SA"/>
      </w:rPr>
    </w:lvl>
    <w:lvl w:ilvl="2" w:tplc="C70497F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3" w:tplc="74AC8460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4" w:tplc="F738C56C">
      <w:numFmt w:val="bullet"/>
      <w:lvlText w:val="•"/>
      <w:lvlJc w:val="left"/>
      <w:pPr>
        <w:ind w:left="2871" w:hanging="144"/>
      </w:pPr>
      <w:rPr>
        <w:rFonts w:hint="default"/>
        <w:lang w:val="ru-RU" w:eastAsia="en-US" w:bidi="ar-SA"/>
      </w:rPr>
    </w:lvl>
    <w:lvl w:ilvl="5" w:tplc="3272AADA">
      <w:numFmt w:val="bullet"/>
      <w:lvlText w:val="•"/>
      <w:lvlJc w:val="left"/>
      <w:pPr>
        <w:ind w:left="3549" w:hanging="144"/>
      </w:pPr>
      <w:rPr>
        <w:rFonts w:hint="default"/>
        <w:lang w:val="ru-RU" w:eastAsia="en-US" w:bidi="ar-SA"/>
      </w:rPr>
    </w:lvl>
    <w:lvl w:ilvl="6" w:tplc="1E6C9F92">
      <w:numFmt w:val="bullet"/>
      <w:lvlText w:val="•"/>
      <w:lvlJc w:val="left"/>
      <w:pPr>
        <w:ind w:left="4227" w:hanging="144"/>
      </w:pPr>
      <w:rPr>
        <w:rFonts w:hint="default"/>
        <w:lang w:val="ru-RU" w:eastAsia="en-US" w:bidi="ar-SA"/>
      </w:rPr>
    </w:lvl>
    <w:lvl w:ilvl="7" w:tplc="161CAFB6">
      <w:numFmt w:val="bullet"/>
      <w:lvlText w:val="•"/>
      <w:lvlJc w:val="left"/>
      <w:pPr>
        <w:ind w:left="4905" w:hanging="144"/>
      </w:pPr>
      <w:rPr>
        <w:rFonts w:hint="default"/>
        <w:lang w:val="ru-RU" w:eastAsia="en-US" w:bidi="ar-SA"/>
      </w:rPr>
    </w:lvl>
    <w:lvl w:ilvl="8" w:tplc="468276A2">
      <w:numFmt w:val="bullet"/>
      <w:lvlText w:val="•"/>
      <w:lvlJc w:val="left"/>
      <w:pPr>
        <w:ind w:left="5583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6D523BB7"/>
    <w:multiLevelType w:val="singleLevel"/>
    <w:tmpl w:val="3EC8EEFA"/>
    <w:lvl w:ilvl="0">
      <w:start w:val="7"/>
      <w:numFmt w:val="decimal"/>
      <w:lvlText w:val="3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3543881"/>
    <w:multiLevelType w:val="singleLevel"/>
    <w:tmpl w:val="E072F506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2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3"/>
  </w:num>
  <w:num w:numId="19">
    <w:abstractNumId w:val="8"/>
  </w:num>
  <w:num w:numId="20">
    <w:abstractNumId w:val="5"/>
  </w:num>
  <w:num w:numId="21">
    <w:abstractNumId w:val="6"/>
  </w:num>
  <w:num w:numId="22">
    <w:abstractNumId w:val="11"/>
  </w:num>
  <w:num w:numId="23">
    <w:abstractNumId w:val="9"/>
  </w:num>
  <w:num w:numId="24">
    <w:abstractNumId w:val="13"/>
  </w:num>
  <w:num w:numId="25">
    <w:abstractNumId w:val="18"/>
  </w:num>
  <w:num w:numId="26">
    <w:abstractNumId w:val="19"/>
  </w:num>
  <w:num w:numId="27">
    <w:abstractNumId w:val="7"/>
  </w:num>
  <w:num w:numId="2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927"/>
    <w:rsid w:val="000140B4"/>
    <w:rsid w:val="000227BB"/>
    <w:rsid w:val="00022E8D"/>
    <w:rsid w:val="00040B87"/>
    <w:rsid w:val="00070C6C"/>
    <w:rsid w:val="000B3E2E"/>
    <w:rsid w:val="000D211C"/>
    <w:rsid w:val="000F547A"/>
    <w:rsid w:val="00105557"/>
    <w:rsid w:val="001405FB"/>
    <w:rsid w:val="00157856"/>
    <w:rsid w:val="00165C88"/>
    <w:rsid w:val="001947FF"/>
    <w:rsid w:val="001D0D3F"/>
    <w:rsid w:val="001D19D2"/>
    <w:rsid w:val="001D3057"/>
    <w:rsid w:val="001D7258"/>
    <w:rsid w:val="001F1E84"/>
    <w:rsid w:val="00201A31"/>
    <w:rsid w:val="0022020A"/>
    <w:rsid w:val="00292842"/>
    <w:rsid w:val="002C5F63"/>
    <w:rsid w:val="002E0020"/>
    <w:rsid w:val="002E6CE7"/>
    <w:rsid w:val="003276BE"/>
    <w:rsid w:val="00333407"/>
    <w:rsid w:val="00347FA5"/>
    <w:rsid w:val="00373E1F"/>
    <w:rsid w:val="00391FA4"/>
    <w:rsid w:val="003D64C3"/>
    <w:rsid w:val="003F7845"/>
    <w:rsid w:val="00414B99"/>
    <w:rsid w:val="00434C77"/>
    <w:rsid w:val="00453E4D"/>
    <w:rsid w:val="00453F79"/>
    <w:rsid w:val="004701F0"/>
    <w:rsid w:val="00487182"/>
    <w:rsid w:val="00496E95"/>
    <w:rsid w:val="004B65F7"/>
    <w:rsid w:val="005305DD"/>
    <w:rsid w:val="00556922"/>
    <w:rsid w:val="00576868"/>
    <w:rsid w:val="005862C2"/>
    <w:rsid w:val="00590A9A"/>
    <w:rsid w:val="00641AB7"/>
    <w:rsid w:val="0067352C"/>
    <w:rsid w:val="00673C22"/>
    <w:rsid w:val="00675C2F"/>
    <w:rsid w:val="00694985"/>
    <w:rsid w:val="00696EC2"/>
    <w:rsid w:val="006B7C67"/>
    <w:rsid w:val="006C59C3"/>
    <w:rsid w:val="006C5D4F"/>
    <w:rsid w:val="006C60E3"/>
    <w:rsid w:val="00755019"/>
    <w:rsid w:val="00773C34"/>
    <w:rsid w:val="00795669"/>
    <w:rsid w:val="007A3991"/>
    <w:rsid w:val="007C15BE"/>
    <w:rsid w:val="007E7372"/>
    <w:rsid w:val="007F31F2"/>
    <w:rsid w:val="007F53E3"/>
    <w:rsid w:val="00854478"/>
    <w:rsid w:val="0087078D"/>
    <w:rsid w:val="0087539C"/>
    <w:rsid w:val="00883A9E"/>
    <w:rsid w:val="008A4689"/>
    <w:rsid w:val="008B3E03"/>
    <w:rsid w:val="008F1460"/>
    <w:rsid w:val="008F1EF5"/>
    <w:rsid w:val="00906FFB"/>
    <w:rsid w:val="009070F2"/>
    <w:rsid w:val="009209DE"/>
    <w:rsid w:val="009723B6"/>
    <w:rsid w:val="009A3262"/>
    <w:rsid w:val="009A6261"/>
    <w:rsid w:val="009B08FE"/>
    <w:rsid w:val="009B675C"/>
    <w:rsid w:val="009D2CBB"/>
    <w:rsid w:val="009D4E8F"/>
    <w:rsid w:val="009E2F17"/>
    <w:rsid w:val="00A10A5E"/>
    <w:rsid w:val="00A34927"/>
    <w:rsid w:val="00A36E9C"/>
    <w:rsid w:val="00A831C2"/>
    <w:rsid w:val="00AB2802"/>
    <w:rsid w:val="00AC4D1C"/>
    <w:rsid w:val="00AF38BE"/>
    <w:rsid w:val="00B04ACF"/>
    <w:rsid w:val="00B352E5"/>
    <w:rsid w:val="00B429A2"/>
    <w:rsid w:val="00B47F20"/>
    <w:rsid w:val="00B50C77"/>
    <w:rsid w:val="00B73993"/>
    <w:rsid w:val="00BC4CD2"/>
    <w:rsid w:val="00BE07AD"/>
    <w:rsid w:val="00BE5014"/>
    <w:rsid w:val="00C129B0"/>
    <w:rsid w:val="00CB3807"/>
    <w:rsid w:val="00CC6A56"/>
    <w:rsid w:val="00CD0289"/>
    <w:rsid w:val="00CE1B33"/>
    <w:rsid w:val="00D1070F"/>
    <w:rsid w:val="00D343BC"/>
    <w:rsid w:val="00D47618"/>
    <w:rsid w:val="00D51992"/>
    <w:rsid w:val="00DB565C"/>
    <w:rsid w:val="00DE3EF9"/>
    <w:rsid w:val="00DF7BF4"/>
    <w:rsid w:val="00E01283"/>
    <w:rsid w:val="00E07243"/>
    <w:rsid w:val="00E33D55"/>
    <w:rsid w:val="00E56382"/>
    <w:rsid w:val="00E96554"/>
    <w:rsid w:val="00E97CCB"/>
    <w:rsid w:val="00EB29B8"/>
    <w:rsid w:val="00EB6BD1"/>
    <w:rsid w:val="00F20A3C"/>
    <w:rsid w:val="00F56041"/>
    <w:rsid w:val="00F644E0"/>
    <w:rsid w:val="00FA3D70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8DC9"/>
  <w15:docId w15:val="{D06F55DC-22D1-4FC6-8403-F75BE81A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349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link w:val="22"/>
    <w:uiPriority w:val="9"/>
    <w:qFormat/>
    <w:rsid w:val="00A349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349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4927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A349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349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3492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3492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349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uiPriority w:val="9"/>
    <w:rsid w:val="00A34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349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49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49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492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49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4927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11"/>
    <w:unhideWhenUsed/>
    <w:rsid w:val="00A3492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</w:rPr>
  </w:style>
  <w:style w:type="character" w:customStyle="1" w:styleId="a4">
    <w:name w:val="Верхний колонтитул Знак"/>
    <w:basedOn w:val="a0"/>
    <w:rsid w:val="00A349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locked/>
    <w:rsid w:val="00A34927"/>
    <w:rPr>
      <w:sz w:val="28"/>
      <w:lang w:eastAsia="ru-RU"/>
    </w:rPr>
  </w:style>
  <w:style w:type="paragraph" w:styleId="a5">
    <w:name w:val="Body Text"/>
    <w:basedOn w:val="a"/>
    <w:link w:val="12"/>
    <w:unhideWhenUsed/>
    <w:rsid w:val="00A34927"/>
    <w:pPr>
      <w:spacing w:after="120"/>
    </w:pPr>
  </w:style>
  <w:style w:type="character" w:customStyle="1" w:styleId="a6">
    <w:name w:val="Основной текст Знак"/>
    <w:basedOn w:val="a0"/>
    <w:rsid w:val="00A349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link w:val="a5"/>
    <w:locked/>
    <w:rsid w:val="00A34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A349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3492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A34927"/>
    <w:rPr>
      <w:color w:val="0000FF"/>
      <w:u w:val="single"/>
    </w:rPr>
  </w:style>
  <w:style w:type="paragraph" w:customStyle="1" w:styleId="ConsPlusNormal">
    <w:name w:val="ConsPlusNormal"/>
    <w:link w:val="ConsPlusNormal0"/>
    <w:rsid w:val="00A34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A349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A3492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349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List"/>
    <w:basedOn w:val="a"/>
    <w:rsid w:val="00A34927"/>
    <w:pPr>
      <w:widowControl w:val="0"/>
      <w:autoSpaceDE w:val="0"/>
      <w:autoSpaceDN w:val="0"/>
      <w:adjustRightInd w:val="0"/>
      <w:ind w:left="283" w:hanging="283"/>
    </w:pPr>
    <w:rPr>
      <w:rFonts w:ascii="a_Helver Bashkir" w:hAnsi="a_Helver Bashkir"/>
      <w:sz w:val="20"/>
    </w:rPr>
  </w:style>
  <w:style w:type="numbering" w:customStyle="1" w:styleId="13">
    <w:name w:val="Нет списка1"/>
    <w:next w:val="a2"/>
    <w:uiPriority w:val="99"/>
    <w:semiHidden/>
    <w:unhideWhenUsed/>
    <w:rsid w:val="00A34927"/>
  </w:style>
  <w:style w:type="paragraph" w:customStyle="1" w:styleId="s3">
    <w:name w:val="s_3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aliases w:val="Знак Знак2, Знак Знак2"/>
    <w:basedOn w:val="a"/>
    <w:uiPriority w:val="99"/>
    <w:unhideWhenUsed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0"/>
    <w:rsid w:val="00A34927"/>
  </w:style>
  <w:style w:type="character" w:customStyle="1" w:styleId="blk">
    <w:name w:val="blk"/>
    <w:basedOn w:val="a0"/>
    <w:rsid w:val="00A34927"/>
  </w:style>
  <w:style w:type="paragraph" w:customStyle="1" w:styleId="formattext">
    <w:name w:val="formattext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A3492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A34927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34927"/>
    <w:rPr>
      <w:rFonts w:ascii="Times New Roman" w:eastAsia="Calibri" w:hAnsi="Times New Roman" w:cs="Times New Roman"/>
      <w:sz w:val="28"/>
    </w:rPr>
  </w:style>
  <w:style w:type="paragraph" w:styleId="25">
    <w:name w:val="Body Text 2"/>
    <w:basedOn w:val="a"/>
    <w:link w:val="26"/>
    <w:rsid w:val="00A34927"/>
    <w:pPr>
      <w:spacing w:line="360" w:lineRule="auto"/>
    </w:pPr>
    <w:rPr>
      <w:szCs w:val="28"/>
    </w:rPr>
  </w:style>
  <w:style w:type="character" w:customStyle="1" w:styleId="26">
    <w:name w:val="Основной текст 2 Знак"/>
    <w:basedOn w:val="a0"/>
    <w:link w:val="25"/>
    <w:rsid w:val="00A3492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d"/>
    <w:rsid w:val="00A3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4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0">
    <w:name w:val="Нет списка11"/>
    <w:next w:val="a2"/>
    <w:semiHidden/>
    <w:rsid w:val="00A34927"/>
  </w:style>
  <w:style w:type="character" w:styleId="af0">
    <w:name w:val="FollowedHyperlink"/>
    <w:rsid w:val="00A34927"/>
    <w:rPr>
      <w:color w:val="800080"/>
      <w:u w:val="single"/>
    </w:rPr>
  </w:style>
  <w:style w:type="character" w:styleId="af1">
    <w:name w:val="Emphasis"/>
    <w:qFormat/>
    <w:rsid w:val="00A34927"/>
    <w:rPr>
      <w:i/>
      <w:iCs w:val="0"/>
    </w:rPr>
  </w:style>
  <w:style w:type="paragraph" w:styleId="af2">
    <w:name w:val="Title"/>
    <w:basedOn w:val="a"/>
    <w:link w:val="af3"/>
    <w:qFormat/>
    <w:rsid w:val="00A34927"/>
    <w:pPr>
      <w:jc w:val="center"/>
    </w:pPr>
    <w:rPr>
      <w:b/>
      <w:szCs w:val="24"/>
    </w:rPr>
  </w:style>
  <w:style w:type="character" w:customStyle="1" w:styleId="af3">
    <w:name w:val="Заголовок Знак"/>
    <w:basedOn w:val="a0"/>
    <w:link w:val="af2"/>
    <w:rsid w:val="00A349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4">
    <w:name w:val="Body Text Indent"/>
    <w:basedOn w:val="a"/>
    <w:link w:val="af5"/>
    <w:rsid w:val="00A34927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34927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34927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A34927"/>
    <w:pPr>
      <w:suppressAutoHyphens/>
      <w:ind w:left="360" w:right="150"/>
      <w:jc w:val="center"/>
    </w:pPr>
    <w:rPr>
      <w:b/>
      <w:sz w:val="24"/>
      <w:szCs w:val="24"/>
    </w:rPr>
  </w:style>
  <w:style w:type="paragraph" w:styleId="af7">
    <w:name w:val="Plain Text"/>
    <w:basedOn w:val="a"/>
    <w:link w:val="af8"/>
    <w:rsid w:val="00A34927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Текст Знак"/>
    <w:basedOn w:val="a0"/>
    <w:link w:val="af7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349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"/>
    <w:next w:val="a"/>
    <w:rsid w:val="00A34927"/>
    <w:pPr>
      <w:keepNext/>
      <w:jc w:val="center"/>
    </w:pPr>
    <w:rPr>
      <w:sz w:val="24"/>
    </w:rPr>
  </w:style>
  <w:style w:type="paragraph" w:customStyle="1" w:styleId="af9">
    <w:name w:val="текст сноски"/>
    <w:basedOn w:val="a"/>
    <w:rsid w:val="00A34927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A3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34927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A34927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A3492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A34927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A34927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A34927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a">
    <w:name w:val="втяжка"/>
    <w:basedOn w:val="a"/>
    <w:next w:val="a"/>
    <w:rsid w:val="00A34927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A34927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A34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A34927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A34927"/>
    <w:pPr>
      <w:ind w:left="1240"/>
    </w:pPr>
  </w:style>
  <w:style w:type="character" w:styleId="afb">
    <w:name w:val="Strong"/>
    <w:uiPriority w:val="99"/>
    <w:qFormat/>
    <w:rsid w:val="00A34927"/>
    <w:rPr>
      <w:b/>
      <w:bCs/>
    </w:rPr>
  </w:style>
  <w:style w:type="character" w:styleId="afc">
    <w:name w:val="page number"/>
    <w:rsid w:val="00A34927"/>
  </w:style>
  <w:style w:type="paragraph" w:customStyle="1" w:styleId="35">
    <w:name w:val="Стиль3"/>
    <w:basedOn w:val="23"/>
    <w:rsid w:val="00A349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Heading">
    <w:name w:val="Heading"/>
    <w:rsid w:val="00A3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A34927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A34927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A34927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34927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A34927"/>
    <w:rPr>
      <w:rFonts w:ascii="Times New Roman" w:hAnsi="Times New Roman" w:cs="Times New Roman" w:hint="default"/>
      <w:sz w:val="22"/>
      <w:szCs w:val="22"/>
    </w:rPr>
  </w:style>
  <w:style w:type="paragraph" w:customStyle="1" w:styleId="afd">
    <w:name w:val="Словарная статья"/>
    <w:basedOn w:val="a"/>
    <w:next w:val="a"/>
    <w:rsid w:val="00A34927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e">
    <w:name w:val="Note Heading"/>
    <w:basedOn w:val="a"/>
    <w:next w:val="a"/>
    <w:link w:val="aff"/>
    <w:rsid w:val="00A34927"/>
    <w:pPr>
      <w:spacing w:after="60"/>
      <w:jc w:val="both"/>
    </w:pPr>
    <w:rPr>
      <w:sz w:val="24"/>
      <w:szCs w:val="24"/>
    </w:rPr>
  </w:style>
  <w:style w:type="character" w:customStyle="1" w:styleId="aff">
    <w:name w:val="Заголовок записки Знак"/>
    <w:basedOn w:val="a0"/>
    <w:link w:val="afe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шрифт"/>
    <w:semiHidden/>
    <w:rsid w:val="00A34927"/>
  </w:style>
  <w:style w:type="paragraph" w:customStyle="1" w:styleId="ConsPlusNonformat">
    <w:name w:val="ConsPlusNonformat"/>
    <w:rsid w:val="00A34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A34927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1">
    <w:name w:val="Абзац"/>
    <w:basedOn w:val="a"/>
    <w:rsid w:val="00A34927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2">
    <w:name w:val="Символ сноски"/>
    <w:rsid w:val="00A34927"/>
    <w:rPr>
      <w:vertAlign w:val="superscript"/>
    </w:rPr>
  </w:style>
  <w:style w:type="paragraph" w:styleId="aff3">
    <w:name w:val="footnote text"/>
    <w:basedOn w:val="a"/>
    <w:link w:val="aff4"/>
    <w:rsid w:val="00A34927"/>
    <w:pPr>
      <w:suppressAutoHyphens/>
    </w:pPr>
    <w:rPr>
      <w:sz w:val="20"/>
      <w:lang w:eastAsia="ar-SA"/>
    </w:rPr>
  </w:style>
  <w:style w:type="character" w:customStyle="1" w:styleId="aff4">
    <w:name w:val="Текст сноски Знак"/>
    <w:basedOn w:val="a0"/>
    <w:link w:val="aff3"/>
    <w:rsid w:val="00A349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34927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Текст1"/>
    <w:basedOn w:val="a"/>
    <w:rsid w:val="00A34927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6">
    <w:name w:val="Обычный1"/>
    <w:rsid w:val="00A3492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5">
    <w:name w:val="Îáû÷íûé"/>
    <w:rsid w:val="00A3492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7">
    <w:name w:val="Знак Знак1"/>
    <w:basedOn w:val="a"/>
    <w:rsid w:val="00A3492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A34927"/>
    <w:pPr>
      <w:numPr>
        <w:numId w:val="2"/>
      </w:numPr>
    </w:pPr>
    <w:rPr>
      <w:sz w:val="24"/>
      <w:szCs w:val="24"/>
    </w:rPr>
  </w:style>
  <w:style w:type="paragraph" w:customStyle="1" w:styleId="18">
    <w:name w:val="Знак Знак1 Знак"/>
    <w:basedOn w:val="a"/>
    <w:next w:val="21"/>
    <w:autoRedefine/>
    <w:rsid w:val="00A34927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 Знак Знак Знак Знак Знак Знак"/>
    <w:basedOn w:val="a"/>
    <w:rsid w:val="00A3492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9">
    <w:name w:val="1"/>
    <w:basedOn w:val="a"/>
    <w:next w:val="21"/>
    <w:autoRedefine/>
    <w:rsid w:val="00A34927"/>
    <w:pPr>
      <w:spacing w:after="160" w:line="240" w:lineRule="exact"/>
    </w:pPr>
    <w:rPr>
      <w:sz w:val="24"/>
      <w:lang w:val="en-US" w:eastAsia="en-US"/>
    </w:rPr>
  </w:style>
  <w:style w:type="paragraph" w:customStyle="1" w:styleId="aff7">
    <w:name w:val="Знак"/>
    <w:basedOn w:val="a"/>
    <w:rsid w:val="00A3492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A34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link w:val="aff9"/>
    <w:qFormat/>
    <w:rsid w:val="00A34927"/>
    <w:pPr>
      <w:spacing w:after="0" w:line="240" w:lineRule="auto"/>
    </w:pPr>
    <w:rPr>
      <w:rFonts w:ascii="Calibri" w:eastAsia="Calibri" w:hAnsi="Calibri" w:cs="Times New Roman"/>
    </w:rPr>
  </w:style>
  <w:style w:type="paragraph" w:styleId="affa">
    <w:name w:val="Subtitle"/>
    <w:basedOn w:val="a"/>
    <w:next w:val="a"/>
    <w:link w:val="affb"/>
    <w:qFormat/>
    <w:rsid w:val="00A349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b">
    <w:name w:val="Подзаголовок Знак"/>
    <w:basedOn w:val="a0"/>
    <w:link w:val="affa"/>
    <w:rsid w:val="00A34927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Emphasis"/>
    <w:uiPriority w:val="19"/>
    <w:qFormat/>
    <w:rsid w:val="00A34927"/>
    <w:rPr>
      <w:i/>
      <w:iCs/>
      <w:color w:val="808080"/>
    </w:rPr>
  </w:style>
  <w:style w:type="character" w:styleId="affd">
    <w:name w:val="Intense Emphasis"/>
    <w:uiPriority w:val="21"/>
    <w:qFormat/>
    <w:rsid w:val="00A34927"/>
    <w:rPr>
      <w:b/>
      <w:bCs/>
      <w:i/>
      <w:iCs/>
      <w:color w:val="4F81BD"/>
    </w:rPr>
  </w:style>
  <w:style w:type="paragraph" w:customStyle="1" w:styleId="27">
    <w:name w:val="Стиль2"/>
    <w:basedOn w:val="2"/>
    <w:rsid w:val="00A34927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customStyle="1" w:styleId="aff9">
    <w:name w:val="Без интервала Знак"/>
    <w:link w:val="aff8"/>
    <w:uiPriority w:val="1"/>
    <w:locked/>
    <w:rsid w:val="00A3492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34927"/>
  </w:style>
  <w:style w:type="character" w:customStyle="1" w:styleId="ConsPlusNormal0">
    <w:name w:val="ConsPlusNormal Знак"/>
    <w:link w:val="ConsPlusNormal"/>
    <w:rsid w:val="00A349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2">
    <w:name w:val="s_22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character" w:styleId="affe">
    <w:name w:val="footnote reference"/>
    <w:rsid w:val="00A34927"/>
    <w:rPr>
      <w:vertAlign w:val="superscript"/>
    </w:rPr>
  </w:style>
  <w:style w:type="paragraph" w:customStyle="1" w:styleId="Style6">
    <w:name w:val="Style6"/>
    <w:basedOn w:val="a"/>
    <w:rsid w:val="00B50C77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4">
    <w:name w:val="Font Style34"/>
    <w:rsid w:val="00B50C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rsid w:val="00B50C77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">
    <w:name w:val="Style2"/>
    <w:basedOn w:val="a"/>
    <w:rsid w:val="00B50C77"/>
    <w:pPr>
      <w:widowControl w:val="0"/>
      <w:autoSpaceDE w:val="0"/>
      <w:autoSpaceDN w:val="0"/>
      <w:adjustRightInd w:val="0"/>
      <w:spacing w:line="294" w:lineRule="exact"/>
      <w:ind w:firstLine="264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B50C77"/>
    <w:pPr>
      <w:widowControl w:val="0"/>
      <w:autoSpaceDE w:val="0"/>
      <w:autoSpaceDN w:val="0"/>
      <w:adjustRightInd w:val="0"/>
      <w:spacing w:line="290" w:lineRule="exact"/>
      <w:ind w:firstLine="485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a"/>
    <w:rsid w:val="00B50C77"/>
    <w:pPr>
      <w:widowControl w:val="0"/>
      <w:autoSpaceDE w:val="0"/>
      <w:autoSpaceDN w:val="0"/>
      <w:adjustRightInd w:val="0"/>
      <w:spacing w:line="289" w:lineRule="exact"/>
      <w:ind w:firstLine="293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a"/>
    <w:rsid w:val="00B50C77"/>
    <w:pPr>
      <w:widowControl w:val="0"/>
      <w:autoSpaceDE w:val="0"/>
      <w:autoSpaceDN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B50C77"/>
    <w:pPr>
      <w:widowControl w:val="0"/>
      <w:autoSpaceDE w:val="0"/>
      <w:autoSpaceDN w:val="0"/>
      <w:adjustRightInd w:val="0"/>
      <w:spacing w:line="290" w:lineRule="exact"/>
      <w:ind w:hanging="264"/>
    </w:pPr>
    <w:rPr>
      <w:rFonts w:ascii="Franklin Gothic Demi Cond" w:hAnsi="Franklin Gothic Demi Cond"/>
      <w:sz w:val="24"/>
      <w:szCs w:val="24"/>
    </w:rPr>
  </w:style>
  <w:style w:type="paragraph" w:customStyle="1" w:styleId="Style12">
    <w:name w:val="Style12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13">
    <w:name w:val="Style13"/>
    <w:basedOn w:val="a"/>
    <w:rsid w:val="00B50C77"/>
    <w:pPr>
      <w:widowControl w:val="0"/>
      <w:autoSpaceDE w:val="0"/>
      <w:autoSpaceDN w:val="0"/>
      <w:adjustRightInd w:val="0"/>
      <w:spacing w:line="302" w:lineRule="exact"/>
      <w:ind w:firstLine="3360"/>
    </w:pPr>
    <w:rPr>
      <w:rFonts w:ascii="Franklin Gothic Demi Cond" w:hAnsi="Franklin Gothic Demi Cond"/>
      <w:sz w:val="24"/>
      <w:szCs w:val="24"/>
    </w:rPr>
  </w:style>
  <w:style w:type="paragraph" w:customStyle="1" w:styleId="Style14">
    <w:name w:val="Style14"/>
    <w:basedOn w:val="a"/>
    <w:rsid w:val="00B50C77"/>
    <w:pPr>
      <w:widowControl w:val="0"/>
      <w:autoSpaceDE w:val="0"/>
      <w:autoSpaceDN w:val="0"/>
      <w:adjustRightInd w:val="0"/>
      <w:spacing w:line="2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a"/>
    <w:rsid w:val="00B50C7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17">
    <w:name w:val="Style17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18">
    <w:name w:val="Style18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19">
    <w:name w:val="Style19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1">
    <w:name w:val="Style21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a"/>
    <w:rsid w:val="00B50C77"/>
    <w:pPr>
      <w:widowControl w:val="0"/>
      <w:autoSpaceDE w:val="0"/>
      <w:autoSpaceDN w:val="0"/>
      <w:adjustRightInd w:val="0"/>
      <w:spacing w:line="294" w:lineRule="exact"/>
      <w:ind w:firstLine="672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a"/>
    <w:rsid w:val="00B50C77"/>
    <w:pPr>
      <w:widowControl w:val="0"/>
      <w:autoSpaceDE w:val="0"/>
      <w:autoSpaceDN w:val="0"/>
      <w:adjustRightInd w:val="0"/>
      <w:spacing w:line="295" w:lineRule="exact"/>
      <w:ind w:firstLine="1666"/>
    </w:pPr>
    <w:rPr>
      <w:rFonts w:ascii="Franklin Gothic Demi Cond" w:hAnsi="Franklin Gothic Demi Cond"/>
      <w:sz w:val="24"/>
      <w:szCs w:val="24"/>
    </w:rPr>
  </w:style>
  <w:style w:type="paragraph" w:customStyle="1" w:styleId="Style25">
    <w:name w:val="Style25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a"/>
    <w:rsid w:val="00B50C77"/>
    <w:pPr>
      <w:widowControl w:val="0"/>
      <w:autoSpaceDE w:val="0"/>
      <w:autoSpaceDN w:val="0"/>
      <w:adjustRightInd w:val="0"/>
      <w:spacing w:line="298" w:lineRule="exact"/>
      <w:ind w:firstLine="571"/>
    </w:pPr>
    <w:rPr>
      <w:rFonts w:ascii="Franklin Gothic Demi Cond" w:hAnsi="Franklin Gothic Demi Cond"/>
      <w:sz w:val="24"/>
      <w:szCs w:val="24"/>
    </w:rPr>
  </w:style>
  <w:style w:type="paragraph" w:customStyle="1" w:styleId="Style27">
    <w:name w:val="Style27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8">
    <w:name w:val="Style28"/>
    <w:basedOn w:val="a"/>
    <w:rsid w:val="00B50C77"/>
    <w:pPr>
      <w:widowControl w:val="0"/>
      <w:autoSpaceDE w:val="0"/>
      <w:autoSpaceDN w:val="0"/>
      <w:adjustRightInd w:val="0"/>
      <w:spacing w:line="302" w:lineRule="exact"/>
      <w:ind w:firstLine="250"/>
    </w:pPr>
    <w:rPr>
      <w:rFonts w:ascii="Franklin Gothic Demi Cond" w:hAnsi="Franklin Gothic Demi Cond"/>
      <w:sz w:val="24"/>
      <w:szCs w:val="24"/>
    </w:rPr>
  </w:style>
  <w:style w:type="paragraph" w:customStyle="1" w:styleId="Style29">
    <w:name w:val="Style29"/>
    <w:basedOn w:val="a"/>
    <w:rsid w:val="00B50C77"/>
    <w:pPr>
      <w:widowControl w:val="0"/>
      <w:autoSpaceDE w:val="0"/>
      <w:autoSpaceDN w:val="0"/>
      <w:adjustRightInd w:val="0"/>
      <w:spacing w:line="288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30">
    <w:name w:val="Style30"/>
    <w:basedOn w:val="a"/>
    <w:rsid w:val="00B50C77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1">
    <w:name w:val="Style31"/>
    <w:basedOn w:val="a"/>
    <w:rsid w:val="00B50C77"/>
    <w:pPr>
      <w:widowControl w:val="0"/>
      <w:autoSpaceDE w:val="0"/>
      <w:autoSpaceDN w:val="0"/>
      <w:adjustRightInd w:val="0"/>
      <w:spacing w:line="288" w:lineRule="exact"/>
      <w:ind w:hanging="754"/>
    </w:pPr>
    <w:rPr>
      <w:rFonts w:ascii="Franklin Gothic Demi Cond" w:hAnsi="Franklin Gothic Demi Cond"/>
      <w:sz w:val="24"/>
      <w:szCs w:val="24"/>
    </w:rPr>
  </w:style>
  <w:style w:type="paragraph" w:customStyle="1" w:styleId="Style32">
    <w:name w:val="Style32"/>
    <w:basedOn w:val="a"/>
    <w:rsid w:val="00B50C77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rsid w:val="00B50C7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7">
    <w:name w:val="Font Style37"/>
    <w:rsid w:val="00B50C77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38">
    <w:name w:val="Font Style38"/>
    <w:rsid w:val="00B50C77"/>
    <w:rPr>
      <w:rFonts w:ascii="Cambria" w:hAnsi="Cambria" w:cs="Cambria"/>
      <w:sz w:val="14"/>
      <w:szCs w:val="14"/>
    </w:rPr>
  </w:style>
  <w:style w:type="character" w:customStyle="1" w:styleId="FontStyle39">
    <w:name w:val="Font Style39"/>
    <w:rsid w:val="00B50C7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40">
    <w:name w:val="Font Style40"/>
    <w:rsid w:val="00B50C77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B50C77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rsid w:val="00B50C77"/>
    <w:rPr>
      <w:rFonts w:ascii="Cambria" w:hAnsi="Cambria" w:cs="Cambria"/>
      <w:b/>
      <w:bCs/>
      <w:sz w:val="12"/>
      <w:szCs w:val="12"/>
    </w:rPr>
  </w:style>
  <w:style w:type="character" w:customStyle="1" w:styleId="FontStyle43">
    <w:name w:val="Font Style43"/>
    <w:rsid w:val="00B50C77"/>
    <w:rPr>
      <w:rFonts w:ascii="MingLiU" w:eastAsia="MingLiU" w:cs="MingLiU"/>
      <w:b/>
      <w:bCs/>
      <w:spacing w:val="-10"/>
      <w:sz w:val="12"/>
      <w:szCs w:val="12"/>
    </w:rPr>
  </w:style>
  <w:style w:type="character" w:customStyle="1" w:styleId="FontStyle44">
    <w:name w:val="Font Style44"/>
    <w:rsid w:val="00B50C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rsid w:val="00B50C77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46">
    <w:name w:val="Font Style46"/>
    <w:rsid w:val="00B50C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7">
    <w:name w:val="Font Style47"/>
    <w:rsid w:val="00B50C77"/>
    <w:rPr>
      <w:rFonts w:ascii="Times New Roman" w:hAnsi="Times New Roman" w:cs="Times New Roman"/>
      <w:sz w:val="12"/>
      <w:szCs w:val="12"/>
    </w:rPr>
  </w:style>
  <w:style w:type="character" w:customStyle="1" w:styleId="FontStyle48">
    <w:name w:val="Font Style48"/>
    <w:rsid w:val="00B50C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9">
    <w:name w:val="Font Style49"/>
    <w:rsid w:val="00B50C77"/>
    <w:rPr>
      <w:rFonts w:ascii="MS Gothic" w:eastAsia="MS Gothic" w:cs="MS Gothic"/>
      <w:sz w:val="16"/>
      <w:szCs w:val="16"/>
    </w:rPr>
  </w:style>
  <w:style w:type="character" w:customStyle="1" w:styleId="FontStyle50">
    <w:name w:val="Font Style50"/>
    <w:rsid w:val="00B50C77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51">
    <w:name w:val="Font Style51"/>
    <w:rsid w:val="00B50C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rsid w:val="00B50C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rsid w:val="00B50C77"/>
    <w:rPr>
      <w:rFonts w:ascii="Century Gothic" w:hAnsi="Century Gothic" w:cs="Century Gothic"/>
      <w:b/>
      <w:bCs/>
      <w:i/>
      <w:iCs/>
      <w:sz w:val="56"/>
      <w:szCs w:val="56"/>
    </w:rPr>
  </w:style>
  <w:style w:type="character" w:customStyle="1" w:styleId="FontStyle54">
    <w:name w:val="Font Style54"/>
    <w:rsid w:val="00B50C77"/>
    <w:rPr>
      <w:rFonts w:ascii="Times New Roman" w:hAnsi="Times New Roman" w:cs="Times New Roman"/>
      <w:b/>
      <w:bCs/>
      <w:i/>
      <w:iCs/>
      <w:spacing w:val="30"/>
      <w:w w:val="66"/>
      <w:sz w:val="38"/>
      <w:szCs w:val="38"/>
    </w:rPr>
  </w:style>
  <w:style w:type="character" w:customStyle="1" w:styleId="FontStyle55">
    <w:name w:val="Font Style55"/>
    <w:rsid w:val="00B50C77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56">
    <w:name w:val="Font Style56"/>
    <w:rsid w:val="00B50C77"/>
    <w:rPr>
      <w:rFonts w:ascii="Cambria" w:hAnsi="Cambria" w:cs="Cambria"/>
      <w:sz w:val="32"/>
      <w:szCs w:val="32"/>
    </w:rPr>
  </w:style>
  <w:style w:type="character" w:customStyle="1" w:styleId="FontStyle57">
    <w:name w:val="Font Style57"/>
    <w:rsid w:val="00B50C77"/>
    <w:rPr>
      <w:rFonts w:ascii="Times New Roman" w:hAnsi="Times New Roman" w:cs="Times New Roman"/>
      <w:b/>
      <w:bCs/>
      <w:i/>
      <w:iCs/>
      <w:spacing w:val="-30"/>
      <w:sz w:val="50"/>
      <w:szCs w:val="50"/>
    </w:rPr>
  </w:style>
  <w:style w:type="character" w:customStyle="1" w:styleId="FontStyle58">
    <w:name w:val="Font Style58"/>
    <w:rsid w:val="00B50C77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59">
    <w:name w:val="Font Style59"/>
    <w:rsid w:val="00B50C7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fff">
    <w:name w:val="Знак Знак Знак Знак"/>
    <w:basedOn w:val="a"/>
    <w:rsid w:val="00B50C7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a">
    <w:name w:val="Без интервала1"/>
    <w:rsid w:val="00B50C7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D2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11C"/>
    <w:pPr>
      <w:widowControl w:val="0"/>
      <w:autoSpaceDE w:val="0"/>
      <w:autoSpaceDN w:val="0"/>
      <w:ind w:left="14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D2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d"/>
    <w:rsid w:val="00FA3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EnebeySS1</cp:lastModifiedBy>
  <cp:revision>78</cp:revision>
  <cp:lastPrinted>2024-05-30T06:27:00Z</cp:lastPrinted>
  <dcterms:created xsi:type="dcterms:W3CDTF">2020-09-01T12:12:00Z</dcterms:created>
  <dcterms:modified xsi:type="dcterms:W3CDTF">2024-09-17T07:17:00Z</dcterms:modified>
</cp:coreProperties>
</file>