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5BE" w:rsidRDefault="003F7845" w:rsidP="003F7845">
      <w:r>
        <w:t xml:space="preserve">                     </w:t>
      </w:r>
    </w:p>
    <w:p w:rsidR="007C15BE" w:rsidRDefault="00BF25FE" w:rsidP="007C15BE">
      <w:r>
        <w:t>ПРОЕКТ</w:t>
      </w:r>
    </w:p>
    <w:p w:rsidR="00BF25FE" w:rsidRDefault="00BF25FE" w:rsidP="007C15BE"/>
    <w:p w:rsidR="00BF25FE" w:rsidRDefault="00BF25FE" w:rsidP="007C15BE"/>
    <w:p w:rsidR="00BF25FE" w:rsidRDefault="00BF25FE" w:rsidP="007C15BE">
      <w:pPr>
        <w:rPr>
          <w:b/>
          <w:szCs w:val="28"/>
        </w:rPr>
      </w:pPr>
    </w:p>
    <w:p w:rsidR="003F7845" w:rsidRPr="00A82BD8" w:rsidRDefault="003F7845" w:rsidP="003F7845">
      <w:pPr>
        <w:rPr>
          <w:b/>
          <w:szCs w:val="28"/>
          <w:lang w:val="tt-RU"/>
        </w:rPr>
      </w:pPr>
      <w:r>
        <w:rPr>
          <w:b/>
          <w:szCs w:val="28"/>
          <w:lang w:val="tt-RU"/>
        </w:rPr>
        <w:t xml:space="preserve">             </w:t>
      </w:r>
      <w:r w:rsidR="007C15BE">
        <w:rPr>
          <w:b/>
          <w:szCs w:val="28"/>
          <w:lang w:val="tt-RU"/>
        </w:rPr>
        <w:t xml:space="preserve">                            </w:t>
      </w:r>
      <w:r>
        <w:rPr>
          <w:b/>
          <w:szCs w:val="28"/>
          <w:lang w:val="tt-RU"/>
        </w:rPr>
        <w:t xml:space="preserve">                    </w:t>
      </w:r>
    </w:p>
    <w:p w:rsidR="003F7845" w:rsidRPr="007C15BE" w:rsidRDefault="003F7845" w:rsidP="007C15BE">
      <w:pPr>
        <w:jc w:val="center"/>
        <w:rPr>
          <w:b/>
          <w:bCs/>
          <w:color w:val="000000"/>
          <w:szCs w:val="28"/>
        </w:rPr>
      </w:pPr>
      <w:r>
        <w:rPr>
          <w:b/>
          <w:bCs/>
          <w:color w:val="000000"/>
          <w:szCs w:val="28"/>
        </w:rPr>
        <w:t>Об утверждении Положений порядка и условий размещения</w:t>
      </w:r>
      <w:r w:rsidR="003D64C3">
        <w:rPr>
          <w:b/>
          <w:bCs/>
          <w:color w:val="000000"/>
          <w:szCs w:val="28"/>
        </w:rPr>
        <w:t xml:space="preserve"> </w:t>
      </w:r>
      <w:r>
        <w:rPr>
          <w:b/>
          <w:bCs/>
          <w:color w:val="000000"/>
          <w:szCs w:val="28"/>
        </w:rPr>
        <w:t xml:space="preserve">нестационарных торговых объектов (объектов по оказанию услуг)    на территории сельского поселения </w:t>
      </w:r>
      <w:proofErr w:type="spellStart"/>
      <w:r w:rsidRPr="00F33232">
        <w:rPr>
          <w:b/>
          <w:bCs/>
          <w:color w:val="000000"/>
          <w:szCs w:val="28"/>
        </w:rPr>
        <w:t>Енебей-Урсаевский</w:t>
      </w:r>
      <w:proofErr w:type="spellEnd"/>
      <w:r w:rsidRPr="00F33232">
        <w:rPr>
          <w:b/>
          <w:bCs/>
          <w:color w:val="000000"/>
          <w:szCs w:val="28"/>
        </w:rPr>
        <w:t xml:space="preserve"> сельсовет муниципального района </w:t>
      </w:r>
      <w:proofErr w:type="spellStart"/>
      <w:r w:rsidRPr="00F33232">
        <w:rPr>
          <w:b/>
          <w:bCs/>
          <w:color w:val="000000"/>
          <w:szCs w:val="28"/>
        </w:rPr>
        <w:t>Миякинский</w:t>
      </w:r>
      <w:proofErr w:type="spellEnd"/>
      <w:r w:rsidRPr="00F33232">
        <w:rPr>
          <w:b/>
          <w:bCs/>
          <w:color w:val="000000"/>
          <w:szCs w:val="28"/>
        </w:rPr>
        <w:t xml:space="preserve"> район Республики Башкортостан</w:t>
      </w:r>
    </w:p>
    <w:p w:rsidR="003F7845" w:rsidRPr="007C15BE" w:rsidRDefault="003F7845" w:rsidP="007C15BE">
      <w:pPr>
        <w:ind w:firstLine="567"/>
        <w:jc w:val="both"/>
        <w:rPr>
          <w:sz w:val="24"/>
          <w:szCs w:val="24"/>
        </w:rPr>
      </w:pPr>
      <w:proofErr w:type="gramStart"/>
      <w:r w:rsidRPr="007C15BE">
        <w:rPr>
          <w:sz w:val="24"/>
          <w:szCs w:val="24"/>
        </w:rPr>
        <w:t>В соответствии со статьями 39.33, 39.36 Земельного кодекса Российской кодекса Российской Федерации, Федеральным </w:t>
      </w:r>
      <w:hyperlink r:id="rId6" w:history="1">
        <w:r w:rsidRPr="007C15BE">
          <w:rPr>
            <w:rStyle w:val="a9"/>
            <w:sz w:val="24"/>
            <w:szCs w:val="24"/>
          </w:rPr>
          <w:t>законом</w:t>
        </w:r>
      </w:hyperlink>
      <w:r w:rsidRPr="007C15BE">
        <w:rPr>
          <w:sz w:val="24"/>
          <w:szCs w:val="24"/>
        </w:rPr>
        <w:t> от 6 октября 2003 года N 131-ФЗ “Об общих принципах организации местного самоуправления в Российской Федерации”, Федеральным </w:t>
      </w:r>
      <w:hyperlink r:id="rId7" w:history="1">
        <w:r w:rsidRPr="007C15BE">
          <w:rPr>
            <w:rStyle w:val="a9"/>
            <w:sz w:val="24"/>
            <w:szCs w:val="24"/>
          </w:rPr>
          <w:t>законом</w:t>
        </w:r>
      </w:hyperlink>
      <w:r w:rsidRPr="007C15BE">
        <w:rPr>
          <w:sz w:val="24"/>
          <w:szCs w:val="24"/>
        </w:rPr>
        <w:t xml:space="preserve"> от 28 декабря 2009 года N 381-ФЗ “Об основах государственного регулирования торговой деятельности в Российской </w:t>
      </w:r>
      <w:proofErr w:type="spellStart"/>
      <w:r w:rsidRPr="007C15BE">
        <w:rPr>
          <w:sz w:val="24"/>
          <w:szCs w:val="24"/>
        </w:rPr>
        <w:t>Федера</w:t>
      </w:r>
      <w:r w:rsidR="003276BE" w:rsidRPr="007C15BE">
        <w:rPr>
          <w:sz w:val="24"/>
          <w:szCs w:val="24"/>
        </w:rPr>
        <w:t>-</w:t>
      </w:r>
      <w:r w:rsidRPr="007C15BE">
        <w:rPr>
          <w:sz w:val="24"/>
          <w:szCs w:val="24"/>
        </w:rPr>
        <w:t>ции</w:t>
      </w:r>
      <w:proofErr w:type="spellEnd"/>
      <w:r w:rsidRPr="007C15BE">
        <w:rPr>
          <w:sz w:val="24"/>
          <w:szCs w:val="24"/>
        </w:rPr>
        <w:t>”, </w:t>
      </w:r>
      <w:hyperlink r:id="rId8" w:history="1">
        <w:r w:rsidRPr="007C15BE">
          <w:rPr>
            <w:rStyle w:val="a9"/>
            <w:sz w:val="24"/>
            <w:szCs w:val="24"/>
          </w:rPr>
          <w:t>Законом</w:t>
        </w:r>
      </w:hyperlink>
      <w:r w:rsidRPr="007C15BE">
        <w:rPr>
          <w:sz w:val="24"/>
          <w:szCs w:val="24"/>
        </w:rPr>
        <w:t> Республики Башкортостан от 14 июля 2010 года N 296-з “О регулировании</w:t>
      </w:r>
      <w:proofErr w:type="gramEnd"/>
      <w:r w:rsidRPr="007C15BE">
        <w:rPr>
          <w:sz w:val="24"/>
          <w:szCs w:val="24"/>
        </w:rPr>
        <w:t xml:space="preserve"> тор</w:t>
      </w:r>
      <w:r w:rsidR="003276BE" w:rsidRPr="007C15BE">
        <w:rPr>
          <w:sz w:val="24"/>
          <w:szCs w:val="24"/>
        </w:rPr>
        <w:t xml:space="preserve">говой деятельности в Республике </w:t>
      </w:r>
      <w:r w:rsidRPr="007C15BE">
        <w:rPr>
          <w:sz w:val="24"/>
          <w:szCs w:val="24"/>
        </w:rPr>
        <w:t>Башкортостан”, </w:t>
      </w:r>
      <w:r w:rsidR="003276BE" w:rsidRPr="007C15BE">
        <w:rPr>
          <w:sz w:val="24"/>
          <w:szCs w:val="24"/>
        </w:rPr>
        <w:t xml:space="preserve"> </w:t>
      </w:r>
      <w:hyperlink r:id="rId9" w:history="1">
        <w:r w:rsidRPr="007C15BE">
          <w:rPr>
            <w:rStyle w:val="a9"/>
            <w:sz w:val="24"/>
            <w:szCs w:val="24"/>
          </w:rPr>
          <w:t>Постановлением</w:t>
        </w:r>
      </w:hyperlink>
      <w:r w:rsidR="003276BE" w:rsidRPr="007C15BE">
        <w:rPr>
          <w:sz w:val="24"/>
          <w:szCs w:val="24"/>
        </w:rPr>
        <w:t xml:space="preserve"> </w:t>
      </w:r>
      <w:r w:rsidRPr="007C15BE">
        <w:rPr>
          <w:sz w:val="24"/>
          <w:szCs w:val="24"/>
        </w:rPr>
        <w:t xml:space="preserve"> Правительства Республики Башкортостан от 12 октября  2021 года № 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руководствуясь  Уставом сельского поселения </w:t>
      </w:r>
      <w:proofErr w:type="spellStart"/>
      <w:r w:rsidRPr="007C15BE">
        <w:rPr>
          <w:sz w:val="24"/>
          <w:szCs w:val="24"/>
        </w:rPr>
        <w:t>Енебей-Урсаевский</w:t>
      </w:r>
      <w:proofErr w:type="spellEnd"/>
      <w:r w:rsidRPr="007C15BE">
        <w:rPr>
          <w:sz w:val="24"/>
          <w:szCs w:val="24"/>
        </w:rPr>
        <w:t xml:space="preserve"> сельсовет, </w:t>
      </w:r>
      <w:r w:rsidR="007C15BE">
        <w:rPr>
          <w:sz w:val="24"/>
          <w:szCs w:val="24"/>
        </w:rPr>
        <w:t>постановляю</w:t>
      </w:r>
      <w:r w:rsidRPr="007C15BE">
        <w:rPr>
          <w:sz w:val="24"/>
          <w:szCs w:val="24"/>
        </w:rPr>
        <w:t>:</w:t>
      </w:r>
    </w:p>
    <w:p w:rsidR="003F7845" w:rsidRPr="007C15BE" w:rsidRDefault="003276BE" w:rsidP="003276BE">
      <w:pPr>
        <w:ind w:firstLine="567"/>
        <w:jc w:val="both"/>
        <w:rPr>
          <w:sz w:val="24"/>
          <w:szCs w:val="24"/>
        </w:rPr>
      </w:pPr>
      <w:r w:rsidRPr="007C15BE">
        <w:rPr>
          <w:sz w:val="24"/>
          <w:szCs w:val="24"/>
        </w:rPr>
        <w:t>1.</w:t>
      </w:r>
      <w:r w:rsidR="003F7845" w:rsidRPr="007C15BE">
        <w:rPr>
          <w:sz w:val="24"/>
          <w:szCs w:val="24"/>
        </w:rPr>
        <w:t>Утвердить Положение о порядке и условий размещения нестационарных торговых объектов (объектов по оказанию услуг) на территории сельского поселения</w:t>
      </w:r>
      <w:r w:rsidRPr="007C15BE">
        <w:rPr>
          <w:sz w:val="24"/>
          <w:szCs w:val="24"/>
        </w:rPr>
        <w:t xml:space="preserve"> </w:t>
      </w:r>
      <w:proofErr w:type="spellStart"/>
      <w:r w:rsidRPr="007C15BE">
        <w:rPr>
          <w:sz w:val="24"/>
          <w:szCs w:val="24"/>
        </w:rPr>
        <w:t>Енебей-Урсаевский</w:t>
      </w:r>
      <w:proofErr w:type="spellEnd"/>
      <w:r w:rsidRPr="007C15BE">
        <w:rPr>
          <w:sz w:val="24"/>
          <w:szCs w:val="24"/>
        </w:rPr>
        <w:t xml:space="preserve"> сельсовет муниципального района </w:t>
      </w:r>
      <w:proofErr w:type="spellStart"/>
      <w:r w:rsidRPr="007C15BE">
        <w:rPr>
          <w:sz w:val="24"/>
          <w:szCs w:val="24"/>
        </w:rPr>
        <w:t>Миякинский</w:t>
      </w:r>
      <w:proofErr w:type="spellEnd"/>
      <w:r w:rsidRPr="007C15BE">
        <w:rPr>
          <w:sz w:val="24"/>
          <w:szCs w:val="24"/>
        </w:rPr>
        <w:t xml:space="preserve"> район Республики Башкортостан</w:t>
      </w:r>
      <w:r w:rsidR="003F7845" w:rsidRPr="007C15BE">
        <w:rPr>
          <w:sz w:val="24"/>
          <w:szCs w:val="24"/>
        </w:rPr>
        <w:t xml:space="preserve"> (приложение №1).</w:t>
      </w:r>
    </w:p>
    <w:p w:rsidR="003F7845" w:rsidRPr="007C15BE" w:rsidRDefault="003276BE" w:rsidP="003276BE">
      <w:pPr>
        <w:ind w:firstLine="567"/>
        <w:jc w:val="both"/>
        <w:rPr>
          <w:sz w:val="24"/>
          <w:szCs w:val="24"/>
        </w:rPr>
      </w:pPr>
      <w:r w:rsidRPr="007C15BE">
        <w:rPr>
          <w:sz w:val="24"/>
          <w:szCs w:val="24"/>
        </w:rPr>
        <w:t>2.</w:t>
      </w:r>
      <w:r w:rsidR="003F7845" w:rsidRPr="007C15BE">
        <w:rPr>
          <w:sz w:val="24"/>
          <w:szCs w:val="24"/>
        </w:rPr>
        <w:t xml:space="preserve">Утвердить Положение о проведении торгов на право заключения договора на размещение нестационарного торгового объекта (объекта по оказанию услуг) на территории сельского поселения </w:t>
      </w:r>
      <w:proofErr w:type="spellStart"/>
      <w:r w:rsidRPr="007C15BE">
        <w:rPr>
          <w:sz w:val="24"/>
          <w:szCs w:val="24"/>
        </w:rPr>
        <w:t>Енебей-Урсаевский</w:t>
      </w:r>
      <w:proofErr w:type="spellEnd"/>
      <w:r w:rsidRPr="007C15BE">
        <w:rPr>
          <w:sz w:val="24"/>
          <w:szCs w:val="24"/>
        </w:rPr>
        <w:t xml:space="preserve"> сельсовет муниципального района </w:t>
      </w:r>
      <w:proofErr w:type="spellStart"/>
      <w:r w:rsidRPr="007C15BE">
        <w:rPr>
          <w:sz w:val="24"/>
          <w:szCs w:val="24"/>
        </w:rPr>
        <w:t>Миякинский</w:t>
      </w:r>
      <w:proofErr w:type="spellEnd"/>
      <w:r w:rsidRPr="007C15BE">
        <w:rPr>
          <w:sz w:val="24"/>
          <w:szCs w:val="24"/>
        </w:rPr>
        <w:t xml:space="preserve"> район Республики Башкортостан </w:t>
      </w:r>
      <w:r w:rsidR="003F7845" w:rsidRPr="007C15BE">
        <w:rPr>
          <w:sz w:val="24"/>
          <w:szCs w:val="24"/>
        </w:rPr>
        <w:t>(приложение №2).</w:t>
      </w:r>
    </w:p>
    <w:p w:rsidR="003F7845" w:rsidRPr="007C15BE" w:rsidRDefault="003276BE" w:rsidP="003276BE">
      <w:pPr>
        <w:ind w:firstLine="567"/>
        <w:jc w:val="both"/>
        <w:rPr>
          <w:sz w:val="24"/>
          <w:szCs w:val="24"/>
        </w:rPr>
      </w:pPr>
      <w:r w:rsidRPr="007C15BE">
        <w:rPr>
          <w:sz w:val="24"/>
          <w:szCs w:val="24"/>
        </w:rPr>
        <w:t>3.</w:t>
      </w:r>
      <w:r w:rsidR="003F7845" w:rsidRPr="007C15BE">
        <w:rPr>
          <w:sz w:val="24"/>
          <w:szCs w:val="24"/>
        </w:rPr>
        <w:t xml:space="preserve">Утвердить конкурсную документацию на право размещения нестационарных торговых объектов (объектов по оказанию услуг) на территории сельского поселения </w:t>
      </w:r>
      <w:proofErr w:type="spellStart"/>
      <w:r w:rsidRPr="007C15BE">
        <w:rPr>
          <w:sz w:val="24"/>
          <w:szCs w:val="24"/>
        </w:rPr>
        <w:t>Енебей-Урсаевский</w:t>
      </w:r>
      <w:proofErr w:type="spellEnd"/>
      <w:r w:rsidRPr="007C15BE">
        <w:rPr>
          <w:sz w:val="24"/>
          <w:szCs w:val="24"/>
        </w:rPr>
        <w:t xml:space="preserve"> сельсовет муниципального района </w:t>
      </w:r>
      <w:proofErr w:type="spellStart"/>
      <w:r w:rsidRPr="007C15BE">
        <w:rPr>
          <w:sz w:val="24"/>
          <w:szCs w:val="24"/>
        </w:rPr>
        <w:t>Миякинский</w:t>
      </w:r>
      <w:proofErr w:type="spellEnd"/>
      <w:r w:rsidRPr="007C15BE">
        <w:rPr>
          <w:sz w:val="24"/>
          <w:szCs w:val="24"/>
        </w:rPr>
        <w:t xml:space="preserve"> район Республики Башкортостан </w:t>
      </w:r>
      <w:r w:rsidR="003F7845" w:rsidRPr="007C15BE">
        <w:rPr>
          <w:sz w:val="24"/>
          <w:szCs w:val="24"/>
        </w:rPr>
        <w:t>(приложение № 3).</w:t>
      </w:r>
    </w:p>
    <w:p w:rsidR="003F7845" w:rsidRPr="007C15BE" w:rsidRDefault="003276BE" w:rsidP="003276BE">
      <w:pPr>
        <w:ind w:firstLine="567"/>
        <w:jc w:val="both"/>
        <w:rPr>
          <w:sz w:val="24"/>
          <w:szCs w:val="24"/>
        </w:rPr>
      </w:pPr>
      <w:r w:rsidRPr="007C15BE">
        <w:rPr>
          <w:sz w:val="24"/>
          <w:szCs w:val="24"/>
        </w:rPr>
        <w:t>4.</w:t>
      </w:r>
      <w:r w:rsidR="003F7845" w:rsidRPr="007C15BE">
        <w:rPr>
          <w:sz w:val="24"/>
          <w:szCs w:val="24"/>
        </w:rPr>
        <w:t>Утвердить аукционную документацию о проведен</w:t>
      </w:r>
      <w:proofErr w:type="gramStart"/>
      <w:r w:rsidR="003F7845" w:rsidRPr="007C15BE">
        <w:rPr>
          <w:sz w:val="24"/>
          <w:szCs w:val="24"/>
        </w:rPr>
        <w:t>ии ау</w:t>
      </w:r>
      <w:proofErr w:type="gramEnd"/>
      <w:r w:rsidR="003F7845" w:rsidRPr="007C15BE">
        <w:rPr>
          <w:sz w:val="24"/>
          <w:szCs w:val="24"/>
        </w:rPr>
        <w:t xml:space="preserve">кциона на право заключения договора на размещение нестационарных торговых объектов (объектов по оказанию услуг) на территории </w:t>
      </w:r>
      <w:proofErr w:type="spellStart"/>
      <w:r w:rsidRPr="007C15BE">
        <w:rPr>
          <w:sz w:val="24"/>
          <w:szCs w:val="24"/>
        </w:rPr>
        <w:t>Енебей-Урсаевский</w:t>
      </w:r>
      <w:proofErr w:type="spellEnd"/>
      <w:r w:rsidRPr="007C15BE">
        <w:rPr>
          <w:sz w:val="24"/>
          <w:szCs w:val="24"/>
        </w:rPr>
        <w:t xml:space="preserve"> сельсовет муниципального района </w:t>
      </w:r>
      <w:proofErr w:type="spellStart"/>
      <w:r w:rsidRPr="007C15BE">
        <w:rPr>
          <w:sz w:val="24"/>
          <w:szCs w:val="24"/>
        </w:rPr>
        <w:t>Миякинский</w:t>
      </w:r>
      <w:proofErr w:type="spellEnd"/>
      <w:r w:rsidRPr="007C15BE">
        <w:rPr>
          <w:sz w:val="24"/>
          <w:szCs w:val="24"/>
        </w:rPr>
        <w:t xml:space="preserve"> район Республики Башкортостан </w:t>
      </w:r>
      <w:r w:rsidR="003F7845" w:rsidRPr="007C15BE">
        <w:rPr>
          <w:sz w:val="24"/>
          <w:szCs w:val="24"/>
        </w:rPr>
        <w:t>(приложение № 4).</w:t>
      </w:r>
    </w:p>
    <w:p w:rsidR="005862C2" w:rsidRPr="007C15BE" w:rsidRDefault="005862C2" w:rsidP="005862C2">
      <w:pPr>
        <w:ind w:firstLine="540"/>
        <w:jc w:val="both"/>
        <w:rPr>
          <w:sz w:val="24"/>
          <w:szCs w:val="24"/>
        </w:rPr>
      </w:pPr>
      <w:r w:rsidRPr="007C15BE">
        <w:rPr>
          <w:sz w:val="24"/>
          <w:szCs w:val="24"/>
        </w:rPr>
        <w:t>2. Признать утратившим силу</w:t>
      </w:r>
      <w:r w:rsidRPr="007C15BE">
        <w:rPr>
          <w:b/>
          <w:sz w:val="24"/>
          <w:szCs w:val="24"/>
        </w:rPr>
        <w:t xml:space="preserve"> </w:t>
      </w:r>
      <w:r w:rsidRPr="007C15BE">
        <w:rPr>
          <w:sz w:val="24"/>
          <w:szCs w:val="24"/>
        </w:rPr>
        <w:t xml:space="preserve">постановление главы сельского поселения </w:t>
      </w:r>
      <w:proofErr w:type="spellStart"/>
      <w:r w:rsidRPr="007C15BE">
        <w:rPr>
          <w:sz w:val="24"/>
          <w:szCs w:val="24"/>
        </w:rPr>
        <w:t>Енебей-Урсаевский</w:t>
      </w:r>
      <w:proofErr w:type="spellEnd"/>
      <w:r w:rsidRPr="007C15BE">
        <w:rPr>
          <w:sz w:val="24"/>
          <w:szCs w:val="24"/>
        </w:rPr>
        <w:t xml:space="preserve"> сельсовет муниципального района </w:t>
      </w:r>
      <w:proofErr w:type="spellStart"/>
      <w:r w:rsidRPr="007C15BE">
        <w:rPr>
          <w:sz w:val="24"/>
          <w:szCs w:val="24"/>
        </w:rPr>
        <w:t>Миякинский</w:t>
      </w:r>
      <w:proofErr w:type="spellEnd"/>
      <w:r w:rsidRPr="007C15BE">
        <w:rPr>
          <w:sz w:val="24"/>
          <w:szCs w:val="24"/>
        </w:rPr>
        <w:t xml:space="preserve"> район Республики Башкортостан № 13 от 17.04.2014 г. «Об  утверждении  схемы размещения нестационарных торговых объектов на территории сельского поселения </w:t>
      </w:r>
      <w:proofErr w:type="spellStart"/>
      <w:r w:rsidRPr="007C15BE">
        <w:rPr>
          <w:sz w:val="24"/>
          <w:szCs w:val="24"/>
        </w:rPr>
        <w:t>Енебей-Урсаевский</w:t>
      </w:r>
      <w:proofErr w:type="spellEnd"/>
      <w:r w:rsidRPr="007C15BE">
        <w:rPr>
          <w:sz w:val="24"/>
          <w:szCs w:val="24"/>
        </w:rPr>
        <w:t xml:space="preserve"> сельсовет муниципального района </w:t>
      </w:r>
      <w:proofErr w:type="spellStart"/>
      <w:r w:rsidRPr="007C15BE">
        <w:rPr>
          <w:sz w:val="24"/>
          <w:szCs w:val="24"/>
        </w:rPr>
        <w:t>Миякинский</w:t>
      </w:r>
      <w:proofErr w:type="spellEnd"/>
      <w:r w:rsidRPr="007C15BE">
        <w:rPr>
          <w:sz w:val="24"/>
          <w:szCs w:val="24"/>
        </w:rPr>
        <w:t xml:space="preserve"> район  Республики Башкортостан».</w:t>
      </w:r>
    </w:p>
    <w:p w:rsidR="003276BE" w:rsidRPr="007C15BE" w:rsidRDefault="003276BE" w:rsidP="003276BE">
      <w:pPr>
        <w:ind w:firstLine="567"/>
        <w:jc w:val="both"/>
        <w:rPr>
          <w:sz w:val="24"/>
          <w:szCs w:val="24"/>
        </w:rPr>
      </w:pPr>
      <w:r w:rsidRPr="007C15BE">
        <w:rPr>
          <w:sz w:val="24"/>
          <w:szCs w:val="24"/>
        </w:rPr>
        <w:t xml:space="preserve">5.Настоящее решение подлежит официальному опубликованию и размещению на официальном сайте Администрации сельского поселения </w:t>
      </w:r>
      <w:proofErr w:type="spellStart"/>
      <w:r w:rsidRPr="007C15BE">
        <w:rPr>
          <w:sz w:val="24"/>
          <w:szCs w:val="24"/>
        </w:rPr>
        <w:t>Енебей-Урсаевский</w:t>
      </w:r>
      <w:proofErr w:type="spellEnd"/>
      <w:r w:rsidRPr="007C15BE">
        <w:rPr>
          <w:sz w:val="24"/>
          <w:szCs w:val="24"/>
        </w:rPr>
        <w:t xml:space="preserve">  сельсовет   по адресу:  https://spe-ursaevski.ru и обнародовать путем вывешивания на информационном стенде в здании администрации сельского поселения </w:t>
      </w:r>
      <w:proofErr w:type="spellStart"/>
      <w:r w:rsidRPr="007C15BE">
        <w:rPr>
          <w:sz w:val="24"/>
          <w:szCs w:val="24"/>
        </w:rPr>
        <w:t>Енебей-Урсаевский</w:t>
      </w:r>
      <w:proofErr w:type="spellEnd"/>
      <w:r w:rsidRPr="007C15BE">
        <w:rPr>
          <w:sz w:val="24"/>
          <w:szCs w:val="24"/>
        </w:rPr>
        <w:t xml:space="preserve">  .</w:t>
      </w:r>
    </w:p>
    <w:p w:rsidR="003276BE" w:rsidRPr="007C15BE" w:rsidRDefault="003276BE" w:rsidP="003276BE">
      <w:pPr>
        <w:ind w:firstLine="567"/>
        <w:jc w:val="both"/>
        <w:rPr>
          <w:sz w:val="24"/>
          <w:szCs w:val="24"/>
        </w:rPr>
      </w:pPr>
      <w:r w:rsidRPr="007C15BE">
        <w:rPr>
          <w:sz w:val="24"/>
          <w:szCs w:val="24"/>
        </w:rPr>
        <w:t>6. Настоящее решение вступает в силу со дня официального опубликования.</w:t>
      </w:r>
    </w:p>
    <w:p w:rsidR="007C15BE" w:rsidRDefault="003276BE" w:rsidP="003276BE">
      <w:pPr>
        <w:ind w:firstLine="567"/>
        <w:jc w:val="both"/>
        <w:rPr>
          <w:sz w:val="24"/>
          <w:szCs w:val="24"/>
        </w:rPr>
      </w:pPr>
      <w:r w:rsidRPr="007C15BE">
        <w:rPr>
          <w:sz w:val="24"/>
          <w:szCs w:val="24"/>
        </w:rPr>
        <w:t xml:space="preserve"> 7. </w:t>
      </w:r>
      <w:proofErr w:type="gramStart"/>
      <w:r w:rsidRPr="007C15BE">
        <w:rPr>
          <w:sz w:val="24"/>
          <w:szCs w:val="24"/>
        </w:rPr>
        <w:t>Контроль за</w:t>
      </w:r>
      <w:proofErr w:type="gramEnd"/>
      <w:r w:rsidRPr="007C15BE">
        <w:rPr>
          <w:sz w:val="24"/>
          <w:szCs w:val="24"/>
        </w:rPr>
        <w:t xml:space="preserve"> исполнением настоящего </w:t>
      </w:r>
      <w:r w:rsidR="007C15BE" w:rsidRPr="007C15BE">
        <w:rPr>
          <w:sz w:val="24"/>
          <w:szCs w:val="24"/>
        </w:rPr>
        <w:t>постановления оставляю за собой.</w:t>
      </w:r>
    </w:p>
    <w:p w:rsidR="00BF25FE" w:rsidRDefault="00BF25FE" w:rsidP="003276BE">
      <w:pPr>
        <w:ind w:firstLine="567"/>
        <w:jc w:val="both"/>
        <w:rPr>
          <w:sz w:val="24"/>
          <w:szCs w:val="24"/>
        </w:rPr>
      </w:pPr>
    </w:p>
    <w:p w:rsidR="00BF25FE" w:rsidRDefault="00BF25FE" w:rsidP="003276BE">
      <w:pPr>
        <w:ind w:firstLine="567"/>
        <w:jc w:val="both"/>
        <w:rPr>
          <w:sz w:val="24"/>
          <w:szCs w:val="24"/>
        </w:rPr>
      </w:pPr>
    </w:p>
    <w:p w:rsidR="00BF25FE" w:rsidRPr="007C15BE" w:rsidRDefault="00BF25FE" w:rsidP="003276BE">
      <w:pPr>
        <w:ind w:firstLine="567"/>
        <w:jc w:val="both"/>
        <w:rPr>
          <w:sz w:val="24"/>
          <w:szCs w:val="24"/>
        </w:rPr>
      </w:pPr>
      <w:bookmarkStart w:id="0" w:name="_GoBack"/>
      <w:bookmarkEnd w:id="0"/>
    </w:p>
    <w:p w:rsidR="003F7845" w:rsidRPr="007C15BE" w:rsidRDefault="003F7845" w:rsidP="007C15BE">
      <w:pPr>
        <w:rPr>
          <w:rFonts w:eastAsia="Calibri"/>
          <w:sz w:val="24"/>
          <w:szCs w:val="24"/>
          <w:lang w:eastAsia="en-US"/>
        </w:rPr>
      </w:pPr>
    </w:p>
    <w:p w:rsidR="003F7845" w:rsidRDefault="003F7845" w:rsidP="007C15BE">
      <w:pPr>
        <w:rPr>
          <w:rFonts w:eastAsia="Calibri"/>
          <w:sz w:val="24"/>
          <w:szCs w:val="24"/>
          <w:lang w:eastAsia="en-US"/>
        </w:rPr>
      </w:pPr>
    </w:p>
    <w:p w:rsidR="00A34927" w:rsidRPr="003E15D3" w:rsidRDefault="00A34927" w:rsidP="00A34927">
      <w:pPr>
        <w:ind w:left="5670"/>
        <w:rPr>
          <w:rFonts w:eastAsia="Calibri"/>
          <w:sz w:val="24"/>
          <w:szCs w:val="24"/>
          <w:lang w:eastAsia="en-US"/>
        </w:rPr>
      </w:pPr>
      <w:r w:rsidRPr="003E15D3">
        <w:rPr>
          <w:rFonts w:eastAsia="Calibri"/>
          <w:sz w:val="24"/>
          <w:szCs w:val="24"/>
          <w:lang w:eastAsia="en-US"/>
        </w:rPr>
        <w:lastRenderedPageBreak/>
        <w:t>Приложение № 1</w:t>
      </w:r>
    </w:p>
    <w:p w:rsidR="00A34927" w:rsidRPr="003E15D3" w:rsidRDefault="00A34927" w:rsidP="001D3057">
      <w:pPr>
        <w:widowControl w:val="0"/>
        <w:autoSpaceDE w:val="0"/>
        <w:autoSpaceDN w:val="0"/>
        <w:adjustRightInd w:val="0"/>
        <w:ind w:left="5670"/>
        <w:rPr>
          <w:bCs/>
          <w:sz w:val="24"/>
          <w:szCs w:val="24"/>
        </w:rPr>
      </w:pPr>
      <w:r>
        <w:rPr>
          <w:bCs/>
          <w:sz w:val="24"/>
          <w:szCs w:val="24"/>
        </w:rPr>
        <w:t xml:space="preserve">к решению Совета сельского поселения </w:t>
      </w:r>
      <w:proofErr w:type="spellStart"/>
      <w:r w:rsidR="001D3057" w:rsidRPr="001D3057">
        <w:rPr>
          <w:bCs/>
          <w:sz w:val="24"/>
          <w:szCs w:val="24"/>
        </w:rPr>
        <w:t>Енебей-Урсаевский</w:t>
      </w:r>
      <w:proofErr w:type="spellEnd"/>
      <w:r w:rsidR="001D3057" w:rsidRPr="001D3057">
        <w:rPr>
          <w:bCs/>
          <w:sz w:val="24"/>
          <w:szCs w:val="24"/>
        </w:rPr>
        <w:t xml:space="preserve"> сельсовет муниципального района </w:t>
      </w:r>
      <w:proofErr w:type="spellStart"/>
      <w:r w:rsidR="001D3057" w:rsidRPr="001D3057">
        <w:rPr>
          <w:bCs/>
          <w:sz w:val="24"/>
          <w:szCs w:val="24"/>
        </w:rPr>
        <w:t>Миякинский</w:t>
      </w:r>
      <w:proofErr w:type="spellEnd"/>
      <w:r w:rsidR="001D3057" w:rsidRPr="001D3057">
        <w:rPr>
          <w:bCs/>
          <w:sz w:val="24"/>
          <w:szCs w:val="24"/>
        </w:rPr>
        <w:t xml:space="preserve"> район </w:t>
      </w:r>
      <w:r w:rsidR="001D3057">
        <w:rPr>
          <w:bCs/>
          <w:sz w:val="24"/>
          <w:szCs w:val="24"/>
        </w:rPr>
        <w:t xml:space="preserve"> </w:t>
      </w:r>
      <w:r w:rsidRPr="003E15D3">
        <w:rPr>
          <w:bCs/>
          <w:sz w:val="24"/>
          <w:szCs w:val="24"/>
        </w:rPr>
        <w:t>Республики Башкортостан</w:t>
      </w:r>
    </w:p>
    <w:p w:rsidR="00A34927" w:rsidRDefault="00A34927" w:rsidP="003D64C3">
      <w:pPr>
        <w:widowControl w:val="0"/>
        <w:autoSpaceDE w:val="0"/>
        <w:autoSpaceDN w:val="0"/>
        <w:adjustRightInd w:val="0"/>
        <w:ind w:left="5670"/>
        <w:rPr>
          <w:bCs/>
          <w:sz w:val="24"/>
          <w:szCs w:val="24"/>
        </w:rPr>
      </w:pPr>
      <w:r w:rsidRPr="003E15D3">
        <w:rPr>
          <w:bCs/>
          <w:sz w:val="24"/>
          <w:szCs w:val="24"/>
        </w:rPr>
        <w:t xml:space="preserve">от </w:t>
      </w:r>
      <w:r w:rsidR="001D3057">
        <w:rPr>
          <w:bCs/>
          <w:sz w:val="24"/>
          <w:szCs w:val="24"/>
        </w:rPr>
        <w:t xml:space="preserve">        2022 </w:t>
      </w:r>
      <w:r>
        <w:rPr>
          <w:bCs/>
          <w:sz w:val="24"/>
          <w:szCs w:val="24"/>
        </w:rPr>
        <w:t xml:space="preserve"> </w:t>
      </w:r>
      <w:r w:rsidRPr="003E15D3">
        <w:rPr>
          <w:bCs/>
          <w:sz w:val="24"/>
          <w:szCs w:val="24"/>
        </w:rPr>
        <w:t xml:space="preserve">г. № </w:t>
      </w:r>
      <w:r w:rsidR="001D3057">
        <w:rPr>
          <w:bCs/>
          <w:sz w:val="24"/>
          <w:szCs w:val="24"/>
        </w:rPr>
        <w:t xml:space="preserve"> </w:t>
      </w:r>
    </w:p>
    <w:p w:rsidR="00A34927" w:rsidRPr="003E15D3" w:rsidRDefault="00A34927" w:rsidP="00A34927">
      <w:pPr>
        <w:widowControl w:val="0"/>
        <w:autoSpaceDE w:val="0"/>
        <w:autoSpaceDN w:val="0"/>
        <w:adjustRightInd w:val="0"/>
        <w:ind w:left="5954"/>
        <w:jc w:val="both"/>
        <w:rPr>
          <w:bCs/>
          <w:sz w:val="24"/>
          <w:szCs w:val="24"/>
        </w:rPr>
      </w:pPr>
    </w:p>
    <w:p w:rsidR="00A34927" w:rsidRPr="003D64C3" w:rsidRDefault="00A34927" w:rsidP="00A34927">
      <w:pPr>
        <w:widowControl w:val="0"/>
        <w:autoSpaceDE w:val="0"/>
        <w:autoSpaceDN w:val="0"/>
        <w:adjustRightInd w:val="0"/>
        <w:jc w:val="center"/>
        <w:rPr>
          <w:rFonts w:cs="Calibri"/>
          <w:b/>
          <w:bCs/>
          <w:sz w:val="24"/>
          <w:szCs w:val="24"/>
        </w:rPr>
      </w:pPr>
      <w:r w:rsidRPr="003D64C3">
        <w:rPr>
          <w:rFonts w:cs="Calibri"/>
          <w:b/>
          <w:bCs/>
          <w:sz w:val="24"/>
          <w:szCs w:val="24"/>
        </w:rPr>
        <w:t>Положение</w:t>
      </w:r>
    </w:p>
    <w:p w:rsidR="00A34927" w:rsidRPr="003D64C3" w:rsidRDefault="00A34927" w:rsidP="00A34927">
      <w:pPr>
        <w:widowControl w:val="0"/>
        <w:autoSpaceDE w:val="0"/>
        <w:autoSpaceDN w:val="0"/>
        <w:adjustRightInd w:val="0"/>
        <w:jc w:val="center"/>
        <w:rPr>
          <w:rFonts w:cs="Calibri"/>
          <w:b/>
          <w:bCs/>
          <w:sz w:val="24"/>
          <w:szCs w:val="24"/>
        </w:rPr>
      </w:pPr>
      <w:r w:rsidRPr="003D64C3">
        <w:rPr>
          <w:rFonts w:cs="Calibri"/>
          <w:b/>
          <w:bCs/>
          <w:sz w:val="24"/>
          <w:szCs w:val="24"/>
        </w:rPr>
        <w:t>о порядке и условий  размещения нестационарных торговых объектов</w:t>
      </w:r>
    </w:p>
    <w:p w:rsidR="00A34927" w:rsidRPr="003D64C3" w:rsidRDefault="00A34927" w:rsidP="00A34927">
      <w:pPr>
        <w:widowControl w:val="0"/>
        <w:autoSpaceDE w:val="0"/>
        <w:autoSpaceDN w:val="0"/>
        <w:adjustRightInd w:val="0"/>
        <w:jc w:val="center"/>
        <w:rPr>
          <w:rFonts w:cs="Calibri"/>
          <w:b/>
          <w:bCs/>
          <w:sz w:val="24"/>
          <w:szCs w:val="24"/>
        </w:rPr>
      </w:pPr>
      <w:r w:rsidRPr="003D64C3">
        <w:rPr>
          <w:rFonts w:cs="Calibri"/>
          <w:b/>
          <w:bCs/>
          <w:sz w:val="24"/>
          <w:szCs w:val="24"/>
        </w:rPr>
        <w:t xml:space="preserve"> (объектов по оказанию услуг) на территории сельского поселения </w:t>
      </w:r>
      <w:proofErr w:type="spellStart"/>
      <w:r w:rsidR="001D3057" w:rsidRPr="003D64C3">
        <w:rPr>
          <w:rFonts w:cs="Calibri"/>
          <w:b/>
          <w:bCs/>
          <w:sz w:val="24"/>
          <w:szCs w:val="24"/>
        </w:rPr>
        <w:t>Енебей-Урсаевский</w:t>
      </w:r>
      <w:proofErr w:type="spellEnd"/>
      <w:r w:rsidR="001D3057" w:rsidRPr="003D64C3">
        <w:rPr>
          <w:rFonts w:cs="Calibri"/>
          <w:b/>
          <w:bCs/>
          <w:sz w:val="24"/>
          <w:szCs w:val="24"/>
        </w:rPr>
        <w:t xml:space="preserve"> сельсовет муниципального района </w:t>
      </w:r>
      <w:proofErr w:type="spellStart"/>
      <w:r w:rsidR="001D3057" w:rsidRPr="003D64C3">
        <w:rPr>
          <w:rFonts w:cs="Calibri"/>
          <w:b/>
          <w:bCs/>
          <w:sz w:val="24"/>
          <w:szCs w:val="24"/>
        </w:rPr>
        <w:t>Миякинский</w:t>
      </w:r>
      <w:proofErr w:type="spellEnd"/>
      <w:r w:rsidR="001D3057" w:rsidRPr="003D64C3">
        <w:rPr>
          <w:rFonts w:cs="Calibri"/>
          <w:b/>
          <w:bCs/>
          <w:sz w:val="24"/>
          <w:szCs w:val="24"/>
        </w:rPr>
        <w:t xml:space="preserve"> район  </w:t>
      </w:r>
      <w:r w:rsidRPr="003D64C3">
        <w:rPr>
          <w:rFonts w:cs="Calibri"/>
          <w:b/>
          <w:bCs/>
          <w:sz w:val="24"/>
          <w:szCs w:val="24"/>
        </w:rPr>
        <w:t>Республики Башкортостан</w:t>
      </w:r>
    </w:p>
    <w:p w:rsidR="00A34927" w:rsidRPr="003D64C3" w:rsidRDefault="00A34927" w:rsidP="00A34927">
      <w:pPr>
        <w:widowControl w:val="0"/>
        <w:autoSpaceDE w:val="0"/>
        <w:autoSpaceDN w:val="0"/>
        <w:adjustRightInd w:val="0"/>
        <w:jc w:val="center"/>
        <w:rPr>
          <w:rFonts w:cs="Calibri"/>
          <w:sz w:val="24"/>
          <w:szCs w:val="24"/>
        </w:rPr>
      </w:pPr>
    </w:p>
    <w:p w:rsidR="00A34927" w:rsidRPr="003D64C3" w:rsidRDefault="00A34927" w:rsidP="003D64C3">
      <w:pPr>
        <w:widowControl w:val="0"/>
        <w:autoSpaceDE w:val="0"/>
        <w:autoSpaceDN w:val="0"/>
        <w:adjustRightInd w:val="0"/>
        <w:jc w:val="center"/>
        <w:outlineLvl w:val="1"/>
        <w:rPr>
          <w:rFonts w:cs="Calibri"/>
          <w:b/>
          <w:sz w:val="24"/>
          <w:szCs w:val="24"/>
        </w:rPr>
      </w:pPr>
      <w:r w:rsidRPr="003D64C3">
        <w:rPr>
          <w:rFonts w:cs="Calibri"/>
          <w:b/>
          <w:sz w:val="24"/>
          <w:szCs w:val="24"/>
        </w:rPr>
        <w:t>1. Общие положения</w:t>
      </w:r>
    </w:p>
    <w:p w:rsidR="00A34927" w:rsidRPr="003D64C3" w:rsidRDefault="00A34927" w:rsidP="00A34927">
      <w:pPr>
        <w:widowControl w:val="0"/>
        <w:autoSpaceDE w:val="0"/>
        <w:autoSpaceDN w:val="0"/>
        <w:adjustRightInd w:val="0"/>
        <w:ind w:firstLine="540"/>
        <w:jc w:val="both"/>
        <w:rPr>
          <w:rFonts w:cs="Calibri"/>
          <w:sz w:val="24"/>
          <w:szCs w:val="24"/>
        </w:rPr>
      </w:pPr>
      <w:r w:rsidRPr="003D64C3">
        <w:rPr>
          <w:rFonts w:eastAsia="Calibri"/>
          <w:sz w:val="24"/>
          <w:szCs w:val="24"/>
          <w:lang w:eastAsia="en-US"/>
        </w:rPr>
        <w:t xml:space="preserve">1.1. </w:t>
      </w:r>
      <w:r w:rsidRPr="003D64C3">
        <w:rPr>
          <w:rFonts w:cs="Calibri"/>
          <w:sz w:val="24"/>
          <w:szCs w:val="24"/>
        </w:rPr>
        <w:t xml:space="preserve">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на территории сельского поселения </w:t>
      </w:r>
      <w:proofErr w:type="spellStart"/>
      <w:r w:rsidR="001D3057" w:rsidRPr="003D64C3">
        <w:rPr>
          <w:rFonts w:cs="Calibri"/>
          <w:sz w:val="24"/>
          <w:szCs w:val="24"/>
        </w:rPr>
        <w:t>Енебей-Урсаевский</w:t>
      </w:r>
      <w:proofErr w:type="spellEnd"/>
      <w:r w:rsidR="001D3057" w:rsidRPr="003D64C3">
        <w:rPr>
          <w:rFonts w:cs="Calibri"/>
          <w:sz w:val="24"/>
          <w:szCs w:val="24"/>
        </w:rPr>
        <w:t xml:space="preserve"> сельсовет муниципального района </w:t>
      </w:r>
      <w:proofErr w:type="spellStart"/>
      <w:r w:rsidR="001D3057" w:rsidRPr="003D64C3">
        <w:rPr>
          <w:rFonts w:cs="Calibri"/>
          <w:sz w:val="24"/>
          <w:szCs w:val="24"/>
        </w:rPr>
        <w:t>Миякинский</w:t>
      </w:r>
      <w:proofErr w:type="spellEnd"/>
      <w:r w:rsidR="001D3057" w:rsidRPr="003D64C3">
        <w:rPr>
          <w:rFonts w:cs="Calibri"/>
          <w:sz w:val="24"/>
          <w:szCs w:val="24"/>
        </w:rPr>
        <w:t xml:space="preserve"> район  </w:t>
      </w:r>
      <w:r w:rsidRPr="003D64C3">
        <w:rPr>
          <w:rFonts w:cs="Calibri"/>
          <w:sz w:val="24"/>
          <w:szCs w:val="24"/>
        </w:rPr>
        <w:t>Республики Башкортостан.</w:t>
      </w:r>
    </w:p>
    <w:p w:rsidR="00A34927" w:rsidRPr="003D64C3" w:rsidRDefault="00A34927" w:rsidP="00A34927">
      <w:pPr>
        <w:autoSpaceDE w:val="0"/>
        <w:autoSpaceDN w:val="0"/>
        <w:adjustRightInd w:val="0"/>
        <w:ind w:firstLine="540"/>
        <w:jc w:val="both"/>
        <w:rPr>
          <w:sz w:val="24"/>
          <w:szCs w:val="24"/>
        </w:rPr>
      </w:pPr>
      <w:r w:rsidRPr="003D64C3">
        <w:rPr>
          <w:rFonts w:cs="Calibri"/>
          <w:sz w:val="24"/>
          <w:szCs w:val="24"/>
        </w:rPr>
        <w:t xml:space="preserve">1.2. </w:t>
      </w:r>
      <w:proofErr w:type="gramStart"/>
      <w:r w:rsidRPr="003D64C3">
        <w:rPr>
          <w:sz w:val="24"/>
          <w:szCs w:val="24"/>
        </w:rPr>
        <w:t>Настоящее Положение определяет порядок и основания для размещения нестационарных торговых объектов (объектов по оказанию услуг) на земельных участках</w:t>
      </w:r>
      <w:r w:rsidRPr="003D64C3">
        <w:rPr>
          <w:rFonts w:eastAsia="Calibri"/>
          <w:bCs/>
          <w:sz w:val="24"/>
          <w:szCs w:val="24"/>
          <w:lang w:eastAsia="en-US"/>
        </w:rPr>
        <w:t xml:space="preserve"> находящихся в муниципальной собственности, а также земельных участках, государственная собственность на которые не разграничена, а также </w:t>
      </w:r>
      <w:r w:rsidRPr="003D64C3">
        <w:rPr>
          <w:sz w:val="24"/>
          <w:szCs w:val="24"/>
        </w:rPr>
        <w:t xml:space="preserve">в зданиях, строениях, сооружениях, находящихся в муниципальной собственности, на территории сельского поселения </w:t>
      </w:r>
      <w:proofErr w:type="spellStart"/>
      <w:r w:rsidR="001D3057" w:rsidRPr="003D64C3">
        <w:rPr>
          <w:sz w:val="24"/>
          <w:szCs w:val="24"/>
        </w:rPr>
        <w:t>Енебей-Урсаевский</w:t>
      </w:r>
      <w:proofErr w:type="spellEnd"/>
      <w:r w:rsidR="001D3057" w:rsidRPr="003D64C3">
        <w:rPr>
          <w:sz w:val="24"/>
          <w:szCs w:val="24"/>
        </w:rPr>
        <w:t xml:space="preserve"> сельсовет муниципального района </w:t>
      </w:r>
      <w:proofErr w:type="spellStart"/>
      <w:r w:rsidR="001D3057" w:rsidRPr="003D64C3">
        <w:rPr>
          <w:sz w:val="24"/>
          <w:szCs w:val="24"/>
        </w:rPr>
        <w:t>Миякинский</w:t>
      </w:r>
      <w:proofErr w:type="spellEnd"/>
      <w:r w:rsidR="001D3057" w:rsidRPr="003D64C3">
        <w:rPr>
          <w:sz w:val="24"/>
          <w:szCs w:val="24"/>
        </w:rPr>
        <w:t xml:space="preserve"> район  </w:t>
      </w:r>
      <w:r w:rsidRPr="003D64C3">
        <w:rPr>
          <w:sz w:val="24"/>
          <w:szCs w:val="24"/>
        </w:rPr>
        <w:t xml:space="preserve"> Республики Башкортостан.</w:t>
      </w:r>
      <w:proofErr w:type="gramEnd"/>
    </w:p>
    <w:p w:rsidR="00A34927" w:rsidRPr="003D64C3" w:rsidRDefault="00A34927" w:rsidP="00A34927">
      <w:pPr>
        <w:spacing w:line="238" w:lineRule="atLeast"/>
        <w:ind w:firstLine="284"/>
        <w:jc w:val="both"/>
        <w:rPr>
          <w:sz w:val="24"/>
          <w:szCs w:val="24"/>
        </w:rPr>
      </w:pPr>
      <w:r w:rsidRPr="003D64C3">
        <w:rPr>
          <w:sz w:val="24"/>
          <w:szCs w:val="24"/>
        </w:rPr>
        <w:t xml:space="preserve">1.3. </w:t>
      </w:r>
      <w:proofErr w:type="gramStart"/>
      <w:r w:rsidRPr="003D64C3">
        <w:rPr>
          <w:sz w:val="24"/>
          <w:szCs w:val="24"/>
        </w:rPr>
        <w:t xml:space="preserve">Размещение нестационарных торговых объектов (объектов по оказанию услуг) осуществляется на основании результатов торгов на право заключения договора на размещение нестационарного торгового объекта (объекта по оказанию услуг), в соответствии с утвержденной Администрацией сельского поселения </w:t>
      </w:r>
      <w:proofErr w:type="spellStart"/>
      <w:r w:rsidR="001D3057" w:rsidRPr="003D64C3">
        <w:rPr>
          <w:sz w:val="24"/>
          <w:szCs w:val="24"/>
        </w:rPr>
        <w:t>Енебей-Урсаевский</w:t>
      </w:r>
      <w:proofErr w:type="spellEnd"/>
      <w:r w:rsidR="001D3057" w:rsidRPr="003D64C3">
        <w:rPr>
          <w:sz w:val="24"/>
          <w:szCs w:val="24"/>
        </w:rPr>
        <w:t xml:space="preserve"> сельсовет муниципального района </w:t>
      </w:r>
      <w:proofErr w:type="spellStart"/>
      <w:r w:rsidR="001D3057" w:rsidRPr="003D64C3">
        <w:rPr>
          <w:sz w:val="24"/>
          <w:szCs w:val="24"/>
        </w:rPr>
        <w:t>Миякинский</w:t>
      </w:r>
      <w:proofErr w:type="spellEnd"/>
      <w:r w:rsidR="001D3057" w:rsidRPr="003D64C3">
        <w:rPr>
          <w:sz w:val="24"/>
          <w:szCs w:val="24"/>
        </w:rPr>
        <w:t xml:space="preserve"> район  </w:t>
      </w:r>
      <w:r w:rsidRPr="003D64C3">
        <w:rPr>
          <w:sz w:val="24"/>
          <w:szCs w:val="24"/>
        </w:rPr>
        <w:t xml:space="preserve"> Республики Башкортостан схемой размещения нестационарных торговых объектов (объектов по оказанию услуг) (далее - Схема размещения).</w:t>
      </w:r>
      <w:proofErr w:type="gramEnd"/>
    </w:p>
    <w:p w:rsidR="00A34927" w:rsidRPr="003D64C3" w:rsidRDefault="00A34927" w:rsidP="00A34927">
      <w:pPr>
        <w:spacing w:line="238" w:lineRule="atLeast"/>
        <w:ind w:firstLine="284"/>
        <w:jc w:val="both"/>
        <w:rPr>
          <w:sz w:val="24"/>
          <w:szCs w:val="24"/>
        </w:rPr>
      </w:pPr>
      <w:r w:rsidRPr="003D64C3">
        <w:rPr>
          <w:sz w:val="24"/>
          <w:szCs w:val="24"/>
        </w:rPr>
        <w:t>1.3.1. Если место для размещения нестационарных торговых объектов  предложено самими хозяйствующими субъектами (их объединениями), то применяется следующий порядок:</w:t>
      </w:r>
    </w:p>
    <w:p w:rsidR="00A34927" w:rsidRPr="003D64C3" w:rsidRDefault="00A34927" w:rsidP="00A34927">
      <w:pPr>
        <w:spacing w:line="238" w:lineRule="atLeast"/>
        <w:ind w:firstLine="284"/>
        <w:jc w:val="both"/>
        <w:rPr>
          <w:sz w:val="24"/>
          <w:szCs w:val="24"/>
        </w:rPr>
      </w:pPr>
      <w:r w:rsidRPr="003D64C3">
        <w:rPr>
          <w:sz w:val="24"/>
          <w:szCs w:val="24"/>
        </w:rPr>
        <w:t>- в официальном издании органа местного самоуправления публикуется информация о предстоящем предоставлении права на размещение нестационарных торговых объектов. Если в течение 1 месяца не поступает иных заявок, то договор заключается с заявителем. Если есть иные заявки - проводятся торги (в форме конкурса или аукциона);</w:t>
      </w:r>
    </w:p>
    <w:p w:rsidR="00A34927" w:rsidRPr="003D64C3" w:rsidRDefault="00A34927" w:rsidP="00A34927">
      <w:pPr>
        <w:spacing w:line="238" w:lineRule="atLeast"/>
        <w:ind w:firstLine="284"/>
        <w:jc w:val="both"/>
        <w:rPr>
          <w:sz w:val="24"/>
          <w:szCs w:val="24"/>
        </w:rPr>
      </w:pPr>
      <w:r w:rsidRPr="003D64C3">
        <w:rPr>
          <w:sz w:val="24"/>
          <w:szCs w:val="24"/>
        </w:rPr>
        <w:t>1.4. 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w:t>
      </w:r>
    </w:p>
    <w:p w:rsidR="00A34927" w:rsidRPr="003D64C3" w:rsidRDefault="00A34927" w:rsidP="00A34927">
      <w:pPr>
        <w:spacing w:line="238" w:lineRule="atLeast"/>
        <w:ind w:firstLine="284"/>
        <w:jc w:val="both"/>
        <w:rPr>
          <w:sz w:val="24"/>
          <w:szCs w:val="24"/>
        </w:rPr>
      </w:pPr>
      <w:r w:rsidRPr="003D64C3">
        <w:rPr>
          <w:sz w:val="24"/>
          <w:szCs w:val="24"/>
        </w:rPr>
        <w:t>а) находящихся на территориях розничных рынков;</w:t>
      </w:r>
    </w:p>
    <w:p w:rsidR="00A34927" w:rsidRPr="003D64C3" w:rsidRDefault="00A34927" w:rsidP="00A34927">
      <w:pPr>
        <w:spacing w:line="238" w:lineRule="atLeast"/>
        <w:ind w:firstLine="284"/>
        <w:jc w:val="both"/>
        <w:rPr>
          <w:sz w:val="24"/>
          <w:szCs w:val="24"/>
        </w:rPr>
      </w:pPr>
      <w:r w:rsidRPr="003D64C3">
        <w:rPr>
          <w:sz w:val="24"/>
          <w:szCs w:val="24"/>
        </w:rPr>
        <w:t>б) при проведении праздничных, общественно-политических, культурно-массовых и спортивно-массовых мероприятий, имеющих временный характер;</w:t>
      </w:r>
    </w:p>
    <w:p w:rsidR="00A34927" w:rsidRPr="003D64C3" w:rsidRDefault="00A34927" w:rsidP="00A34927">
      <w:pPr>
        <w:spacing w:line="238" w:lineRule="atLeast"/>
        <w:ind w:firstLine="284"/>
        <w:jc w:val="both"/>
        <w:rPr>
          <w:sz w:val="24"/>
          <w:szCs w:val="24"/>
        </w:rPr>
      </w:pPr>
      <w:r w:rsidRPr="003D64C3">
        <w:rPr>
          <w:sz w:val="24"/>
          <w:szCs w:val="24"/>
        </w:rPr>
        <w:t>г) при проведении ярмарок.</w:t>
      </w:r>
    </w:p>
    <w:p w:rsidR="00A34927" w:rsidRPr="003D64C3" w:rsidRDefault="00A34927" w:rsidP="00A34927">
      <w:pPr>
        <w:widowControl w:val="0"/>
        <w:autoSpaceDE w:val="0"/>
        <w:autoSpaceDN w:val="0"/>
        <w:adjustRightInd w:val="0"/>
        <w:ind w:firstLine="540"/>
        <w:jc w:val="both"/>
        <w:rPr>
          <w:rFonts w:cs="Calibri"/>
          <w:sz w:val="24"/>
          <w:szCs w:val="24"/>
        </w:rPr>
      </w:pPr>
    </w:p>
    <w:p w:rsidR="00A34927" w:rsidRPr="007C15BE" w:rsidRDefault="00A34927" w:rsidP="007C15BE">
      <w:pPr>
        <w:widowControl w:val="0"/>
        <w:autoSpaceDE w:val="0"/>
        <w:autoSpaceDN w:val="0"/>
        <w:adjustRightInd w:val="0"/>
        <w:jc w:val="center"/>
        <w:outlineLvl w:val="1"/>
        <w:rPr>
          <w:rFonts w:cs="Calibri"/>
          <w:b/>
          <w:sz w:val="24"/>
          <w:szCs w:val="24"/>
        </w:rPr>
      </w:pPr>
      <w:r w:rsidRPr="003D64C3">
        <w:rPr>
          <w:rFonts w:cs="Calibri"/>
          <w:b/>
          <w:sz w:val="24"/>
          <w:szCs w:val="24"/>
        </w:rPr>
        <w:t>2. Основные понятия и их определения</w:t>
      </w:r>
    </w:p>
    <w:p w:rsidR="00A34927" w:rsidRPr="003D64C3" w:rsidRDefault="00A34927" w:rsidP="00A34927">
      <w:pPr>
        <w:spacing w:line="238" w:lineRule="atLeast"/>
        <w:ind w:firstLine="567"/>
        <w:jc w:val="both"/>
        <w:rPr>
          <w:sz w:val="24"/>
          <w:szCs w:val="24"/>
        </w:rPr>
      </w:pPr>
      <w:r w:rsidRPr="003D64C3">
        <w:rPr>
          <w:sz w:val="24"/>
          <w:szCs w:val="24"/>
        </w:rPr>
        <w:t>В настоящем Положении применяются следующие основные понятия:</w:t>
      </w:r>
    </w:p>
    <w:p w:rsidR="00A34927" w:rsidRPr="003D64C3" w:rsidRDefault="00A34927" w:rsidP="00A34927">
      <w:pPr>
        <w:widowControl w:val="0"/>
        <w:autoSpaceDE w:val="0"/>
        <w:autoSpaceDN w:val="0"/>
        <w:adjustRightInd w:val="0"/>
        <w:ind w:firstLine="540"/>
        <w:jc w:val="both"/>
        <w:rPr>
          <w:rFonts w:cs="Calibri"/>
          <w:sz w:val="24"/>
          <w:szCs w:val="24"/>
        </w:rPr>
      </w:pPr>
      <w:r w:rsidRPr="003D64C3">
        <w:rPr>
          <w:rFonts w:cs="Calibri"/>
          <w:sz w:val="24"/>
          <w:szCs w:val="24"/>
        </w:rPr>
        <w:t xml:space="preserve">2.1. </w:t>
      </w:r>
      <w:proofErr w:type="gramStart"/>
      <w:r w:rsidRPr="003D64C3">
        <w:rPr>
          <w:rFonts w:cs="Calibri"/>
          <w:sz w:val="24"/>
          <w:szCs w:val="24"/>
        </w:rPr>
        <w:t xml:space="preserve">Нестационарный торговый объект (объект по оказанию услуг) - торговый объект, объект по оказанию услуг общественного питания, бытового обслуживания и т.п., представляющий собой временное сооружение или временную конструкцию, не связанные прочно с земельным участком, </w:t>
      </w:r>
      <w:r w:rsidRPr="003D64C3">
        <w:rPr>
          <w:sz w:val="24"/>
          <w:szCs w:val="24"/>
        </w:rPr>
        <w:t>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End"/>
    </w:p>
    <w:p w:rsidR="00A34927" w:rsidRPr="003D64C3" w:rsidRDefault="00A34927" w:rsidP="00A34927">
      <w:pPr>
        <w:widowControl w:val="0"/>
        <w:autoSpaceDE w:val="0"/>
        <w:autoSpaceDN w:val="0"/>
        <w:adjustRightInd w:val="0"/>
        <w:ind w:firstLine="540"/>
        <w:jc w:val="both"/>
        <w:rPr>
          <w:rFonts w:cs="Calibri"/>
          <w:sz w:val="24"/>
          <w:szCs w:val="24"/>
        </w:rPr>
      </w:pPr>
      <w:r w:rsidRPr="003D64C3">
        <w:rPr>
          <w:rFonts w:cs="Calibri"/>
          <w:sz w:val="24"/>
          <w:szCs w:val="24"/>
        </w:rPr>
        <w:t xml:space="preserve">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w:t>
      </w:r>
      <w:r w:rsidRPr="003D64C3">
        <w:rPr>
          <w:rFonts w:cs="Calibri"/>
          <w:sz w:val="24"/>
          <w:szCs w:val="24"/>
        </w:rPr>
        <w:lastRenderedPageBreak/>
        <w:t>и иные временные объекты.</w:t>
      </w:r>
    </w:p>
    <w:p w:rsidR="00A34927" w:rsidRPr="003D64C3" w:rsidRDefault="00A34927" w:rsidP="00A34927">
      <w:pPr>
        <w:widowControl w:val="0"/>
        <w:autoSpaceDE w:val="0"/>
        <w:autoSpaceDN w:val="0"/>
        <w:spacing w:line="23" w:lineRule="atLeast"/>
        <w:ind w:firstLine="567"/>
        <w:jc w:val="both"/>
        <w:rPr>
          <w:sz w:val="24"/>
          <w:szCs w:val="24"/>
        </w:rPr>
      </w:pPr>
      <w:r w:rsidRPr="003D64C3">
        <w:rPr>
          <w:sz w:val="24"/>
          <w:szCs w:val="24"/>
        </w:rPr>
        <w:t>2.2. Павильон - временное сооружение, имеющее торговый зал и помещение для хранения товарного запаса, рассчитанное на одно или несколько рабочих мест, в том числе павильонов в составе остановочного комплекса.</w:t>
      </w:r>
    </w:p>
    <w:p w:rsidR="00A34927" w:rsidRPr="003D64C3" w:rsidRDefault="00A34927" w:rsidP="00A34927">
      <w:pPr>
        <w:widowControl w:val="0"/>
        <w:autoSpaceDE w:val="0"/>
        <w:autoSpaceDN w:val="0"/>
        <w:spacing w:line="23" w:lineRule="atLeast"/>
        <w:ind w:firstLine="567"/>
        <w:jc w:val="both"/>
        <w:rPr>
          <w:sz w:val="24"/>
          <w:szCs w:val="24"/>
        </w:rPr>
      </w:pPr>
      <w:r w:rsidRPr="003D64C3">
        <w:rPr>
          <w:sz w:val="24"/>
          <w:szCs w:val="24"/>
        </w:rPr>
        <w:t>2.3. Киоск - временное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A34927" w:rsidRPr="003D64C3" w:rsidRDefault="00A34927" w:rsidP="00A34927">
      <w:pPr>
        <w:widowControl w:val="0"/>
        <w:autoSpaceDE w:val="0"/>
        <w:autoSpaceDN w:val="0"/>
        <w:spacing w:line="23" w:lineRule="atLeast"/>
        <w:ind w:firstLine="567"/>
        <w:jc w:val="both"/>
        <w:rPr>
          <w:sz w:val="24"/>
          <w:szCs w:val="24"/>
        </w:rPr>
      </w:pPr>
      <w:r w:rsidRPr="003D64C3">
        <w:rPr>
          <w:sz w:val="24"/>
          <w:szCs w:val="24"/>
        </w:rPr>
        <w:t>2.4. Палатка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w:t>
      </w:r>
    </w:p>
    <w:p w:rsidR="00A34927" w:rsidRPr="003D64C3" w:rsidRDefault="00A34927" w:rsidP="00A34927">
      <w:pPr>
        <w:widowControl w:val="0"/>
        <w:autoSpaceDE w:val="0"/>
        <w:autoSpaceDN w:val="0"/>
        <w:spacing w:line="23" w:lineRule="atLeast"/>
        <w:ind w:firstLine="709"/>
        <w:jc w:val="both"/>
        <w:rPr>
          <w:sz w:val="24"/>
          <w:szCs w:val="24"/>
        </w:rPr>
      </w:pPr>
      <w:r w:rsidRPr="003D64C3">
        <w:rPr>
          <w:sz w:val="24"/>
          <w:szCs w:val="24"/>
        </w:rPr>
        <w:t>2.5. Торговый автомат - временное техническое сооружение или конструкция, предназначенные для продажи товаров, выполнения работ без участия продавца.</w:t>
      </w:r>
    </w:p>
    <w:p w:rsidR="00A34927" w:rsidRPr="003D64C3" w:rsidRDefault="00A34927" w:rsidP="00A34927">
      <w:pPr>
        <w:widowControl w:val="0"/>
        <w:autoSpaceDE w:val="0"/>
        <w:autoSpaceDN w:val="0"/>
        <w:adjustRightInd w:val="0"/>
        <w:ind w:firstLine="540"/>
        <w:jc w:val="both"/>
        <w:rPr>
          <w:rFonts w:cs="Calibri"/>
          <w:sz w:val="24"/>
          <w:szCs w:val="24"/>
        </w:rPr>
      </w:pPr>
      <w:r w:rsidRPr="003D64C3">
        <w:rPr>
          <w:rFonts w:cs="Calibri"/>
          <w:sz w:val="24"/>
          <w:szCs w:val="24"/>
        </w:rPr>
        <w:t>2.2. Нестационарный передвижной торговый объект (объект по оказанию услуг) - лоток, автомагазин, автофургон, автолавка, автоцистерна, тележка и т.п.</w:t>
      </w:r>
    </w:p>
    <w:p w:rsidR="00A34927" w:rsidRPr="003D64C3" w:rsidRDefault="00A34927" w:rsidP="00A34927">
      <w:pPr>
        <w:widowControl w:val="0"/>
        <w:autoSpaceDE w:val="0"/>
        <w:autoSpaceDN w:val="0"/>
        <w:adjustRightInd w:val="0"/>
        <w:spacing w:line="23" w:lineRule="atLeast"/>
        <w:ind w:firstLine="567"/>
        <w:jc w:val="both"/>
        <w:rPr>
          <w:sz w:val="24"/>
          <w:szCs w:val="24"/>
        </w:rPr>
      </w:pPr>
      <w:r w:rsidRPr="003D64C3">
        <w:rPr>
          <w:sz w:val="24"/>
          <w:szCs w:val="24"/>
        </w:rPr>
        <w:t xml:space="preserve">2.3. Эскиз нестационарного торгового объекта </w:t>
      </w:r>
      <w:r w:rsidRPr="003D64C3">
        <w:rPr>
          <w:bCs/>
          <w:sz w:val="24"/>
          <w:szCs w:val="24"/>
        </w:rPr>
        <w:t xml:space="preserve">(объекта по оказанию услуг) </w:t>
      </w:r>
      <w:r w:rsidRPr="003D64C3">
        <w:rPr>
          <w:sz w:val="24"/>
          <w:szCs w:val="24"/>
        </w:rPr>
        <w:t>- графический материал с изображением нестационарного торгового объекта и элементами благоустройства прилегающей территории (в цветном исполнении).</w:t>
      </w:r>
    </w:p>
    <w:p w:rsidR="00A34927" w:rsidRPr="003D64C3" w:rsidRDefault="00A34927" w:rsidP="00A34927">
      <w:pPr>
        <w:widowControl w:val="0"/>
        <w:autoSpaceDE w:val="0"/>
        <w:autoSpaceDN w:val="0"/>
        <w:adjustRightInd w:val="0"/>
        <w:ind w:firstLine="540"/>
        <w:jc w:val="both"/>
        <w:rPr>
          <w:rFonts w:cs="Calibri"/>
          <w:sz w:val="24"/>
          <w:szCs w:val="24"/>
        </w:rPr>
      </w:pPr>
      <w:r w:rsidRPr="003D64C3">
        <w:rPr>
          <w:rFonts w:cs="Calibri"/>
          <w:sz w:val="24"/>
          <w:szCs w:val="24"/>
        </w:rPr>
        <w:t xml:space="preserve">2.4. </w:t>
      </w:r>
      <w:proofErr w:type="gramStart"/>
      <w:r w:rsidRPr="003D64C3">
        <w:rPr>
          <w:rFonts w:cs="Calibri"/>
          <w:sz w:val="24"/>
          <w:szCs w:val="24"/>
        </w:rPr>
        <w:t>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w:t>
      </w:r>
      <w:proofErr w:type="gramEnd"/>
    </w:p>
    <w:p w:rsidR="00A34927" w:rsidRPr="003D64C3" w:rsidRDefault="00A34927" w:rsidP="00A34927">
      <w:pPr>
        <w:widowControl w:val="0"/>
        <w:autoSpaceDE w:val="0"/>
        <w:autoSpaceDN w:val="0"/>
        <w:adjustRightInd w:val="0"/>
        <w:ind w:firstLine="540"/>
        <w:jc w:val="both"/>
        <w:rPr>
          <w:rFonts w:cs="Calibri"/>
          <w:sz w:val="24"/>
          <w:szCs w:val="24"/>
        </w:rPr>
      </w:pPr>
      <w:r w:rsidRPr="003D64C3">
        <w:rPr>
          <w:rFonts w:cs="Calibri"/>
          <w:sz w:val="24"/>
          <w:szCs w:val="24"/>
        </w:rPr>
        <w:t>2.5. Победитель по результатам торгов – Субъект, получивший право на размещение нестационарного торгового объекта (объекта на оказание услуг) (далее – Победитель торгов).</w:t>
      </w:r>
    </w:p>
    <w:p w:rsidR="00A34927" w:rsidRPr="003D64C3" w:rsidRDefault="00A34927" w:rsidP="00A34927">
      <w:pPr>
        <w:widowControl w:val="0"/>
        <w:autoSpaceDE w:val="0"/>
        <w:autoSpaceDN w:val="0"/>
        <w:adjustRightInd w:val="0"/>
        <w:ind w:firstLine="540"/>
        <w:jc w:val="both"/>
        <w:rPr>
          <w:rFonts w:cs="Calibri"/>
          <w:sz w:val="24"/>
          <w:szCs w:val="24"/>
        </w:rPr>
      </w:pPr>
      <w:r w:rsidRPr="003D64C3">
        <w:rPr>
          <w:rFonts w:cs="Calibri"/>
          <w:sz w:val="24"/>
          <w:szCs w:val="24"/>
        </w:rPr>
        <w:t xml:space="preserve">2.6. Договор на право размещения нестационарного торгового объекта (объекта по оказанию услуг) - письменное соглашение, заключенное Администрацией муниципального района </w:t>
      </w:r>
      <w:proofErr w:type="spellStart"/>
      <w:r w:rsidR="001D0D3F" w:rsidRPr="003D64C3">
        <w:rPr>
          <w:rFonts w:cs="Calibri"/>
          <w:sz w:val="24"/>
          <w:szCs w:val="24"/>
        </w:rPr>
        <w:t>Миякинский</w:t>
      </w:r>
      <w:proofErr w:type="spellEnd"/>
      <w:r w:rsidRPr="003D64C3">
        <w:rPr>
          <w:rFonts w:cs="Calibri"/>
          <w:sz w:val="24"/>
          <w:szCs w:val="24"/>
        </w:rPr>
        <w:t xml:space="preserve"> район Республики Башкортостан с победителем торгов (далее - договор на размещение).</w:t>
      </w:r>
    </w:p>
    <w:p w:rsidR="00A34927" w:rsidRPr="003D64C3" w:rsidRDefault="00A34927" w:rsidP="00A34927">
      <w:pPr>
        <w:widowControl w:val="0"/>
        <w:autoSpaceDE w:val="0"/>
        <w:autoSpaceDN w:val="0"/>
        <w:adjustRightInd w:val="0"/>
        <w:ind w:firstLine="540"/>
        <w:jc w:val="both"/>
        <w:rPr>
          <w:rFonts w:cs="Calibri"/>
          <w:sz w:val="24"/>
          <w:szCs w:val="24"/>
        </w:rPr>
      </w:pPr>
      <w:r w:rsidRPr="003D64C3">
        <w:rPr>
          <w:rFonts w:cs="Calibri"/>
          <w:sz w:val="24"/>
          <w:szCs w:val="24"/>
        </w:rPr>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A34927" w:rsidRPr="003D64C3" w:rsidRDefault="00A34927" w:rsidP="00A34927">
      <w:pPr>
        <w:widowControl w:val="0"/>
        <w:autoSpaceDE w:val="0"/>
        <w:autoSpaceDN w:val="0"/>
        <w:adjustRightInd w:val="0"/>
        <w:ind w:firstLine="540"/>
        <w:jc w:val="both"/>
        <w:rPr>
          <w:rFonts w:cs="Calibri"/>
          <w:sz w:val="24"/>
          <w:szCs w:val="24"/>
        </w:rPr>
      </w:pPr>
    </w:p>
    <w:p w:rsidR="00A34927" w:rsidRPr="003D64C3" w:rsidRDefault="00A34927" w:rsidP="003D64C3">
      <w:pPr>
        <w:widowControl w:val="0"/>
        <w:autoSpaceDE w:val="0"/>
        <w:autoSpaceDN w:val="0"/>
        <w:adjustRightInd w:val="0"/>
        <w:ind w:firstLine="540"/>
        <w:jc w:val="center"/>
        <w:rPr>
          <w:rFonts w:cs="Calibri"/>
          <w:b/>
          <w:sz w:val="24"/>
          <w:szCs w:val="24"/>
        </w:rPr>
      </w:pPr>
      <w:r w:rsidRPr="003D64C3">
        <w:rPr>
          <w:rFonts w:cs="Calibri"/>
          <w:b/>
          <w:sz w:val="24"/>
          <w:szCs w:val="24"/>
        </w:rPr>
        <w:t>3. Общие требования к размещению и эксплуатации нестационарных торговых объектов (объектов по оказанию услуг)</w:t>
      </w:r>
      <w:bookmarkStart w:id="1" w:name="Par83"/>
      <w:bookmarkEnd w:id="1"/>
    </w:p>
    <w:p w:rsidR="00A34927" w:rsidRPr="003D64C3" w:rsidRDefault="00A34927" w:rsidP="00A34927">
      <w:pPr>
        <w:widowControl w:val="0"/>
        <w:autoSpaceDE w:val="0"/>
        <w:autoSpaceDN w:val="0"/>
        <w:adjustRightInd w:val="0"/>
        <w:ind w:firstLine="540"/>
        <w:jc w:val="both"/>
        <w:rPr>
          <w:rFonts w:cs="Calibri"/>
          <w:sz w:val="24"/>
          <w:szCs w:val="24"/>
        </w:rPr>
      </w:pPr>
      <w:r w:rsidRPr="003D64C3">
        <w:rPr>
          <w:rFonts w:cs="Calibri"/>
          <w:sz w:val="24"/>
          <w:szCs w:val="24"/>
        </w:rPr>
        <w:t xml:space="preserve">3.1. Настоящие требования распространяются на нестационарные торговые объекты (объекты по оказанию услуг), размещаемые на земельных участках, зданиях, строениях и сооружениях, находящихся в муниципальной собственности на территории сельского поселения </w:t>
      </w:r>
      <w:proofErr w:type="spellStart"/>
      <w:r w:rsidR="001D0D3F" w:rsidRPr="003D64C3">
        <w:rPr>
          <w:rFonts w:cs="Calibri"/>
          <w:sz w:val="24"/>
          <w:szCs w:val="24"/>
        </w:rPr>
        <w:t>Енебей-Урсаевский</w:t>
      </w:r>
      <w:proofErr w:type="spellEnd"/>
      <w:r w:rsidR="001D0D3F" w:rsidRPr="003D64C3">
        <w:rPr>
          <w:rFonts w:cs="Calibri"/>
          <w:sz w:val="24"/>
          <w:szCs w:val="24"/>
        </w:rPr>
        <w:t xml:space="preserve"> сельсовет муниципального района </w:t>
      </w:r>
      <w:proofErr w:type="spellStart"/>
      <w:r w:rsidR="001D0D3F" w:rsidRPr="003D64C3">
        <w:rPr>
          <w:rFonts w:cs="Calibri"/>
          <w:sz w:val="24"/>
          <w:szCs w:val="24"/>
        </w:rPr>
        <w:t>Миякинский</w:t>
      </w:r>
      <w:proofErr w:type="spellEnd"/>
      <w:r w:rsidR="001D0D3F" w:rsidRPr="003D64C3">
        <w:rPr>
          <w:rFonts w:cs="Calibri"/>
          <w:sz w:val="24"/>
          <w:szCs w:val="24"/>
        </w:rPr>
        <w:t xml:space="preserve"> район  </w:t>
      </w:r>
      <w:r w:rsidRPr="003D64C3">
        <w:rPr>
          <w:rFonts w:cs="Calibri"/>
          <w:sz w:val="24"/>
          <w:szCs w:val="24"/>
        </w:rPr>
        <w:t xml:space="preserve"> Республики Башкортостан.</w:t>
      </w:r>
    </w:p>
    <w:p w:rsidR="00A34927" w:rsidRPr="003D64C3" w:rsidRDefault="00A34927" w:rsidP="00A34927">
      <w:pPr>
        <w:widowControl w:val="0"/>
        <w:autoSpaceDE w:val="0"/>
        <w:autoSpaceDN w:val="0"/>
        <w:adjustRightInd w:val="0"/>
        <w:spacing w:line="23" w:lineRule="atLeast"/>
        <w:ind w:firstLine="540"/>
        <w:jc w:val="both"/>
        <w:rPr>
          <w:rFonts w:cs="Calibri"/>
          <w:sz w:val="24"/>
          <w:szCs w:val="24"/>
        </w:rPr>
      </w:pPr>
      <w:r w:rsidRPr="003D64C3">
        <w:rPr>
          <w:sz w:val="24"/>
          <w:szCs w:val="24"/>
        </w:rPr>
        <w:t xml:space="preserve">3.2. </w:t>
      </w:r>
      <w:proofErr w:type="gramStart"/>
      <w:r w:rsidRPr="003D64C3">
        <w:rPr>
          <w:sz w:val="24"/>
          <w:szCs w:val="24"/>
        </w:rPr>
        <w:t xml:space="preserve">Размещение </w:t>
      </w:r>
      <w:r w:rsidRPr="003D64C3">
        <w:rPr>
          <w:color w:val="000000"/>
          <w:sz w:val="24"/>
          <w:szCs w:val="24"/>
        </w:rPr>
        <w:t>нестационарных торговых объектов</w:t>
      </w:r>
      <w:r w:rsidRPr="003D64C3">
        <w:rPr>
          <w:sz w:val="24"/>
          <w:szCs w:val="24"/>
        </w:rPr>
        <w:t xml:space="preserve"> </w:t>
      </w:r>
      <w:r w:rsidRPr="003D64C3">
        <w:rPr>
          <w:rFonts w:cs="Calibri"/>
          <w:sz w:val="24"/>
          <w:szCs w:val="24"/>
        </w:rPr>
        <w:t>(объектов по оказанию услуг),</w:t>
      </w:r>
      <w:r w:rsidRPr="003D64C3">
        <w:rPr>
          <w:sz w:val="24"/>
          <w:szCs w:val="24"/>
        </w:rPr>
        <w:t xml:space="preserve"> осуществляется с учетом установленных Правительством Республики Башкортостан нормативов минимальной обеспеченности населения площадью нестационарных торговых объектов </w:t>
      </w:r>
      <w:r w:rsidRPr="003D64C3">
        <w:rPr>
          <w:rFonts w:cs="Calibri"/>
          <w:sz w:val="24"/>
          <w:szCs w:val="24"/>
        </w:rPr>
        <w:t>(объектов по оказанию услуг)</w:t>
      </w:r>
      <w:r w:rsidRPr="003D64C3">
        <w:rPr>
          <w:sz w:val="24"/>
          <w:szCs w:val="24"/>
        </w:rPr>
        <w:t xml:space="preserve"> и должно соответствовать градостроительным, строительным, архитектурным, пожарным, санитарным и иным нормам, правилам и нормативам, а также </w:t>
      </w:r>
      <w:r w:rsidRPr="003D64C3">
        <w:rPr>
          <w:rFonts w:cs="Calibri"/>
          <w:sz w:val="24"/>
          <w:szCs w:val="24"/>
        </w:rPr>
        <w:t xml:space="preserve">Правилам благоустройства и санитарного содержания населенных пунктов сельских поселений муниципального района </w:t>
      </w:r>
      <w:proofErr w:type="spellStart"/>
      <w:r w:rsidR="001D0D3F" w:rsidRPr="003D64C3">
        <w:rPr>
          <w:rFonts w:cs="Calibri"/>
          <w:sz w:val="24"/>
          <w:szCs w:val="24"/>
        </w:rPr>
        <w:t>Миякинский</w:t>
      </w:r>
      <w:proofErr w:type="spellEnd"/>
      <w:r w:rsidRPr="003D64C3">
        <w:rPr>
          <w:rFonts w:cs="Calibri"/>
          <w:sz w:val="24"/>
          <w:szCs w:val="24"/>
        </w:rPr>
        <w:t xml:space="preserve"> район Республики Башкортостан, утвержденных нормативно</w:t>
      </w:r>
      <w:proofErr w:type="gramEnd"/>
      <w:r w:rsidRPr="003D64C3">
        <w:rPr>
          <w:rFonts w:cs="Calibri"/>
          <w:sz w:val="24"/>
          <w:szCs w:val="24"/>
        </w:rPr>
        <w:t xml:space="preserve"> – правовыми актами администраций сельских поселений.</w:t>
      </w:r>
    </w:p>
    <w:p w:rsidR="00A34927" w:rsidRPr="003D64C3" w:rsidRDefault="00A34927" w:rsidP="00A34927">
      <w:pPr>
        <w:widowControl w:val="0"/>
        <w:autoSpaceDE w:val="0"/>
        <w:autoSpaceDN w:val="0"/>
        <w:adjustRightInd w:val="0"/>
        <w:spacing w:line="23" w:lineRule="atLeast"/>
        <w:ind w:firstLine="540"/>
        <w:jc w:val="both"/>
        <w:rPr>
          <w:sz w:val="24"/>
          <w:szCs w:val="24"/>
        </w:rPr>
      </w:pPr>
      <w:r w:rsidRPr="003D64C3">
        <w:rPr>
          <w:sz w:val="24"/>
          <w:szCs w:val="24"/>
        </w:rPr>
        <w:t xml:space="preserve">3.3. </w:t>
      </w:r>
      <w:proofErr w:type="gramStart"/>
      <w:r w:rsidRPr="003D64C3">
        <w:rPr>
          <w:sz w:val="24"/>
          <w:szCs w:val="24"/>
        </w:rPr>
        <w:t xml:space="preserve">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и сооружениям, свободному движению пешеходов, доступу потребителей к торговым объектам, в том числе обеспечению </w:t>
      </w:r>
      <w:proofErr w:type="spellStart"/>
      <w:r w:rsidRPr="003D64C3">
        <w:rPr>
          <w:sz w:val="24"/>
          <w:szCs w:val="24"/>
        </w:rPr>
        <w:t>безбарьерной</w:t>
      </w:r>
      <w:proofErr w:type="spellEnd"/>
      <w:r w:rsidRPr="003D64C3">
        <w:rPr>
          <w:sz w:val="24"/>
          <w:szCs w:val="24"/>
        </w:rPr>
        <w:t xml:space="preserve"> среды жизнедеятельности для инвалидов и иных маломобильных групп населения.</w:t>
      </w:r>
      <w:proofErr w:type="gramEnd"/>
    </w:p>
    <w:p w:rsidR="00A34927" w:rsidRPr="003D64C3" w:rsidRDefault="00A34927" w:rsidP="00A34927">
      <w:pPr>
        <w:widowControl w:val="0"/>
        <w:autoSpaceDE w:val="0"/>
        <w:autoSpaceDN w:val="0"/>
        <w:adjustRightInd w:val="0"/>
        <w:spacing w:line="23" w:lineRule="atLeast"/>
        <w:ind w:firstLine="540"/>
        <w:jc w:val="both"/>
        <w:rPr>
          <w:sz w:val="24"/>
          <w:szCs w:val="24"/>
        </w:rPr>
      </w:pPr>
      <w:r w:rsidRPr="003D64C3">
        <w:rPr>
          <w:sz w:val="24"/>
          <w:szCs w:val="24"/>
        </w:rPr>
        <w:t xml:space="preserve">3.4. Допускается в период с 1 апреля по 1 ноября размещение у нестационарного торгового объекта (объекта по оказанию услуг), специализирующегося на продаже продовольственных </w:t>
      </w:r>
      <w:r w:rsidRPr="003D64C3">
        <w:rPr>
          <w:sz w:val="24"/>
          <w:szCs w:val="24"/>
        </w:rPr>
        <w:lastRenderedPageBreak/>
        <w:t xml:space="preserve">товаров, не более одной единицы выносного холодильного оборудования в соответствии с эскизом нестационарного торгового объекта (объекта по оказанию услуг). Холодильное оборудование должно быть размещено на одной линии с фасадом нестационарного торгового объекта (объекта по оказанию услуг) вплотную к нему. При этом не допускается установка холодильного оборудования, если это ведет к сужению тротуара до ширины менее 1,5 метра, препятствует свободному передвижению пешеходов. Самовольная установка холодильного оборудования запрещена. </w:t>
      </w:r>
    </w:p>
    <w:p w:rsidR="00A34927" w:rsidRPr="003D64C3" w:rsidRDefault="00A34927" w:rsidP="00A34927">
      <w:pPr>
        <w:widowControl w:val="0"/>
        <w:autoSpaceDE w:val="0"/>
        <w:autoSpaceDN w:val="0"/>
        <w:spacing w:line="23" w:lineRule="atLeast"/>
        <w:ind w:firstLine="540"/>
        <w:jc w:val="both"/>
        <w:rPr>
          <w:sz w:val="24"/>
          <w:szCs w:val="24"/>
        </w:rPr>
      </w:pPr>
      <w:r w:rsidRPr="003D64C3">
        <w:rPr>
          <w:sz w:val="24"/>
          <w:szCs w:val="24"/>
        </w:rPr>
        <w:t xml:space="preserve">3.6. При размещении нестационарных торговых объектов (объектов по оказанию услуг) запрещается: </w:t>
      </w:r>
    </w:p>
    <w:p w:rsidR="00A34927" w:rsidRPr="003D64C3" w:rsidRDefault="00A34927" w:rsidP="00A34927">
      <w:pPr>
        <w:widowControl w:val="0"/>
        <w:autoSpaceDE w:val="0"/>
        <w:autoSpaceDN w:val="0"/>
        <w:spacing w:line="23" w:lineRule="atLeast"/>
        <w:ind w:firstLine="540"/>
        <w:jc w:val="both"/>
        <w:rPr>
          <w:sz w:val="24"/>
          <w:szCs w:val="24"/>
        </w:rPr>
      </w:pPr>
      <w:r w:rsidRPr="003D64C3">
        <w:rPr>
          <w:sz w:val="24"/>
          <w:szCs w:val="24"/>
        </w:rPr>
        <w:t>заглубление фундаментов для размещения нестационарных торговых объектов (объектов по оказанию услуг) и применение капитальных строительных конструкций для их сооружения;</w:t>
      </w:r>
    </w:p>
    <w:p w:rsidR="00A34927" w:rsidRPr="003D64C3" w:rsidRDefault="00A34927" w:rsidP="00A34927">
      <w:pPr>
        <w:widowControl w:val="0"/>
        <w:autoSpaceDE w:val="0"/>
        <w:autoSpaceDN w:val="0"/>
        <w:spacing w:line="23" w:lineRule="atLeast"/>
        <w:ind w:firstLine="540"/>
        <w:jc w:val="both"/>
        <w:rPr>
          <w:sz w:val="24"/>
          <w:szCs w:val="24"/>
        </w:rPr>
      </w:pPr>
      <w:proofErr w:type="gramStart"/>
      <w:r w:rsidRPr="003D64C3">
        <w:rPr>
          <w:sz w:val="24"/>
          <w:szCs w:val="24"/>
        </w:rPr>
        <w:t xml:space="preserve">использовать арки зданий, газоны, цветники, площадки (детские, отдыха, спортивные), территории, занятые инженерными коммуникациями и их охранными зонами, </w:t>
      </w:r>
      <w:proofErr w:type="spellStart"/>
      <w:r w:rsidRPr="003D64C3">
        <w:rPr>
          <w:sz w:val="24"/>
          <w:szCs w:val="24"/>
        </w:rPr>
        <w:t>водоохранную</w:t>
      </w:r>
      <w:proofErr w:type="spellEnd"/>
      <w:r w:rsidRPr="003D64C3">
        <w:rPr>
          <w:sz w:val="24"/>
          <w:szCs w:val="24"/>
        </w:rPr>
        <w:t xml:space="preserve"> зону родников;</w:t>
      </w:r>
      <w:proofErr w:type="gramEnd"/>
    </w:p>
    <w:p w:rsidR="00A34927" w:rsidRPr="003D64C3" w:rsidRDefault="00A34927" w:rsidP="00A34927">
      <w:pPr>
        <w:widowControl w:val="0"/>
        <w:autoSpaceDE w:val="0"/>
        <w:autoSpaceDN w:val="0"/>
        <w:spacing w:line="23" w:lineRule="atLeast"/>
        <w:ind w:firstLine="540"/>
        <w:jc w:val="both"/>
        <w:rPr>
          <w:sz w:val="24"/>
          <w:szCs w:val="24"/>
        </w:rPr>
      </w:pPr>
      <w:r w:rsidRPr="003D64C3">
        <w:rPr>
          <w:sz w:val="24"/>
          <w:szCs w:val="24"/>
        </w:rPr>
        <w:t>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A34927" w:rsidRPr="003D64C3" w:rsidRDefault="00A34927" w:rsidP="00A34927">
      <w:pPr>
        <w:widowControl w:val="0"/>
        <w:autoSpaceDE w:val="0"/>
        <w:autoSpaceDN w:val="0"/>
        <w:spacing w:line="23" w:lineRule="atLeast"/>
        <w:ind w:firstLine="540"/>
        <w:jc w:val="both"/>
        <w:rPr>
          <w:sz w:val="24"/>
          <w:szCs w:val="24"/>
        </w:rPr>
      </w:pPr>
      <w:r w:rsidRPr="003D64C3">
        <w:rPr>
          <w:sz w:val="24"/>
          <w:szCs w:val="24"/>
        </w:rPr>
        <w:t>раскладка товаров, складирование тары, мусора и запаса товаров на прилегающей к нестационарному торговому объекту (объекту по оказанию услуг) территории;</w:t>
      </w:r>
    </w:p>
    <w:p w:rsidR="00A34927" w:rsidRPr="003D64C3" w:rsidRDefault="00A34927" w:rsidP="00A34927">
      <w:pPr>
        <w:widowControl w:val="0"/>
        <w:autoSpaceDE w:val="0"/>
        <w:autoSpaceDN w:val="0"/>
        <w:spacing w:line="23" w:lineRule="atLeast"/>
        <w:ind w:firstLine="540"/>
        <w:jc w:val="both"/>
        <w:rPr>
          <w:sz w:val="24"/>
          <w:szCs w:val="24"/>
        </w:rPr>
      </w:pPr>
      <w:r w:rsidRPr="003D64C3">
        <w:rPr>
          <w:sz w:val="24"/>
          <w:szCs w:val="24"/>
        </w:rPr>
        <w:t>реализация скоропортящихся продуктов при отсутствии холодильного оборудования для их хранения и реализации;</w:t>
      </w:r>
    </w:p>
    <w:p w:rsidR="00A34927" w:rsidRPr="003D64C3" w:rsidRDefault="00A34927" w:rsidP="00A34927">
      <w:pPr>
        <w:widowControl w:val="0"/>
        <w:autoSpaceDE w:val="0"/>
        <w:autoSpaceDN w:val="0"/>
        <w:spacing w:line="23" w:lineRule="atLeast"/>
        <w:ind w:firstLine="540"/>
        <w:jc w:val="both"/>
        <w:rPr>
          <w:sz w:val="24"/>
          <w:szCs w:val="24"/>
        </w:rPr>
      </w:pPr>
      <w:r w:rsidRPr="003D64C3">
        <w:rPr>
          <w:sz w:val="24"/>
          <w:szCs w:val="24"/>
        </w:rPr>
        <w:t>реализация с земли, а также частями свежей плодоовощной продукции, бахчевых культур.</w:t>
      </w:r>
    </w:p>
    <w:p w:rsidR="00A34927" w:rsidRPr="003D64C3" w:rsidRDefault="00A34927" w:rsidP="00A34927">
      <w:pPr>
        <w:widowControl w:val="0"/>
        <w:autoSpaceDE w:val="0"/>
        <w:autoSpaceDN w:val="0"/>
        <w:adjustRightInd w:val="0"/>
        <w:spacing w:line="23" w:lineRule="atLeast"/>
        <w:ind w:firstLine="540"/>
        <w:jc w:val="both"/>
        <w:rPr>
          <w:sz w:val="24"/>
          <w:szCs w:val="24"/>
        </w:rPr>
      </w:pPr>
      <w:r w:rsidRPr="003D64C3">
        <w:rPr>
          <w:sz w:val="24"/>
          <w:szCs w:val="24"/>
        </w:rPr>
        <w:t xml:space="preserve">3.7. Площадки для размещения нестационарных торговых объектов </w:t>
      </w:r>
      <w:r w:rsidRPr="003D64C3">
        <w:rPr>
          <w:rFonts w:cs="Calibri"/>
          <w:sz w:val="24"/>
          <w:szCs w:val="24"/>
        </w:rPr>
        <w:t xml:space="preserve">(объектов по оказанию услуг) </w:t>
      </w:r>
      <w:r w:rsidRPr="003D64C3">
        <w:rPr>
          <w:sz w:val="24"/>
          <w:szCs w:val="24"/>
        </w:rPr>
        <w:t>и прилегающая территория должны быть благоустроены.</w:t>
      </w:r>
    </w:p>
    <w:p w:rsidR="00A34927" w:rsidRPr="003D64C3" w:rsidRDefault="00A34927" w:rsidP="00A34927">
      <w:pPr>
        <w:autoSpaceDE w:val="0"/>
        <w:autoSpaceDN w:val="0"/>
        <w:adjustRightInd w:val="0"/>
        <w:ind w:firstLine="567"/>
        <w:jc w:val="both"/>
        <w:rPr>
          <w:rFonts w:eastAsia="Calibri"/>
          <w:sz w:val="24"/>
          <w:szCs w:val="24"/>
          <w:lang w:eastAsia="en-US"/>
        </w:rPr>
      </w:pPr>
      <w:r w:rsidRPr="003D64C3">
        <w:rPr>
          <w:rFonts w:eastAsia="Calibri"/>
          <w:sz w:val="24"/>
          <w:szCs w:val="24"/>
          <w:lang w:eastAsia="en-US"/>
        </w:rPr>
        <w:t>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p>
    <w:p w:rsidR="00A34927" w:rsidRPr="003D64C3" w:rsidRDefault="00A34927" w:rsidP="00A34927">
      <w:pPr>
        <w:autoSpaceDE w:val="0"/>
        <w:autoSpaceDN w:val="0"/>
        <w:adjustRightInd w:val="0"/>
        <w:ind w:firstLine="540"/>
        <w:jc w:val="both"/>
        <w:rPr>
          <w:rFonts w:eastAsia="Calibri"/>
          <w:sz w:val="24"/>
          <w:szCs w:val="24"/>
          <w:lang w:eastAsia="en-US"/>
        </w:rPr>
      </w:pPr>
      <w:r w:rsidRPr="003D64C3">
        <w:rPr>
          <w:rFonts w:eastAsia="Calibri"/>
          <w:sz w:val="24"/>
          <w:szCs w:val="24"/>
          <w:lang w:eastAsia="en-US"/>
        </w:rPr>
        <w:t>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w:t>
      </w:r>
    </w:p>
    <w:p w:rsidR="00A34927" w:rsidRPr="003D64C3" w:rsidRDefault="00A34927" w:rsidP="00A34927">
      <w:pPr>
        <w:widowControl w:val="0"/>
        <w:autoSpaceDE w:val="0"/>
        <w:autoSpaceDN w:val="0"/>
        <w:spacing w:line="23" w:lineRule="atLeast"/>
        <w:ind w:firstLine="540"/>
        <w:jc w:val="both"/>
        <w:rPr>
          <w:sz w:val="24"/>
          <w:szCs w:val="24"/>
        </w:rPr>
      </w:pPr>
      <w:r w:rsidRPr="003D64C3">
        <w:rPr>
          <w:sz w:val="24"/>
          <w:szCs w:val="24"/>
        </w:rPr>
        <w:t xml:space="preserve">3.8. При осуществлении торговой деятельности в нестационарном торговом объекте </w:t>
      </w:r>
      <w:r w:rsidRPr="003D64C3">
        <w:rPr>
          <w:rFonts w:cs="Calibri"/>
          <w:sz w:val="24"/>
          <w:szCs w:val="24"/>
        </w:rPr>
        <w:t>(объекте по оказанию услуг)</w:t>
      </w:r>
      <w:r w:rsidRPr="003D64C3">
        <w:rPr>
          <w:sz w:val="24"/>
          <w:szCs w:val="24"/>
        </w:rPr>
        <w:t xml:space="preserve"> должны соблюдаться специализация нестационарного торгового объекта (объекта по оказанию услуг),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rsidR="00A34927" w:rsidRPr="003D64C3" w:rsidRDefault="00A34927" w:rsidP="00A34927">
      <w:pPr>
        <w:widowControl w:val="0"/>
        <w:autoSpaceDE w:val="0"/>
        <w:autoSpaceDN w:val="0"/>
        <w:spacing w:line="23" w:lineRule="atLeast"/>
        <w:ind w:firstLine="540"/>
        <w:jc w:val="both"/>
        <w:rPr>
          <w:sz w:val="24"/>
          <w:szCs w:val="24"/>
        </w:rPr>
      </w:pPr>
      <w:r w:rsidRPr="003D64C3">
        <w:rPr>
          <w:sz w:val="24"/>
          <w:szCs w:val="24"/>
        </w:rPr>
        <w:t>3.9. При отсутствии центрального водоснабжения и канализации,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стоков в установленном порядке в соответствии с законодательством Российской Федерации, при необходимости данных коммуникаций для ведения деятельности</w:t>
      </w:r>
    </w:p>
    <w:p w:rsidR="00A34927" w:rsidRPr="003D64C3" w:rsidRDefault="00A34927" w:rsidP="00A34927">
      <w:pPr>
        <w:pStyle w:val="a3"/>
        <w:tabs>
          <w:tab w:val="clear" w:pos="4153"/>
          <w:tab w:val="clear" w:pos="8306"/>
        </w:tabs>
        <w:jc w:val="both"/>
        <w:rPr>
          <w:rFonts w:ascii="Times New Roman" w:hAnsi="Times New Roman" w:cs="Times New Roman"/>
          <w:bCs/>
          <w:sz w:val="24"/>
          <w:szCs w:val="24"/>
          <w:lang w:eastAsia="ar-SA"/>
        </w:rPr>
      </w:pPr>
      <w:r w:rsidRPr="003D64C3">
        <w:rPr>
          <w:rFonts w:ascii="Times New Roman" w:hAnsi="Times New Roman" w:cs="Times New Roman"/>
          <w:sz w:val="24"/>
          <w:szCs w:val="24"/>
        </w:rPr>
        <w:t xml:space="preserve">3.10. </w:t>
      </w:r>
      <w:proofErr w:type="gramStart"/>
      <w:r w:rsidRPr="003D64C3">
        <w:rPr>
          <w:rFonts w:ascii="Times New Roman" w:hAnsi="Times New Roman" w:cs="Times New Roman"/>
          <w:sz w:val="24"/>
          <w:szCs w:val="24"/>
        </w:rPr>
        <w:t xml:space="preserve">Владельцы нестационарных торговых объектов (объектов по оказанию услуг) должны обеспечить оформление внешнего вида, рекламно-информационное оформление, уход за внешним видом нестационарных торговых объектов (объектов по оказанию услуг) в соответствии с Правилами </w:t>
      </w:r>
      <w:r w:rsidRPr="003D64C3">
        <w:rPr>
          <w:rFonts w:ascii="Times New Roman" w:hAnsi="Times New Roman" w:cs="Times New Roman"/>
          <w:sz w:val="24"/>
          <w:szCs w:val="24"/>
          <w:lang w:eastAsia="ar-SA"/>
        </w:rPr>
        <w:t xml:space="preserve">благоустройства и санитарного содержания населенных пунктов сельских поселений </w:t>
      </w:r>
      <w:r w:rsidRPr="003D64C3">
        <w:rPr>
          <w:rFonts w:ascii="Times New Roman" w:hAnsi="Times New Roman" w:cs="Times New Roman"/>
          <w:bCs/>
          <w:sz w:val="24"/>
          <w:szCs w:val="24"/>
          <w:lang w:eastAsia="ar-SA"/>
        </w:rPr>
        <w:t xml:space="preserve">муниципального района </w:t>
      </w:r>
      <w:proofErr w:type="spellStart"/>
      <w:r w:rsidR="001D0D3F" w:rsidRPr="003D64C3">
        <w:rPr>
          <w:rFonts w:ascii="Times New Roman" w:hAnsi="Times New Roman" w:cs="Times New Roman"/>
          <w:bCs/>
          <w:sz w:val="24"/>
          <w:szCs w:val="24"/>
          <w:lang w:eastAsia="ar-SA"/>
        </w:rPr>
        <w:t>Миякинский</w:t>
      </w:r>
      <w:proofErr w:type="spellEnd"/>
      <w:r w:rsidRPr="003D64C3">
        <w:rPr>
          <w:rFonts w:ascii="Times New Roman" w:hAnsi="Times New Roman" w:cs="Times New Roman"/>
          <w:bCs/>
          <w:sz w:val="24"/>
          <w:szCs w:val="24"/>
          <w:lang w:eastAsia="ar-SA"/>
        </w:rPr>
        <w:t xml:space="preserve"> район Республики Башкортостан, утвержденных нормативно – правовыми актами администраций сельских поселений.</w:t>
      </w:r>
      <w:proofErr w:type="gramEnd"/>
    </w:p>
    <w:p w:rsidR="00A34927" w:rsidRPr="003D64C3" w:rsidRDefault="00A34927" w:rsidP="00A34927">
      <w:pPr>
        <w:widowControl w:val="0"/>
        <w:autoSpaceDE w:val="0"/>
        <w:autoSpaceDN w:val="0"/>
        <w:spacing w:line="23" w:lineRule="atLeast"/>
        <w:ind w:firstLine="540"/>
        <w:jc w:val="both"/>
        <w:rPr>
          <w:sz w:val="24"/>
          <w:szCs w:val="24"/>
        </w:rPr>
      </w:pPr>
      <w:r w:rsidRPr="003D64C3">
        <w:rPr>
          <w:sz w:val="24"/>
          <w:szCs w:val="24"/>
        </w:rPr>
        <w:t>3.11. К объектам, находящимся в одной торговой зоне, и сблокированным нестационарным объектам (объектам по оказанию услуг) (модулям) предъявляются следующие требования:</w:t>
      </w:r>
    </w:p>
    <w:p w:rsidR="00A34927" w:rsidRPr="003D64C3" w:rsidRDefault="00A34927" w:rsidP="00A34927">
      <w:pPr>
        <w:widowControl w:val="0"/>
        <w:autoSpaceDE w:val="0"/>
        <w:autoSpaceDN w:val="0"/>
        <w:spacing w:line="23" w:lineRule="atLeast"/>
        <w:ind w:firstLine="540"/>
        <w:jc w:val="both"/>
        <w:rPr>
          <w:sz w:val="24"/>
          <w:szCs w:val="24"/>
        </w:rPr>
      </w:pPr>
      <w:proofErr w:type="gramStart"/>
      <w:r w:rsidRPr="003D64C3">
        <w:rPr>
          <w:sz w:val="24"/>
          <w:szCs w:val="24"/>
        </w:rPr>
        <w:t>в случае объединения нескольких объектов в единый модуль различной конфигурации, в соответствие со схемами блокировки, а также для объектов, находящихся в одной торговой зоне, материалы внешней облицовки (панели из композитных материалов), соединительные декоративные элементы, общий козырек, рама остекления, дверные блоки и другие видимые элементы должны быть изготовлены из идентичных конструкционных материалов;</w:t>
      </w:r>
      <w:proofErr w:type="gramEnd"/>
    </w:p>
    <w:p w:rsidR="00A34927" w:rsidRPr="003D64C3" w:rsidRDefault="00A34927" w:rsidP="00A34927">
      <w:pPr>
        <w:widowControl w:val="0"/>
        <w:autoSpaceDE w:val="0"/>
        <w:autoSpaceDN w:val="0"/>
        <w:spacing w:line="23" w:lineRule="atLeast"/>
        <w:ind w:firstLine="540"/>
        <w:jc w:val="both"/>
        <w:rPr>
          <w:sz w:val="24"/>
          <w:szCs w:val="24"/>
        </w:rPr>
      </w:pPr>
      <w:r w:rsidRPr="003D64C3">
        <w:rPr>
          <w:sz w:val="24"/>
          <w:szCs w:val="24"/>
        </w:rPr>
        <w:lastRenderedPageBreak/>
        <w:t xml:space="preserve">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объектов, определенного для торговой площадки согласно эскизу </w:t>
      </w:r>
      <w:r w:rsidRPr="003D64C3">
        <w:rPr>
          <w:color w:val="000000"/>
          <w:sz w:val="24"/>
          <w:szCs w:val="24"/>
        </w:rPr>
        <w:t>нестационарного торгового объекта</w:t>
      </w:r>
      <w:r w:rsidRPr="003D64C3">
        <w:rPr>
          <w:rFonts w:cs="Calibri"/>
          <w:sz w:val="24"/>
          <w:szCs w:val="24"/>
        </w:rPr>
        <w:t xml:space="preserve"> (объекта по оказанию услуг).</w:t>
      </w:r>
    </w:p>
    <w:p w:rsidR="00A34927" w:rsidRPr="003D64C3" w:rsidRDefault="00A34927" w:rsidP="00A34927">
      <w:pPr>
        <w:widowControl w:val="0"/>
        <w:autoSpaceDE w:val="0"/>
        <w:autoSpaceDN w:val="0"/>
        <w:adjustRightInd w:val="0"/>
        <w:ind w:firstLine="567"/>
        <w:jc w:val="both"/>
        <w:rPr>
          <w:rFonts w:cs="Calibri"/>
          <w:sz w:val="24"/>
          <w:szCs w:val="24"/>
        </w:rPr>
      </w:pPr>
      <w:r w:rsidRPr="003D64C3">
        <w:rPr>
          <w:sz w:val="24"/>
          <w:szCs w:val="24"/>
        </w:rPr>
        <w:t xml:space="preserve">3.12. </w:t>
      </w:r>
      <w:r w:rsidRPr="003D64C3">
        <w:rPr>
          <w:rFonts w:cs="Calibri"/>
          <w:sz w:val="24"/>
          <w:szCs w:val="24"/>
        </w:rPr>
        <w:t>Эскиз внешнего вида объекта разрабатывается в соответствии:</w:t>
      </w:r>
    </w:p>
    <w:p w:rsidR="00A34927" w:rsidRPr="003D64C3" w:rsidRDefault="00A34927" w:rsidP="00A34927">
      <w:pPr>
        <w:widowControl w:val="0"/>
        <w:autoSpaceDE w:val="0"/>
        <w:autoSpaceDN w:val="0"/>
        <w:adjustRightInd w:val="0"/>
        <w:ind w:firstLine="567"/>
        <w:jc w:val="both"/>
        <w:rPr>
          <w:rFonts w:cs="Calibri"/>
          <w:sz w:val="24"/>
          <w:szCs w:val="24"/>
        </w:rPr>
      </w:pPr>
      <w:proofErr w:type="gramStart"/>
      <w:r w:rsidRPr="003D64C3">
        <w:rPr>
          <w:rFonts w:cs="Calibri"/>
          <w:sz w:val="24"/>
          <w:szCs w:val="24"/>
        </w:rPr>
        <w:t>- с нормативами градостроительного проектирования (Постановление Правительства РБ от 18.12.2014г. №</w:t>
      </w:r>
      <w:r w:rsidR="001D0D3F" w:rsidRPr="003D64C3">
        <w:rPr>
          <w:rFonts w:cs="Calibri"/>
          <w:sz w:val="24"/>
          <w:szCs w:val="24"/>
        </w:rPr>
        <w:t xml:space="preserve"> </w:t>
      </w:r>
      <w:r w:rsidRPr="003D64C3">
        <w:rPr>
          <w:rFonts w:cs="Calibri"/>
          <w:sz w:val="24"/>
          <w:szCs w:val="24"/>
        </w:rPr>
        <w:t>604</w:t>
      </w:r>
      <w:r w:rsidRPr="003D64C3">
        <w:rPr>
          <w:rFonts w:cs="Calibri"/>
          <w:color w:val="FF0000"/>
          <w:sz w:val="24"/>
          <w:szCs w:val="24"/>
        </w:rPr>
        <w:t xml:space="preserve"> </w:t>
      </w:r>
      <w:r w:rsidRPr="003D64C3">
        <w:rPr>
          <w:rFonts w:cs="Calibri"/>
          <w:sz w:val="24"/>
          <w:szCs w:val="24"/>
        </w:rPr>
        <w:t>«О республиканских нормативах градостроительного проектирования «Градостроительство.</w:t>
      </w:r>
      <w:proofErr w:type="gramEnd"/>
      <w:r w:rsidRPr="003D64C3">
        <w:rPr>
          <w:rFonts w:cs="Calibri"/>
          <w:sz w:val="24"/>
          <w:szCs w:val="24"/>
        </w:rPr>
        <w:t xml:space="preserve"> </w:t>
      </w:r>
      <w:proofErr w:type="gramStart"/>
      <w:r w:rsidRPr="003D64C3">
        <w:rPr>
          <w:rFonts w:cs="Calibri"/>
          <w:sz w:val="24"/>
          <w:szCs w:val="24"/>
        </w:rPr>
        <w:t>Планировка и застройка городских округов, городских и сельских поселений Республики Башкортостан»);</w:t>
      </w:r>
      <w:proofErr w:type="gramEnd"/>
    </w:p>
    <w:p w:rsidR="00A34927" w:rsidRPr="003D64C3" w:rsidRDefault="00A34927" w:rsidP="00A34927">
      <w:pPr>
        <w:widowControl w:val="0"/>
        <w:autoSpaceDE w:val="0"/>
        <w:autoSpaceDN w:val="0"/>
        <w:adjustRightInd w:val="0"/>
        <w:ind w:firstLine="567"/>
        <w:jc w:val="both"/>
        <w:rPr>
          <w:rFonts w:cs="Calibri"/>
          <w:sz w:val="24"/>
          <w:szCs w:val="24"/>
        </w:rPr>
      </w:pPr>
      <w:r w:rsidRPr="003D64C3">
        <w:rPr>
          <w:rFonts w:cs="Calibri"/>
          <w:sz w:val="24"/>
          <w:szCs w:val="24"/>
        </w:rPr>
        <w:t>- с требованиями по обеспечению безопасной эксплуатации строений и безопасного использования прилегающих к ним территорий и с соблюдением технических условий;</w:t>
      </w:r>
    </w:p>
    <w:p w:rsidR="00A34927" w:rsidRPr="003D64C3" w:rsidRDefault="00A34927" w:rsidP="00A34927">
      <w:pPr>
        <w:widowControl w:val="0"/>
        <w:autoSpaceDE w:val="0"/>
        <w:autoSpaceDN w:val="0"/>
        <w:spacing w:line="23" w:lineRule="atLeast"/>
        <w:ind w:firstLine="540"/>
        <w:jc w:val="both"/>
        <w:rPr>
          <w:sz w:val="24"/>
          <w:szCs w:val="24"/>
        </w:rPr>
      </w:pPr>
      <w:r w:rsidRPr="003D64C3">
        <w:rPr>
          <w:sz w:val="24"/>
          <w:szCs w:val="24"/>
        </w:rPr>
        <w:t xml:space="preserve">3.13. В случае если внешний вид объекта не соответствует требованиям, указанным в п.3.12,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 Модернизация (переработка) объекта осуществляется в соответствии с эскизом </w:t>
      </w:r>
      <w:r w:rsidRPr="003D64C3">
        <w:rPr>
          <w:color w:val="000000"/>
          <w:sz w:val="24"/>
          <w:szCs w:val="24"/>
        </w:rPr>
        <w:t xml:space="preserve">нестационарного торгового объекта </w:t>
      </w:r>
      <w:r w:rsidRPr="003D64C3">
        <w:rPr>
          <w:sz w:val="24"/>
          <w:szCs w:val="24"/>
        </w:rPr>
        <w:t>(объекта по оказанию услуг)</w:t>
      </w:r>
      <w:r w:rsidRPr="003D64C3">
        <w:rPr>
          <w:color w:val="000000"/>
          <w:sz w:val="24"/>
          <w:szCs w:val="24"/>
        </w:rPr>
        <w:t>, согласованным в установленном порядке</w:t>
      </w:r>
      <w:r w:rsidRPr="003D64C3">
        <w:rPr>
          <w:sz w:val="24"/>
          <w:szCs w:val="24"/>
        </w:rPr>
        <w:t>.</w:t>
      </w:r>
    </w:p>
    <w:p w:rsidR="00A34927" w:rsidRPr="003D64C3" w:rsidRDefault="00A34927" w:rsidP="007C15BE">
      <w:pPr>
        <w:widowControl w:val="0"/>
        <w:autoSpaceDE w:val="0"/>
        <w:autoSpaceDN w:val="0"/>
        <w:spacing w:line="23" w:lineRule="atLeast"/>
        <w:ind w:firstLine="540"/>
        <w:jc w:val="both"/>
        <w:rPr>
          <w:sz w:val="24"/>
          <w:szCs w:val="24"/>
        </w:rPr>
      </w:pPr>
      <w:r w:rsidRPr="003D64C3">
        <w:rPr>
          <w:sz w:val="24"/>
          <w:szCs w:val="24"/>
        </w:rPr>
        <w:t xml:space="preserve">3.14. На нестационарных торговых объектах </w:t>
      </w:r>
      <w:r w:rsidRPr="003D64C3">
        <w:rPr>
          <w:rFonts w:cs="Calibri"/>
          <w:sz w:val="24"/>
          <w:szCs w:val="24"/>
        </w:rPr>
        <w:t xml:space="preserve">(объектах по оказанию услуг) </w:t>
      </w:r>
      <w:r w:rsidRPr="003D64C3">
        <w:rPr>
          <w:sz w:val="24"/>
          <w:szCs w:val="24"/>
        </w:rPr>
        <w:t>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 При определении режима работы должны соблюдаться требования законодательства о соблюдении тишины и покоя граждан.</w:t>
      </w:r>
    </w:p>
    <w:p w:rsidR="00A34927" w:rsidRPr="003D64C3" w:rsidRDefault="00A34927" w:rsidP="00A34927">
      <w:pPr>
        <w:widowControl w:val="0"/>
        <w:autoSpaceDE w:val="0"/>
        <w:autoSpaceDN w:val="0"/>
        <w:adjustRightInd w:val="0"/>
        <w:spacing w:line="23" w:lineRule="atLeast"/>
        <w:ind w:firstLine="709"/>
        <w:jc w:val="center"/>
        <w:rPr>
          <w:b/>
          <w:sz w:val="24"/>
          <w:szCs w:val="24"/>
        </w:rPr>
      </w:pPr>
      <w:r w:rsidRPr="003D64C3">
        <w:rPr>
          <w:b/>
          <w:sz w:val="24"/>
          <w:szCs w:val="24"/>
        </w:rPr>
        <w:t xml:space="preserve">4. Заключение договоров </w:t>
      </w:r>
    </w:p>
    <w:p w:rsidR="00A34927" w:rsidRPr="003D64C3" w:rsidRDefault="00A34927" w:rsidP="003D64C3">
      <w:pPr>
        <w:widowControl w:val="0"/>
        <w:autoSpaceDE w:val="0"/>
        <w:autoSpaceDN w:val="0"/>
        <w:adjustRightInd w:val="0"/>
        <w:spacing w:line="23" w:lineRule="atLeast"/>
        <w:rPr>
          <w:b/>
          <w:sz w:val="24"/>
          <w:szCs w:val="24"/>
        </w:rPr>
      </w:pPr>
      <w:r w:rsidRPr="003D64C3">
        <w:rPr>
          <w:b/>
          <w:sz w:val="24"/>
          <w:szCs w:val="24"/>
        </w:rPr>
        <w:t>на размещение нестационарных торговых объектов (объектов по оказанию услуг)</w:t>
      </w:r>
    </w:p>
    <w:p w:rsidR="00A34927" w:rsidRPr="003D64C3" w:rsidRDefault="00A34927" w:rsidP="00A34927">
      <w:pPr>
        <w:pStyle w:val="ConsPlusNormal"/>
        <w:spacing w:line="23" w:lineRule="atLeast"/>
        <w:ind w:firstLine="709"/>
        <w:jc w:val="both"/>
        <w:rPr>
          <w:rFonts w:ascii="Times New Roman" w:hAnsi="Times New Roman" w:cs="Times New Roman"/>
          <w:sz w:val="24"/>
          <w:szCs w:val="24"/>
        </w:rPr>
      </w:pPr>
      <w:r w:rsidRPr="003D64C3">
        <w:rPr>
          <w:rFonts w:ascii="Times New Roman" w:hAnsi="Times New Roman" w:cs="Times New Roman"/>
          <w:sz w:val="24"/>
          <w:szCs w:val="24"/>
        </w:rPr>
        <w:t>4.1. Договор на размещение нестационарного торгового объекта (объекта по оказанию услуг) заключается по результатам торгов.</w:t>
      </w:r>
    </w:p>
    <w:p w:rsidR="00A34927" w:rsidRPr="003D64C3" w:rsidRDefault="00A34927" w:rsidP="00A34927">
      <w:pPr>
        <w:widowControl w:val="0"/>
        <w:autoSpaceDE w:val="0"/>
        <w:autoSpaceDN w:val="0"/>
        <w:adjustRightInd w:val="0"/>
        <w:spacing w:line="23" w:lineRule="atLeast"/>
        <w:ind w:firstLine="709"/>
        <w:jc w:val="both"/>
        <w:rPr>
          <w:sz w:val="24"/>
          <w:szCs w:val="24"/>
        </w:rPr>
      </w:pPr>
      <w:r w:rsidRPr="003D64C3">
        <w:rPr>
          <w:sz w:val="24"/>
          <w:szCs w:val="24"/>
        </w:rPr>
        <w:t xml:space="preserve">По истечении срока договора на размещение нестационарного торгового объекта (объекта по оказанию услуг), заключение такого договора на новый срок, с надлежащим </w:t>
      </w:r>
      <w:proofErr w:type="gramStart"/>
      <w:r w:rsidRPr="003D64C3">
        <w:rPr>
          <w:sz w:val="24"/>
          <w:szCs w:val="24"/>
        </w:rPr>
        <w:t>образом</w:t>
      </w:r>
      <w:proofErr w:type="gramEnd"/>
      <w:r w:rsidRPr="003D64C3">
        <w:rPr>
          <w:sz w:val="24"/>
          <w:szCs w:val="24"/>
        </w:rPr>
        <w:t xml:space="preserve"> исполнившим свои обязанности хозяйствующим субъектом, осуществляется без проведения торгов.</w:t>
      </w:r>
    </w:p>
    <w:p w:rsidR="00A34927" w:rsidRPr="003D64C3" w:rsidRDefault="00A34927" w:rsidP="00A34927">
      <w:pPr>
        <w:widowControl w:val="0"/>
        <w:autoSpaceDE w:val="0"/>
        <w:autoSpaceDN w:val="0"/>
        <w:adjustRightInd w:val="0"/>
        <w:spacing w:line="23" w:lineRule="atLeast"/>
        <w:ind w:firstLine="709"/>
        <w:jc w:val="both"/>
        <w:rPr>
          <w:sz w:val="24"/>
          <w:szCs w:val="24"/>
        </w:rPr>
      </w:pPr>
      <w:r w:rsidRPr="003D64C3">
        <w:rPr>
          <w:sz w:val="24"/>
          <w:szCs w:val="24"/>
        </w:rPr>
        <w:t xml:space="preserve">4.2. </w:t>
      </w:r>
      <w:proofErr w:type="gramStart"/>
      <w:r w:rsidRPr="003D64C3">
        <w:rPr>
          <w:sz w:val="24"/>
          <w:szCs w:val="24"/>
        </w:rPr>
        <w:t xml:space="preserve">Хозяйствующий субъект, осуществляющий розничную торговлю с использованием нестационарных торговых объектов (объектов по оказанию услуг), имеющий действующий договор аренды земельного участка, надлежащим образом исполнивший свои обязанности, имеет право по заявлению заключить договор на размещение нестационарного торгового объекта (объекта по оказанию услуг) на месте, предусмотренном схемой размещения нестационарных торговых объектов (объектов по оказанию услуг) на территории сельского поселения </w:t>
      </w:r>
      <w:proofErr w:type="spellStart"/>
      <w:r w:rsidR="001D0D3F" w:rsidRPr="003D64C3">
        <w:rPr>
          <w:sz w:val="24"/>
          <w:szCs w:val="24"/>
        </w:rPr>
        <w:t>Енебей-Урсаевский</w:t>
      </w:r>
      <w:proofErr w:type="spellEnd"/>
      <w:r w:rsidR="001D0D3F" w:rsidRPr="003D64C3">
        <w:rPr>
          <w:sz w:val="24"/>
          <w:szCs w:val="24"/>
        </w:rPr>
        <w:t xml:space="preserve"> сельсовет муниципального района</w:t>
      </w:r>
      <w:proofErr w:type="gramEnd"/>
      <w:r w:rsidR="001D0D3F" w:rsidRPr="003D64C3">
        <w:rPr>
          <w:sz w:val="24"/>
          <w:szCs w:val="24"/>
        </w:rPr>
        <w:t xml:space="preserve"> </w:t>
      </w:r>
      <w:proofErr w:type="spellStart"/>
      <w:r w:rsidR="001D0D3F" w:rsidRPr="003D64C3">
        <w:rPr>
          <w:sz w:val="24"/>
          <w:szCs w:val="24"/>
        </w:rPr>
        <w:t>Миякинский</w:t>
      </w:r>
      <w:proofErr w:type="spellEnd"/>
      <w:r w:rsidR="001D0D3F" w:rsidRPr="003D64C3">
        <w:rPr>
          <w:sz w:val="24"/>
          <w:szCs w:val="24"/>
        </w:rPr>
        <w:t xml:space="preserve"> район  </w:t>
      </w:r>
      <w:r w:rsidRPr="003D64C3">
        <w:rPr>
          <w:sz w:val="24"/>
          <w:szCs w:val="24"/>
        </w:rPr>
        <w:t>Республики Башкортостан.</w:t>
      </w:r>
    </w:p>
    <w:p w:rsidR="00A34927" w:rsidRPr="003D64C3" w:rsidRDefault="00A34927" w:rsidP="00A34927">
      <w:pPr>
        <w:widowControl w:val="0"/>
        <w:autoSpaceDE w:val="0"/>
        <w:autoSpaceDN w:val="0"/>
        <w:adjustRightInd w:val="0"/>
        <w:spacing w:line="23" w:lineRule="atLeast"/>
        <w:ind w:firstLine="709"/>
        <w:jc w:val="both"/>
        <w:rPr>
          <w:sz w:val="24"/>
          <w:szCs w:val="24"/>
        </w:rPr>
      </w:pPr>
      <w:r w:rsidRPr="003D64C3">
        <w:rPr>
          <w:sz w:val="24"/>
          <w:szCs w:val="24"/>
        </w:rPr>
        <w:t>В случае ненадлежащего исполнения хозяйствующим субъектом договора, указанного в абзаце первом настоящего пункта Договор на размещение нестационарного торгового объекта (объекта по оказанию услуг) заключается по результатам торгов.</w:t>
      </w:r>
    </w:p>
    <w:p w:rsidR="00A34927" w:rsidRPr="003D64C3" w:rsidRDefault="00A34927" w:rsidP="00A34927">
      <w:pPr>
        <w:widowControl w:val="0"/>
        <w:autoSpaceDE w:val="0"/>
        <w:autoSpaceDN w:val="0"/>
        <w:adjustRightInd w:val="0"/>
        <w:spacing w:line="23" w:lineRule="atLeast"/>
        <w:ind w:firstLine="709"/>
        <w:jc w:val="both"/>
        <w:rPr>
          <w:sz w:val="24"/>
          <w:szCs w:val="24"/>
        </w:rPr>
      </w:pPr>
      <w:r w:rsidRPr="003D64C3">
        <w:rPr>
          <w:sz w:val="24"/>
          <w:szCs w:val="24"/>
        </w:rPr>
        <w:t>Ненадлежащим исполнением обязательств по ранее заключенному договору аренды земельного участка на размещение нестационарного торгового объекта (объекта по оказанию услуг) являются:</w:t>
      </w:r>
    </w:p>
    <w:p w:rsidR="00A34927" w:rsidRPr="003D64C3" w:rsidRDefault="00A34927" w:rsidP="00A34927">
      <w:pPr>
        <w:widowControl w:val="0"/>
        <w:autoSpaceDE w:val="0"/>
        <w:autoSpaceDN w:val="0"/>
        <w:adjustRightInd w:val="0"/>
        <w:spacing w:line="23" w:lineRule="atLeast"/>
        <w:ind w:firstLine="709"/>
        <w:jc w:val="both"/>
        <w:rPr>
          <w:sz w:val="24"/>
          <w:szCs w:val="24"/>
        </w:rPr>
      </w:pPr>
      <w:r w:rsidRPr="003D64C3">
        <w:rPr>
          <w:sz w:val="24"/>
          <w:szCs w:val="24"/>
        </w:rPr>
        <w:t>невнесение арендной платы более двух месяцев подряд;</w:t>
      </w:r>
    </w:p>
    <w:p w:rsidR="00A34927" w:rsidRPr="003D64C3" w:rsidRDefault="00A34927" w:rsidP="00A34927">
      <w:pPr>
        <w:widowControl w:val="0"/>
        <w:autoSpaceDE w:val="0"/>
        <w:autoSpaceDN w:val="0"/>
        <w:adjustRightInd w:val="0"/>
        <w:spacing w:line="23" w:lineRule="atLeast"/>
        <w:ind w:firstLine="709"/>
        <w:jc w:val="both"/>
        <w:rPr>
          <w:sz w:val="24"/>
          <w:szCs w:val="24"/>
        </w:rPr>
      </w:pPr>
      <w:r w:rsidRPr="003D64C3">
        <w:rPr>
          <w:sz w:val="24"/>
          <w:szCs w:val="24"/>
        </w:rPr>
        <w:t>нарушение правил благоустройства, действующего законодательства в сфере торговой деятельности.</w:t>
      </w:r>
    </w:p>
    <w:p w:rsidR="00A34927" w:rsidRPr="003D64C3" w:rsidRDefault="00A34927" w:rsidP="00A34927">
      <w:pPr>
        <w:widowControl w:val="0"/>
        <w:autoSpaceDE w:val="0"/>
        <w:autoSpaceDN w:val="0"/>
        <w:adjustRightInd w:val="0"/>
        <w:spacing w:line="23" w:lineRule="atLeast"/>
        <w:ind w:firstLine="709"/>
        <w:jc w:val="both"/>
        <w:rPr>
          <w:sz w:val="24"/>
          <w:szCs w:val="24"/>
        </w:rPr>
      </w:pPr>
      <w:r w:rsidRPr="003D64C3">
        <w:rPr>
          <w:sz w:val="24"/>
          <w:szCs w:val="24"/>
        </w:rPr>
        <w:t xml:space="preserve">4.3. Решение о заключении договора на размещение нестационарного торгового объекта (объекта по оказанию услуг) без проведения торгов принимает комиссия по размещению нестационарных торговых объектов </w:t>
      </w:r>
      <w:r w:rsidRPr="003D64C3">
        <w:rPr>
          <w:bCs/>
          <w:sz w:val="24"/>
          <w:szCs w:val="24"/>
        </w:rPr>
        <w:t xml:space="preserve">(объектов по оказанию услуг) на территории сельского поселения </w:t>
      </w:r>
      <w:proofErr w:type="spellStart"/>
      <w:r w:rsidR="001D0D3F" w:rsidRPr="003D64C3">
        <w:rPr>
          <w:bCs/>
          <w:sz w:val="24"/>
          <w:szCs w:val="24"/>
        </w:rPr>
        <w:t>Енебей-Урсаевский</w:t>
      </w:r>
      <w:proofErr w:type="spellEnd"/>
      <w:r w:rsidR="001D0D3F" w:rsidRPr="003D64C3">
        <w:rPr>
          <w:bCs/>
          <w:sz w:val="24"/>
          <w:szCs w:val="24"/>
        </w:rPr>
        <w:t xml:space="preserve"> сельсовет муниципального района </w:t>
      </w:r>
      <w:proofErr w:type="spellStart"/>
      <w:r w:rsidR="001D0D3F" w:rsidRPr="003D64C3">
        <w:rPr>
          <w:bCs/>
          <w:sz w:val="24"/>
          <w:szCs w:val="24"/>
        </w:rPr>
        <w:t>Миякинский</w:t>
      </w:r>
      <w:proofErr w:type="spellEnd"/>
      <w:r w:rsidR="001D0D3F" w:rsidRPr="003D64C3">
        <w:rPr>
          <w:bCs/>
          <w:sz w:val="24"/>
          <w:szCs w:val="24"/>
        </w:rPr>
        <w:t xml:space="preserve"> район  </w:t>
      </w:r>
      <w:r w:rsidRPr="003D64C3">
        <w:rPr>
          <w:bCs/>
          <w:sz w:val="24"/>
          <w:szCs w:val="24"/>
        </w:rPr>
        <w:t>Республики Башкортостан</w:t>
      </w:r>
    </w:p>
    <w:p w:rsidR="00A34927" w:rsidRPr="003D64C3" w:rsidRDefault="00A34927" w:rsidP="00A34927">
      <w:pPr>
        <w:widowControl w:val="0"/>
        <w:autoSpaceDE w:val="0"/>
        <w:autoSpaceDN w:val="0"/>
        <w:adjustRightInd w:val="0"/>
        <w:spacing w:line="23" w:lineRule="atLeast"/>
        <w:ind w:firstLine="709"/>
        <w:jc w:val="both"/>
        <w:rPr>
          <w:sz w:val="24"/>
          <w:szCs w:val="24"/>
        </w:rPr>
      </w:pPr>
      <w:r w:rsidRPr="003D64C3">
        <w:rPr>
          <w:color w:val="000000"/>
          <w:sz w:val="24"/>
          <w:szCs w:val="24"/>
        </w:rPr>
        <w:t xml:space="preserve">4.4. </w:t>
      </w:r>
      <w:r w:rsidRPr="003D64C3">
        <w:rPr>
          <w:sz w:val="24"/>
          <w:szCs w:val="24"/>
        </w:rPr>
        <w:t xml:space="preserve">Размещение временных конструкций и передвижных средств развозной торговли сезонного характера на территориях, прилегающих к стационарным объектам торговли, в местах установленных схемой размещения нестационарных торговых объектов (объектов по оказанию </w:t>
      </w:r>
      <w:r w:rsidRPr="003D64C3">
        <w:rPr>
          <w:sz w:val="24"/>
          <w:szCs w:val="24"/>
        </w:rPr>
        <w:lastRenderedPageBreak/>
        <w:t>услуг), осуществляется без проведения торгов по заявлению хозяйствующего субъекта - правообладателя стационарного торгового объекта.</w:t>
      </w:r>
    </w:p>
    <w:p w:rsidR="00A34927" w:rsidRPr="003D64C3" w:rsidRDefault="00A34927" w:rsidP="00A34927">
      <w:pPr>
        <w:widowControl w:val="0"/>
        <w:autoSpaceDE w:val="0"/>
        <w:autoSpaceDN w:val="0"/>
        <w:adjustRightInd w:val="0"/>
        <w:spacing w:line="23" w:lineRule="atLeast"/>
        <w:ind w:firstLine="709"/>
        <w:jc w:val="both"/>
        <w:rPr>
          <w:color w:val="000000"/>
          <w:sz w:val="24"/>
          <w:szCs w:val="24"/>
        </w:rPr>
      </w:pPr>
      <w:r w:rsidRPr="003D64C3">
        <w:rPr>
          <w:sz w:val="24"/>
          <w:szCs w:val="24"/>
        </w:rPr>
        <w:t>Размещение временных конструкций и передвижных средств развозной торговли сезонного характера на территориях, прилегающих к нестационарным торговым объектам (объектам по оказанию услуг), в местах установленных схемой размещения нестационарных торговых объектов (объектов по оказанию услуг), осуществляется без проведения торгов по заявлению хозяйствующего субъекта, с которым заключен договор на размещение данного объекта.</w:t>
      </w:r>
    </w:p>
    <w:p w:rsidR="00A34927" w:rsidRPr="003D64C3" w:rsidRDefault="00A34927" w:rsidP="00A34927">
      <w:pPr>
        <w:widowControl w:val="0"/>
        <w:autoSpaceDE w:val="0"/>
        <w:autoSpaceDN w:val="0"/>
        <w:adjustRightInd w:val="0"/>
        <w:spacing w:line="23" w:lineRule="atLeast"/>
        <w:ind w:firstLine="709"/>
        <w:jc w:val="both"/>
        <w:rPr>
          <w:sz w:val="24"/>
          <w:szCs w:val="24"/>
        </w:rPr>
      </w:pPr>
      <w:r w:rsidRPr="003D64C3">
        <w:rPr>
          <w:sz w:val="24"/>
          <w:szCs w:val="24"/>
        </w:rPr>
        <w:t xml:space="preserve">4.5. Договоры на аренду земельных участков под размещение нестационарных торговых объектов (объектов по оказанию услуг) на территории сельского поселения </w:t>
      </w:r>
      <w:proofErr w:type="spellStart"/>
      <w:r w:rsidR="001D0D3F" w:rsidRPr="003D64C3">
        <w:rPr>
          <w:sz w:val="24"/>
          <w:szCs w:val="24"/>
        </w:rPr>
        <w:t>Енебей-Урсаевский</w:t>
      </w:r>
      <w:proofErr w:type="spellEnd"/>
      <w:r w:rsidR="001D0D3F" w:rsidRPr="003D64C3">
        <w:rPr>
          <w:sz w:val="24"/>
          <w:szCs w:val="24"/>
        </w:rPr>
        <w:t xml:space="preserve"> сельсовет муниципального района </w:t>
      </w:r>
      <w:proofErr w:type="spellStart"/>
      <w:r w:rsidR="001D0D3F" w:rsidRPr="003D64C3">
        <w:rPr>
          <w:sz w:val="24"/>
          <w:szCs w:val="24"/>
        </w:rPr>
        <w:t>Миякинский</w:t>
      </w:r>
      <w:proofErr w:type="spellEnd"/>
      <w:r w:rsidR="001D0D3F" w:rsidRPr="003D64C3">
        <w:rPr>
          <w:sz w:val="24"/>
          <w:szCs w:val="24"/>
        </w:rPr>
        <w:t xml:space="preserve"> район  </w:t>
      </w:r>
      <w:r w:rsidRPr="003D64C3">
        <w:rPr>
          <w:sz w:val="24"/>
          <w:szCs w:val="24"/>
        </w:rPr>
        <w:t>Республики Башкортостан, заключенные до вступления в силу настоящего Порядка, действительны до окончания срока их действия при условии осуществления деятельности.</w:t>
      </w:r>
    </w:p>
    <w:p w:rsidR="00A34927" w:rsidRPr="003D64C3" w:rsidRDefault="00A34927" w:rsidP="007C15BE">
      <w:pPr>
        <w:widowControl w:val="0"/>
        <w:autoSpaceDE w:val="0"/>
        <w:autoSpaceDN w:val="0"/>
        <w:adjustRightInd w:val="0"/>
        <w:spacing w:line="23" w:lineRule="atLeast"/>
        <w:ind w:firstLine="709"/>
        <w:jc w:val="both"/>
        <w:rPr>
          <w:sz w:val="24"/>
          <w:szCs w:val="24"/>
        </w:rPr>
      </w:pPr>
      <w:r w:rsidRPr="003D64C3">
        <w:rPr>
          <w:sz w:val="24"/>
          <w:szCs w:val="24"/>
        </w:rPr>
        <w:t>4.6. Д</w:t>
      </w:r>
      <w:r w:rsidRPr="003D64C3">
        <w:rPr>
          <w:rFonts w:cs="Calibri"/>
          <w:sz w:val="24"/>
          <w:szCs w:val="24"/>
        </w:rPr>
        <w:t>оговор на размещение</w:t>
      </w:r>
      <w:r w:rsidRPr="003D64C3">
        <w:rPr>
          <w:sz w:val="24"/>
          <w:szCs w:val="24"/>
        </w:rPr>
        <w:t xml:space="preserve"> заключается по форме согласно приложению на срок не более 5 лет - для киосков и павильонов, не более 1 года - на размещение временных конструкций и передвижных средств развозной торговли (палатки, лотки, торговые автоматы, места для реализации бахчевых культур, передвижные сооружения, цистерны).</w:t>
      </w:r>
    </w:p>
    <w:p w:rsidR="00A34927" w:rsidRPr="003D64C3" w:rsidRDefault="00A34927" w:rsidP="003D64C3">
      <w:pPr>
        <w:widowControl w:val="0"/>
        <w:autoSpaceDE w:val="0"/>
        <w:autoSpaceDN w:val="0"/>
        <w:adjustRightInd w:val="0"/>
        <w:spacing w:line="23" w:lineRule="atLeast"/>
        <w:ind w:firstLine="709"/>
        <w:jc w:val="center"/>
        <w:rPr>
          <w:b/>
          <w:sz w:val="24"/>
          <w:szCs w:val="24"/>
        </w:rPr>
      </w:pPr>
      <w:r w:rsidRPr="003D64C3">
        <w:rPr>
          <w:b/>
          <w:sz w:val="24"/>
          <w:szCs w:val="24"/>
        </w:rPr>
        <w:t>5. Организация торгов</w:t>
      </w:r>
    </w:p>
    <w:p w:rsidR="00A34927" w:rsidRPr="003D64C3" w:rsidRDefault="00A34927" w:rsidP="00A34927">
      <w:pPr>
        <w:widowControl w:val="0"/>
        <w:autoSpaceDE w:val="0"/>
        <w:autoSpaceDN w:val="0"/>
        <w:adjustRightInd w:val="0"/>
        <w:spacing w:line="23" w:lineRule="atLeast"/>
        <w:ind w:firstLine="709"/>
        <w:jc w:val="both"/>
        <w:rPr>
          <w:sz w:val="24"/>
          <w:szCs w:val="24"/>
        </w:rPr>
      </w:pPr>
      <w:r w:rsidRPr="003D64C3">
        <w:rPr>
          <w:sz w:val="24"/>
          <w:szCs w:val="24"/>
        </w:rPr>
        <w:t>5.1. Организатором торгов является администрация сельского поселения муниципального района. В случае предоставления права размещения нестационарного торгового объекта (объекта по оказанию услуг) на землях или земельным участках, находящихся в государственной собственности Республики Башкортостан, проведение торгов осуществляется по согласованию с республиканским органом исполнительной власти в области земельных отношений.</w:t>
      </w:r>
    </w:p>
    <w:p w:rsidR="00A34927" w:rsidRPr="003D64C3" w:rsidRDefault="00A34927" w:rsidP="00A34927">
      <w:pPr>
        <w:widowControl w:val="0"/>
        <w:autoSpaceDE w:val="0"/>
        <w:autoSpaceDN w:val="0"/>
        <w:adjustRightInd w:val="0"/>
        <w:spacing w:line="23" w:lineRule="atLeast"/>
        <w:ind w:firstLine="709"/>
        <w:jc w:val="both"/>
        <w:rPr>
          <w:sz w:val="24"/>
          <w:szCs w:val="24"/>
        </w:rPr>
      </w:pPr>
      <w:r w:rsidRPr="003D64C3">
        <w:rPr>
          <w:sz w:val="24"/>
          <w:szCs w:val="24"/>
        </w:rPr>
        <w:t>Функции по организации торгов осуществляет подразделение администрации сельского поселения, наделенное полномочиями в сфере торговли и предпринимательства (далее – уполномоченный орган).</w:t>
      </w:r>
    </w:p>
    <w:p w:rsidR="00A34927" w:rsidRPr="003D64C3" w:rsidRDefault="00A34927" w:rsidP="00A34927">
      <w:pPr>
        <w:widowControl w:val="0"/>
        <w:autoSpaceDE w:val="0"/>
        <w:autoSpaceDN w:val="0"/>
        <w:adjustRightInd w:val="0"/>
        <w:spacing w:line="23" w:lineRule="atLeast"/>
        <w:ind w:firstLine="709"/>
        <w:jc w:val="both"/>
        <w:rPr>
          <w:sz w:val="24"/>
          <w:szCs w:val="24"/>
        </w:rPr>
      </w:pPr>
      <w:r w:rsidRPr="003D64C3">
        <w:rPr>
          <w:sz w:val="24"/>
          <w:szCs w:val="24"/>
        </w:rPr>
        <w:t xml:space="preserve">5.2. Торги на право заключения договора на размещение нестационарного торгового объекта (объекта по оказанию услуг) проводятся: </w:t>
      </w:r>
    </w:p>
    <w:p w:rsidR="00A34927" w:rsidRPr="003D64C3" w:rsidRDefault="00A34927" w:rsidP="00A34927">
      <w:pPr>
        <w:widowControl w:val="0"/>
        <w:autoSpaceDE w:val="0"/>
        <w:autoSpaceDN w:val="0"/>
        <w:adjustRightInd w:val="0"/>
        <w:spacing w:line="23" w:lineRule="atLeast"/>
        <w:ind w:firstLine="709"/>
        <w:jc w:val="both"/>
        <w:rPr>
          <w:sz w:val="24"/>
          <w:szCs w:val="24"/>
        </w:rPr>
      </w:pPr>
      <w:r w:rsidRPr="003D64C3">
        <w:rPr>
          <w:sz w:val="24"/>
          <w:szCs w:val="24"/>
        </w:rPr>
        <w:t>в форме аукциона - на размещение киосков и павильонов;</w:t>
      </w:r>
    </w:p>
    <w:p w:rsidR="00A34927" w:rsidRPr="003D64C3" w:rsidRDefault="00A34927" w:rsidP="00A34927">
      <w:pPr>
        <w:widowControl w:val="0"/>
        <w:autoSpaceDE w:val="0"/>
        <w:autoSpaceDN w:val="0"/>
        <w:adjustRightInd w:val="0"/>
        <w:spacing w:line="23" w:lineRule="atLeast"/>
        <w:ind w:firstLine="709"/>
        <w:jc w:val="both"/>
        <w:rPr>
          <w:sz w:val="24"/>
          <w:szCs w:val="24"/>
        </w:rPr>
      </w:pPr>
      <w:r w:rsidRPr="003D64C3">
        <w:rPr>
          <w:sz w:val="24"/>
          <w:szCs w:val="24"/>
        </w:rPr>
        <w:t>в форме конкурса - на размещение временных конструкций и передвижных средств развозной торговли (палатки, лотки, торговые автоматы, места для реализации бахчевых культур, передвижные сооружения, цистерны).</w:t>
      </w:r>
    </w:p>
    <w:p w:rsidR="00A34927" w:rsidRPr="003D64C3" w:rsidRDefault="00A34927" w:rsidP="00A34927">
      <w:pPr>
        <w:widowControl w:val="0"/>
        <w:autoSpaceDE w:val="0"/>
        <w:autoSpaceDN w:val="0"/>
        <w:adjustRightInd w:val="0"/>
        <w:spacing w:line="23" w:lineRule="atLeast"/>
        <w:ind w:firstLine="709"/>
        <w:jc w:val="both"/>
        <w:rPr>
          <w:sz w:val="24"/>
          <w:szCs w:val="24"/>
        </w:rPr>
      </w:pPr>
      <w:r w:rsidRPr="003D64C3">
        <w:rPr>
          <w:sz w:val="24"/>
          <w:szCs w:val="24"/>
        </w:rPr>
        <w:t>5.3. Проводимые в соответствии с настоящим Положением торги являются открытыми по составу участников и форме подачи предложений.</w:t>
      </w:r>
    </w:p>
    <w:p w:rsidR="00A34927" w:rsidRPr="003D64C3" w:rsidRDefault="00A34927" w:rsidP="007C15BE">
      <w:pPr>
        <w:widowControl w:val="0"/>
        <w:autoSpaceDE w:val="0"/>
        <w:autoSpaceDN w:val="0"/>
        <w:adjustRightInd w:val="0"/>
        <w:spacing w:line="23" w:lineRule="atLeast"/>
        <w:ind w:firstLine="709"/>
        <w:jc w:val="both"/>
        <w:rPr>
          <w:sz w:val="24"/>
          <w:szCs w:val="24"/>
        </w:rPr>
      </w:pPr>
      <w:r w:rsidRPr="003D64C3">
        <w:rPr>
          <w:sz w:val="24"/>
          <w:szCs w:val="24"/>
        </w:rPr>
        <w:t>5.4. Для проведения торгов создается к</w:t>
      </w:r>
      <w:r w:rsidR="007C15BE">
        <w:rPr>
          <w:sz w:val="24"/>
          <w:szCs w:val="24"/>
        </w:rPr>
        <w:t>онкурсная (аукционная) комиссия</w:t>
      </w:r>
    </w:p>
    <w:p w:rsidR="00A34927" w:rsidRPr="003D64C3" w:rsidRDefault="00A34927" w:rsidP="003D64C3">
      <w:pPr>
        <w:widowControl w:val="0"/>
        <w:autoSpaceDE w:val="0"/>
        <w:autoSpaceDN w:val="0"/>
        <w:adjustRightInd w:val="0"/>
        <w:spacing w:line="23" w:lineRule="atLeast"/>
        <w:ind w:firstLine="709"/>
        <w:jc w:val="center"/>
        <w:rPr>
          <w:b/>
          <w:sz w:val="24"/>
          <w:szCs w:val="24"/>
        </w:rPr>
      </w:pPr>
      <w:r w:rsidRPr="003D64C3">
        <w:rPr>
          <w:b/>
          <w:sz w:val="24"/>
          <w:szCs w:val="24"/>
        </w:rPr>
        <w:t>6. Плата за размещение нестационарного торгового объекта (объекта по оказанию услуг)</w:t>
      </w:r>
    </w:p>
    <w:p w:rsidR="00A34927" w:rsidRPr="003D64C3" w:rsidRDefault="00A34927" w:rsidP="00A34927">
      <w:pPr>
        <w:widowControl w:val="0"/>
        <w:autoSpaceDE w:val="0"/>
        <w:autoSpaceDN w:val="0"/>
        <w:adjustRightInd w:val="0"/>
        <w:spacing w:line="23" w:lineRule="atLeast"/>
        <w:ind w:firstLine="709"/>
        <w:jc w:val="both"/>
        <w:rPr>
          <w:sz w:val="24"/>
          <w:szCs w:val="24"/>
        </w:rPr>
      </w:pPr>
      <w:r w:rsidRPr="003D64C3">
        <w:rPr>
          <w:sz w:val="24"/>
          <w:szCs w:val="24"/>
        </w:rPr>
        <w:t>6.1. Размер платы по договору на размещение нестационарного торгового объекта (объекта по оказанию услуг), заключаемому по результатам торгов, определяется итогами торгов.</w:t>
      </w:r>
    </w:p>
    <w:p w:rsidR="00A34927" w:rsidRPr="003D64C3" w:rsidRDefault="00A34927" w:rsidP="00A34927">
      <w:pPr>
        <w:widowControl w:val="0"/>
        <w:autoSpaceDE w:val="0"/>
        <w:autoSpaceDN w:val="0"/>
        <w:adjustRightInd w:val="0"/>
        <w:spacing w:line="23" w:lineRule="atLeast"/>
        <w:ind w:firstLine="709"/>
        <w:jc w:val="both"/>
        <w:rPr>
          <w:sz w:val="24"/>
          <w:szCs w:val="24"/>
        </w:rPr>
      </w:pPr>
      <w:r w:rsidRPr="003D64C3">
        <w:rPr>
          <w:sz w:val="24"/>
          <w:szCs w:val="24"/>
        </w:rPr>
        <w:t>Начальная (минимальная) цена права на заключение договора на размещение нестационарного торгового объекта (объекта по оказанию услуг) при проведении торгов и размер платы по договору на размещение нестационарного торгового объекта (объекта по оказанию услуг), заключаемому без проведения торгов, определяется по формуле:</w:t>
      </w:r>
    </w:p>
    <w:p w:rsidR="00A34927" w:rsidRPr="003D64C3" w:rsidRDefault="00A34927" w:rsidP="00A34927">
      <w:pPr>
        <w:spacing w:line="600" w:lineRule="exact"/>
        <w:ind w:left="20" w:right="2820" w:firstLine="3860"/>
        <w:jc w:val="both"/>
        <w:rPr>
          <w:sz w:val="24"/>
          <w:szCs w:val="24"/>
        </w:rPr>
      </w:pPr>
      <w:proofErr w:type="spellStart"/>
      <w:r w:rsidRPr="003D64C3">
        <w:rPr>
          <w:sz w:val="24"/>
          <w:szCs w:val="24"/>
        </w:rPr>
        <w:t>Нц</w:t>
      </w:r>
      <w:proofErr w:type="spellEnd"/>
      <w:r w:rsidRPr="003D64C3">
        <w:rPr>
          <w:sz w:val="24"/>
          <w:szCs w:val="24"/>
        </w:rPr>
        <w:t xml:space="preserve"> = УПКС х </w:t>
      </w:r>
      <w:proofErr w:type="spellStart"/>
      <w:proofErr w:type="gramStart"/>
      <w:r w:rsidRPr="003D64C3">
        <w:rPr>
          <w:sz w:val="24"/>
          <w:szCs w:val="24"/>
        </w:rPr>
        <w:t>S</w:t>
      </w:r>
      <w:proofErr w:type="gramEnd"/>
      <w:r w:rsidRPr="003D64C3">
        <w:rPr>
          <w:sz w:val="24"/>
          <w:szCs w:val="24"/>
        </w:rPr>
        <w:t>места</w:t>
      </w:r>
      <w:proofErr w:type="spellEnd"/>
      <w:r w:rsidRPr="003D64C3">
        <w:rPr>
          <w:sz w:val="24"/>
          <w:szCs w:val="24"/>
        </w:rPr>
        <w:t>, где</w:t>
      </w:r>
    </w:p>
    <w:p w:rsidR="00A34927" w:rsidRPr="003D64C3" w:rsidRDefault="00A34927" w:rsidP="00A34927">
      <w:pPr>
        <w:spacing w:line="600" w:lineRule="exact"/>
        <w:ind w:left="20" w:right="-3" w:hanging="20"/>
        <w:rPr>
          <w:sz w:val="24"/>
          <w:szCs w:val="24"/>
        </w:rPr>
      </w:pPr>
      <w:proofErr w:type="spellStart"/>
      <w:r w:rsidRPr="003D64C3">
        <w:rPr>
          <w:sz w:val="24"/>
          <w:szCs w:val="24"/>
        </w:rPr>
        <w:t>Нц</w:t>
      </w:r>
      <w:proofErr w:type="spellEnd"/>
      <w:r w:rsidRPr="003D64C3">
        <w:rPr>
          <w:sz w:val="24"/>
          <w:szCs w:val="24"/>
        </w:rPr>
        <w:t xml:space="preserve"> – начальная (минимальная) цена (места), в рублях в год;</w:t>
      </w:r>
    </w:p>
    <w:p w:rsidR="00A34927" w:rsidRPr="003D64C3" w:rsidRDefault="00A34927" w:rsidP="00A34927">
      <w:pPr>
        <w:spacing w:after="281" w:line="322" w:lineRule="exact"/>
        <w:ind w:left="20" w:right="20"/>
        <w:jc w:val="both"/>
        <w:rPr>
          <w:sz w:val="24"/>
          <w:szCs w:val="24"/>
        </w:rPr>
      </w:pPr>
      <w:r w:rsidRPr="003D64C3">
        <w:rPr>
          <w:sz w:val="24"/>
          <w:szCs w:val="24"/>
        </w:rPr>
        <w:t>УПКС - удельный показатель кадастровой стоимости в соответствующем кадастровом квартале, руб./</w:t>
      </w:r>
      <w:proofErr w:type="spellStart"/>
      <w:r w:rsidRPr="003D64C3">
        <w:rPr>
          <w:sz w:val="24"/>
          <w:szCs w:val="24"/>
        </w:rPr>
        <w:t>кв.м</w:t>
      </w:r>
      <w:proofErr w:type="spellEnd"/>
      <w:r w:rsidRPr="003D64C3">
        <w:rPr>
          <w:sz w:val="24"/>
          <w:szCs w:val="24"/>
        </w:rPr>
        <w:t>.;</w:t>
      </w:r>
    </w:p>
    <w:p w:rsidR="00A34927" w:rsidRPr="003D64C3" w:rsidRDefault="00A34927" w:rsidP="00A34927">
      <w:pPr>
        <w:spacing w:after="287" w:line="270" w:lineRule="exact"/>
        <w:ind w:left="20"/>
        <w:jc w:val="both"/>
        <w:rPr>
          <w:sz w:val="24"/>
          <w:szCs w:val="24"/>
        </w:rPr>
      </w:pPr>
      <w:r w:rsidRPr="003D64C3">
        <w:rPr>
          <w:sz w:val="24"/>
          <w:szCs w:val="24"/>
          <w:lang w:val="en-US" w:eastAsia="en-US"/>
        </w:rPr>
        <w:t>S</w:t>
      </w:r>
      <w:r w:rsidRPr="003D64C3">
        <w:rPr>
          <w:sz w:val="24"/>
          <w:szCs w:val="24"/>
        </w:rPr>
        <w:t xml:space="preserve">места - площадь места для размещения нестационарного торгового объекта (объекта по оказанию услуг), </w:t>
      </w:r>
      <w:proofErr w:type="spellStart"/>
      <w:r w:rsidRPr="003D64C3">
        <w:rPr>
          <w:sz w:val="24"/>
          <w:szCs w:val="24"/>
        </w:rPr>
        <w:t>кв.м</w:t>
      </w:r>
      <w:proofErr w:type="spellEnd"/>
      <w:proofErr w:type="gramStart"/>
      <w:r w:rsidRPr="003D64C3">
        <w:rPr>
          <w:sz w:val="24"/>
          <w:szCs w:val="24"/>
        </w:rPr>
        <w:t>.;</w:t>
      </w:r>
      <w:proofErr w:type="gramEnd"/>
    </w:p>
    <w:p w:rsidR="00A34927" w:rsidRPr="003D64C3" w:rsidRDefault="00A34927" w:rsidP="00A34927">
      <w:pPr>
        <w:spacing w:after="287" w:line="270" w:lineRule="exact"/>
        <w:ind w:left="20" w:firstLine="547"/>
        <w:jc w:val="both"/>
        <w:rPr>
          <w:sz w:val="24"/>
          <w:szCs w:val="24"/>
        </w:rPr>
      </w:pPr>
      <w:r w:rsidRPr="003D64C3">
        <w:rPr>
          <w:sz w:val="24"/>
          <w:szCs w:val="24"/>
        </w:rPr>
        <w:t>Месячный размер платы определяется по формуле:</w:t>
      </w:r>
    </w:p>
    <w:p w:rsidR="007C15BE" w:rsidRDefault="00A34927" w:rsidP="007C15BE">
      <w:pPr>
        <w:spacing w:after="233" w:line="322" w:lineRule="exact"/>
        <w:ind w:left="20"/>
        <w:rPr>
          <w:sz w:val="24"/>
          <w:szCs w:val="24"/>
        </w:rPr>
      </w:pPr>
      <w:r w:rsidRPr="003D64C3">
        <w:rPr>
          <w:sz w:val="24"/>
          <w:szCs w:val="24"/>
        </w:rPr>
        <w:lastRenderedPageBreak/>
        <w:t>Пм = (</w:t>
      </w:r>
      <w:proofErr w:type="spellStart"/>
      <w:r w:rsidRPr="003D64C3">
        <w:rPr>
          <w:sz w:val="24"/>
          <w:szCs w:val="24"/>
        </w:rPr>
        <w:t>Н</w:t>
      </w:r>
      <w:r w:rsidRPr="003D64C3">
        <w:rPr>
          <w:noProof/>
          <w:sz w:val="24"/>
          <w:szCs w:val="24"/>
        </w:rPr>
        <w:t>ц</w:t>
      </w:r>
      <w:proofErr w:type="spellEnd"/>
      <w:r w:rsidRPr="003D64C3">
        <w:rPr>
          <w:sz w:val="24"/>
          <w:szCs w:val="24"/>
        </w:rPr>
        <w:t xml:space="preserve"> х Д)/ (365 (366)), где</w:t>
      </w:r>
    </w:p>
    <w:p w:rsidR="00A34927" w:rsidRPr="003D64C3" w:rsidRDefault="00A34927" w:rsidP="007C15BE">
      <w:pPr>
        <w:spacing w:after="233" w:line="322" w:lineRule="exact"/>
        <w:ind w:left="20"/>
        <w:rPr>
          <w:sz w:val="24"/>
          <w:szCs w:val="24"/>
        </w:rPr>
      </w:pPr>
      <w:r w:rsidRPr="003D64C3">
        <w:rPr>
          <w:sz w:val="24"/>
          <w:szCs w:val="24"/>
        </w:rPr>
        <w:t>Пм - месячный размер платы за место размещения нестационарного торгового объекта (объекта по оказанию услуг)</w:t>
      </w:r>
      <w:proofErr w:type="gramStart"/>
      <w:r w:rsidRPr="003D64C3">
        <w:rPr>
          <w:sz w:val="24"/>
          <w:szCs w:val="24"/>
        </w:rPr>
        <w:t xml:space="preserve">  ;</w:t>
      </w:r>
      <w:proofErr w:type="gramEnd"/>
    </w:p>
    <w:p w:rsidR="00A34927" w:rsidRPr="003D64C3" w:rsidRDefault="00A34927" w:rsidP="00A34927">
      <w:pPr>
        <w:ind w:left="20" w:right="20"/>
        <w:jc w:val="both"/>
        <w:rPr>
          <w:sz w:val="24"/>
          <w:szCs w:val="24"/>
        </w:rPr>
      </w:pPr>
      <w:proofErr w:type="spellStart"/>
      <w:r w:rsidRPr="003D64C3">
        <w:rPr>
          <w:sz w:val="24"/>
          <w:szCs w:val="24"/>
        </w:rPr>
        <w:t>Нц</w:t>
      </w:r>
      <w:proofErr w:type="spellEnd"/>
      <w:r w:rsidRPr="003D64C3">
        <w:rPr>
          <w:sz w:val="24"/>
          <w:szCs w:val="24"/>
        </w:rPr>
        <w:t xml:space="preserve"> - годовой размер платы за место размещения нестационарного торгового объекта (объекта по оказанию услуг), в рублях;</w:t>
      </w:r>
    </w:p>
    <w:p w:rsidR="00A34927" w:rsidRPr="003D64C3" w:rsidRDefault="00A34927" w:rsidP="00A34927">
      <w:pPr>
        <w:ind w:left="20"/>
        <w:jc w:val="both"/>
        <w:rPr>
          <w:sz w:val="24"/>
          <w:szCs w:val="24"/>
        </w:rPr>
      </w:pPr>
      <w:r w:rsidRPr="003D64C3">
        <w:rPr>
          <w:sz w:val="24"/>
          <w:szCs w:val="24"/>
        </w:rPr>
        <w:t>365 (366) - количество дней в соответствующем году;</w:t>
      </w:r>
    </w:p>
    <w:p w:rsidR="00A34927" w:rsidRPr="003D64C3" w:rsidRDefault="00A34927" w:rsidP="00A34927">
      <w:pPr>
        <w:widowControl w:val="0"/>
        <w:autoSpaceDE w:val="0"/>
        <w:autoSpaceDN w:val="0"/>
        <w:adjustRightInd w:val="0"/>
        <w:spacing w:line="23" w:lineRule="atLeast"/>
        <w:jc w:val="both"/>
        <w:rPr>
          <w:sz w:val="24"/>
          <w:szCs w:val="24"/>
        </w:rPr>
      </w:pPr>
      <w:r w:rsidRPr="003D64C3">
        <w:rPr>
          <w:sz w:val="24"/>
          <w:szCs w:val="24"/>
        </w:rPr>
        <w:t>Д - количество календарных дней в месяце, в течение которого действует договор на размещение нестационарного торгового объекта (объекта по оказанию услуг).</w:t>
      </w:r>
    </w:p>
    <w:p w:rsidR="00A34927" w:rsidRPr="003D64C3" w:rsidRDefault="00A34927" w:rsidP="007C15BE">
      <w:pPr>
        <w:widowControl w:val="0"/>
        <w:autoSpaceDE w:val="0"/>
        <w:autoSpaceDN w:val="0"/>
        <w:spacing w:line="23" w:lineRule="atLeast"/>
        <w:ind w:firstLine="709"/>
        <w:jc w:val="both"/>
        <w:rPr>
          <w:sz w:val="24"/>
          <w:szCs w:val="24"/>
        </w:rPr>
      </w:pPr>
      <w:r w:rsidRPr="003D64C3">
        <w:rPr>
          <w:sz w:val="24"/>
          <w:szCs w:val="24"/>
        </w:rPr>
        <w:t xml:space="preserve">6.2. </w:t>
      </w:r>
      <w:proofErr w:type="gramStart"/>
      <w:r w:rsidRPr="003D64C3">
        <w:rPr>
          <w:sz w:val="24"/>
          <w:szCs w:val="24"/>
        </w:rPr>
        <w:t xml:space="preserve">Оплата осуществляется путем перечисления денежных средств в бюджет сельского поселения </w:t>
      </w:r>
      <w:proofErr w:type="spellStart"/>
      <w:r w:rsidR="001D0D3F" w:rsidRPr="003D64C3">
        <w:rPr>
          <w:sz w:val="24"/>
          <w:szCs w:val="24"/>
        </w:rPr>
        <w:t>Енебей-Урсаевский</w:t>
      </w:r>
      <w:proofErr w:type="spellEnd"/>
      <w:r w:rsidR="001D0D3F" w:rsidRPr="003D64C3">
        <w:rPr>
          <w:sz w:val="24"/>
          <w:szCs w:val="24"/>
        </w:rPr>
        <w:t xml:space="preserve"> сельсовет муниципального района </w:t>
      </w:r>
      <w:proofErr w:type="spellStart"/>
      <w:r w:rsidR="001D0D3F" w:rsidRPr="003D64C3">
        <w:rPr>
          <w:sz w:val="24"/>
          <w:szCs w:val="24"/>
        </w:rPr>
        <w:t>Миякинский</w:t>
      </w:r>
      <w:proofErr w:type="spellEnd"/>
      <w:r w:rsidR="001D0D3F" w:rsidRPr="003D64C3">
        <w:rPr>
          <w:sz w:val="24"/>
          <w:szCs w:val="24"/>
        </w:rPr>
        <w:t xml:space="preserve"> район  </w:t>
      </w:r>
      <w:r w:rsidRPr="003D64C3">
        <w:rPr>
          <w:sz w:val="24"/>
          <w:szCs w:val="24"/>
        </w:rPr>
        <w:t xml:space="preserve"> Республики Башкортостан ежемесячно равными частями от указанной в расчете суммы не позднее 10 числа первого календарного месяца оплачиваемого периода при заключении договора на размещение нестационарного торгового объекта (объекта по оказанию услуг) на срок более 6 месяцев и в течение месяца с момента заключения договора</w:t>
      </w:r>
      <w:proofErr w:type="gramEnd"/>
      <w:r w:rsidRPr="003D64C3">
        <w:rPr>
          <w:sz w:val="24"/>
          <w:szCs w:val="24"/>
        </w:rPr>
        <w:t xml:space="preserve"> за весь период срока его действия в случае заключения договора на срок до 6 месяцев.</w:t>
      </w:r>
    </w:p>
    <w:p w:rsidR="00A34927" w:rsidRPr="003D64C3" w:rsidRDefault="003D64C3" w:rsidP="003D64C3">
      <w:pPr>
        <w:autoSpaceDE w:val="0"/>
        <w:autoSpaceDN w:val="0"/>
        <w:adjustRightInd w:val="0"/>
        <w:spacing w:line="23" w:lineRule="atLeast"/>
        <w:rPr>
          <w:rFonts w:eastAsia="Calibri"/>
          <w:b/>
          <w:color w:val="000000"/>
          <w:sz w:val="24"/>
          <w:szCs w:val="24"/>
          <w:lang w:eastAsia="en-US"/>
        </w:rPr>
      </w:pPr>
      <w:r w:rsidRPr="003D64C3">
        <w:rPr>
          <w:rFonts w:eastAsia="Calibri"/>
          <w:b/>
          <w:color w:val="000000"/>
          <w:sz w:val="24"/>
          <w:szCs w:val="24"/>
          <w:lang w:eastAsia="en-US"/>
        </w:rPr>
        <w:t xml:space="preserve">    </w:t>
      </w:r>
      <w:r w:rsidR="00A34927" w:rsidRPr="003D64C3">
        <w:rPr>
          <w:rFonts w:eastAsia="Calibri"/>
          <w:b/>
          <w:color w:val="000000"/>
          <w:sz w:val="24"/>
          <w:szCs w:val="24"/>
          <w:lang w:eastAsia="en-US"/>
        </w:rPr>
        <w:t xml:space="preserve">7. Демонтаж нестационарных торговых объектов </w:t>
      </w:r>
      <w:r w:rsidR="00A34927" w:rsidRPr="003D64C3">
        <w:rPr>
          <w:b/>
          <w:sz w:val="24"/>
          <w:szCs w:val="24"/>
        </w:rPr>
        <w:t>(объектов по оказанию услуг)</w:t>
      </w:r>
    </w:p>
    <w:p w:rsidR="00A34927" w:rsidRPr="003D64C3" w:rsidRDefault="00A34927" w:rsidP="00A34927">
      <w:pPr>
        <w:autoSpaceDE w:val="0"/>
        <w:autoSpaceDN w:val="0"/>
        <w:adjustRightInd w:val="0"/>
        <w:spacing w:line="23" w:lineRule="atLeast"/>
        <w:ind w:firstLine="709"/>
        <w:jc w:val="both"/>
        <w:rPr>
          <w:rFonts w:eastAsia="Calibri"/>
          <w:color w:val="000000"/>
          <w:sz w:val="24"/>
          <w:szCs w:val="24"/>
          <w:lang w:eastAsia="en-US"/>
        </w:rPr>
      </w:pPr>
      <w:r w:rsidRPr="003D64C3">
        <w:rPr>
          <w:rFonts w:eastAsia="Calibri"/>
          <w:color w:val="000000"/>
          <w:sz w:val="24"/>
          <w:szCs w:val="24"/>
          <w:lang w:eastAsia="en-US"/>
        </w:rPr>
        <w:t>7.1. Нестационарные торговые объекты (объекты по оказанию услуг), размещенные с нарушением требований настоящего Положения, являются незаконными и подлежат демонтажу.</w:t>
      </w:r>
    </w:p>
    <w:p w:rsidR="00A34927" w:rsidRPr="003D64C3" w:rsidRDefault="00A34927" w:rsidP="00A34927">
      <w:pPr>
        <w:autoSpaceDE w:val="0"/>
        <w:autoSpaceDN w:val="0"/>
        <w:adjustRightInd w:val="0"/>
        <w:spacing w:line="23" w:lineRule="atLeast"/>
        <w:ind w:firstLine="709"/>
        <w:jc w:val="both"/>
        <w:rPr>
          <w:rFonts w:eastAsia="Calibri"/>
          <w:color w:val="000000"/>
          <w:sz w:val="24"/>
          <w:szCs w:val="24"/>
          <w:lang w:eastAsia="en-US"/>
        </w:rPr>
      </w:pPr>
      <w:r w:rsidRPr="003D64C3">
        <w:rPr>
          <w:rFonts w:eastAsia="Calibri"/>
          <w:color w:val="000000"/>
          <w:sz w:val="24"/>
          <w:szCs w:val="24"/>
          <w:lang w:eastAsia="en-US"/>
        </w:rPr>
        <w:t xml:space="preserve">7.2. </w:t>
      </w:r>
      <w:proofErr w:type="gramStart"/>
      <w:r w:rsidRPr="003D64C3">
        <w:rPr>
          <w:rFonts w:eastAsia="Calibri"/>
          <w:color w:val="000000"/>
          <w:sz w:val="24"/>
          <w:szCs w:val="24"/>
          <w:lang w:eastAsia="en-US"/>
        </w:rPr>
        <w:t xml:space="preserve">При выявлении органами муниципального и (или) государственного земельного контроля в порядке, установленном в законодательстве, незаконно размещенных и (или) эксплуатируемых на территории сельского поселения </w:t>
      </w:r>
      <w:proofErr w:type="spellStart"/>
      <w:r w:rsidR="001D0D3F" w:rsidRPr="003D64C3">
        <w:rPr>
          <w:rFonts w:eastAsia="Calibri"/>
          <w:color w:val="000000"/>
          <w:sz w:val="24"/>
          <w:szCs w:val="24"/>
          <w:lang w:eastAsia="en-US"/>
        </w:rPr>
        <w:t>Енебей-Урсаевский</w:t>
      </w:r>
      <w:proofErr w:type="spellEnd"/>
      <w:r w:rsidR="001D0D3F" w:rsidRPr="003D64C3">
        <w:rPr>
          <w:rFonts w:eastAsia="Calibri"/>
          <w:color w:val="000000"/>
          <w:sz w:val="24"/>
          <w:szCs w:val="24"/>
          <w:lang w:eastAsia="en-US"/>
        </w:rPr>
        <w:t xml:space="preserve"> сельсовет муниципального района </w:t>
      </w:r>
      <w:proofErr w:type="spellStart"/>
      <w:r w:rsidR="001D0D3F" w:rsidRPr="003D64C3">
        <w:rPr>
          <w:rFonts w:eastAsia="Calibri"/>
          <w:color w:val="000000"/>
          <w:sz w:val="24"/>
          <w:szCs w:val="24"/>
          <w:lang w:eastAsia="en-US"/>
        </w:rPr>
        <w:t>Миякинский</w:t>
      </w:r>
      <w:proofErr w:type="spellEnd"/>
      <w:r w:rsidR="001D0D3F" w:rsidRPr="003D64C3">
        <w:rPr>
          <w:rFonts w:eastAsia="Calibri"/>
          <w:color w:val="000000"/>
          <w:sz w:val="24"/>
          <w:szCs w:val="24"/>
          <w:lang w:eastAsia="en-US"/>
        </w:rPr>
        <w:t xml:space="preserve"> район  </w:t>
      </w:r>
      <w:r w:rsidRPr="003D64C3">
        <w:rPr>
          <w:rFonts w:eastAsia="Calibri"/>
          <w:color w:val="000000"/>
          <w:sz w:val="24"/>
          <w:szCs w:val="24"/>
          <w:lang w:eastAsia="en-US"/>
        </w:rPr>
        <w:t xml:space="preserve">Республики Башкортостан нестационарных торговых объектов (объектов по оказанию услуг) собственник нестационарного торгового объекта (объекта по оказанию услуг) уведомляется о демонтаже нестационарного торгового объекта </w:t>
      </w:r>
      <w:r w:rsidRPr="003D64C3">
        <w:rPr>
          <w:sz w:val="24"/>
          <w:szCs w:val="24"/>
        </w:rPr>
        <w:t xml:space="preserve">(объекта по оказанию услуг) </w:t>
      </w:r>
      <w:r w:rsidRPr="003D64C3">
        <w:rPr>
          <w:rFonts w:eastAsia="Calibri"/>
          <w:color w:val="000000"/>
          <w:sz w:val="24"/>
          <w:szCs w:val="24"/>
          <w:lang w:eastAsia="en-US"/>
        </w:rPr>
        <w:t>и освобождении занимаемого им</w:t>
      </w:r>
      <w:proofErr w:type="gramEnd"/>
      <w:r w:rsidRPr="003D64C3">
        <w:rPr>
          <w:rFonts w:eastAsia="Calibri"/>
          <w:color w:val="000000"/>
          <w:sz w:val="24"/>
          <w:szCs w:val="24"/>
          <w:lang w:eastAsia="en-US"/>
        </w:rPr>
        <w:t xml:space="preserve"> земельного участка (далее - уведомление) в течение 30 календарных дней. </w:t>
      </w:r>
    </w:p>
    <w:p w:rsidR="00A34927" w:rsidRPr="003D64C3" w:rsidRDefault="00A34927" w:rsidP="00A34927">
      <w:pPr>
        <w:autoSpaceDE w:val="0"/>
        <w:autoSpaceDN w:val="0"/>
        <w:adjustRightInd w:val="0"/>
        <w:spacing w:line="23" w:lineRule="atLeast"/>
        <w:ind w:firstLine="709"/>
        <w:jc w:val="both"/>
        <w:rPr>
          <w:rFonts w:eastAsia="Calibri"/>
          <w:color w:val="000000"/>
          <w:sz w:val="24"/>
          <w:szCs w:val="24"/>
          <w:lang w:eastAsia="en-US"/>
        </w:rPr>
      </w:pPr>
      <w:r w:rsidRPr="003D64C3">
        <w:rPr>
          <w:rFonts w:eastAsia="Calibri"/>
          <w:color w:val="000000"/>
          <w:sz w:val="24"/>
          <w:szCs w:val="24"/>
          <w:lang w:eastAsia="en-US"/>
        </w:rPr>
        <w:t>7.3. В случае расторжения договора</w:t>
      </w:r>
      <w:r w:rsidRPr="003D64C3">
        <w:rPr>
          <w:rFonts w:cs="Calibri"/>
          <w:sz w:val="24"/>
          <w:szCs w:val="24"/>
        </w:rPr>
        <w:t xml:space="preserve"> на размещение,</w:t>
      </w:r>
      <w:r w:rsidRPr="003D64C3">
        <w:rPr>
          <w:rFonts w:eastAsia="Calibri"/>
          <w:color w:val="000000"/>
          <w:sz w:val="24"/>
          <w:szCs w:val="24"/>
          <w:lang w:eastAsia="en-US"/>
        </w:rPr>
        <w:t xml:space="preserve"> нестационарные торговые объекты (объекты по оказанию услуг) подлежат демонтажу в течение 10 календарных дней со дня расторжения договора. </w:t>
      </w:r>
    </w:p>
    <w:p w:rsidR="00A34927" w:rsidRPr="003D64C3" w:rsidRDefault="00A34927" w:rsidP="00A34927">
      <w:pPr>
        <w:widowControl w:val="0"/>
        <w:tabs>
          <w:tab w:val="left" w:pos="1665"/>
        </w:tabs>
        <w:autoSpaceDE w:val="0"/>
        <w:autoSpaceDN w:val="0"/>
        <w:spacing w:line="23" w:lineRule="atLeast"/>
        <w:ind w:firstLine="709"/>
        <w:jc w:val="both"/>
        <w:rPr>
          <w:sz w:val="24"/>
          <w:szCs w:val="24"/>
        </w:rPr>
      </w:pPr>
      <w:r w:rsidRPr="003D64C3">
        <w:rPr>
          <w:sz w:val="24"/>
          <w:szCs w:val="24"/>
        </w:rPr>
        <w:t>При неисполнении владельцами нестационарных торговых объектов (</w:t>
      </w:r>
      <w:r w:rsidRPr="003D64C3">
        <w:rPr>
          <w:rFonts w:eastAsia="Calibri"/>
          <w:color w:val="000000"/>
          <w:sz w:val="24"/>
          <w:szCs w:val="24"/>
          <w:lang w:eastAsia="en-US"/>
        </w:rPr>
        <w:t>объектов по оказанию услуг)</w:t>
      </w:r>
      <w:r w:rsidRPr="003D64C3">
        <w:rPr>
          <w:sz w:val="24"/>
          <w:szCs w:val="24"/>
        </w:rPr>
        <w:t xml:space="preserve"> обязанности по своевременному их демонтажу, объекты считаются самовольно установленными, а места их размещения подлежат освобождению в соответствии с действующим законодательством в судебном порядке. </w:t>
      </w:r>
    </w:p>
    <w:p w:rsidR="00A34927" w:rsidRPr="003D64C3" w:rsidRDefault="00A34927" w:rsidP="00A34927">
      <w:pPr>
        <w:autoSpaceDE w:val="0"/>
        <w:autoSpaceDN w:val="0"/>
        <w:adjustRightInd w:val="0"/>
        <w:spacing w:line="23" w:lineRule="atLeast"/>
        <w:ind w:firstLine="709"/>
        <w:jc w:val="both"/>
        <w:rPr>
          <w:rFonts w:eastAsia="Calibri"/>
          <w:color w:val="000000"/>
          <w:sz w:val="24"/>
          <w:szCs w:val="24"/>
          <w:lang w:eastAsia="en-US"/>
        </w:rPr>
      </w:pPr>
      <w:r w:rsidRPr="003D64C3">
        <w:rPr>
          <w:rFonts w:eastAsia="Calibri"/>
          <w:color w:val="000000"/>
          <w:sz w:val="24"/>
          <w:szCs w:val="24"/>
          <w:lang w:eastAsia="en-US"/>
        </w:rPr>
        <w:t xml:space="preserve">7.4. Если собственник незаконно размещенного и (или) эксплуатируемого на территории сельского поселения </w:t>
      </w:r>
      <w:proofErr w:type="spellStart"/>
      <w:r w:rsidR="001D0D3F" w:rsidRPr="003D64C3">
        <w:rPr>
          <w:rFonts w:eastAsia="Calibri"/>
          <w:color w:val="000000"/>
          <w:sz w:val="24"/>
          <w:szCs w:val="24"/>
          <w:lang w:eastAsia="en-US"/>
        </w:rPr>
        <w:t>Енебей-Урсаевский</w:t>
      </w:r>
      <w:proofErr w:type="spellEnd"/>
      <w:r w:rsidR="001D0D3F" w:rsidRPr="003D64C3">
        <w:rPr>
          <w:rFonts w:eastAsia="Calibri"/>
          <w:color w:val="000000"/>
          <w:sz w:val="24"/>
          <w:szCs w:val="24"/>
          <w:lang w:eastAsia="en-US"/>
        </w:rPr>
        <w:t xml:space="preserve"> сельсовет муниципального района </w:t>
      </w:r>
      <w:proofErr w:type="spellStart"/>
      <w:r w:rsidR="001D0D3F" w:rsidRPr="003D64C3">
        <w:rPr>
          <w:rFonts w:eastAsia="Calibri"/>
          <w:color w:val="000000"/>
          <w:sz w:val="24"/>
          <w:szCs w:val="24"/>
          <w:lang w:eastAsia="en-US"/>
        </w:rPr>
        <w:t>Миякинский</w:t>
      </w:r>
      <w:proofErr w:type="spellEnd"/>
      <w:r w:rsidR="001D0D3F" w:rsidRPr="003D64C3">
        <w:rPr>
          <w:rFonts w:eastAsia="Calibri"/>
          <w:color w:val="000000"/>
          <w:sz w:val="24"/>
          <w:szCs w:val="24"/>
          <w:lang w:eastAsia="en-US"/>
        </w:rPr>
        <w:t xml:space="preserve"> район  </w:t>
      </w:r>
      <w:r w:rsidRPr="003D64C3">
        <w:rPr>
          <w:rFonts w:eastAsia="Calibri"/>
          <w:color w:val="000000"/>
          <w:sz w:val="24"/>
          <w:szCs w:val="24"/>
          <w:lang w:eastAsia="en-US"/>
        </w:rPr>
        <w:t xml:space="preserve">Республики Башкортостан нестационарного торгового объекта (объекта по оказанию услуг) установлен, уведомление выдается ему лично под роспись. </w:t>
      </w:r>
    </w:p>
    <w:p w:rsidR="00A34927" w:rsidRPr="003D64C3" w:rsidRDefault="00A34927" w:rsidP="00A34927">
      <w:pPr>
        <w:autoSpaceDE w:val="0"/>
        <w:autoSpaceDN w:val="0"/>
        <w:adjustRightInd w:val="0"/>
        <w:spacing w:line="23" w:lineRule="atLeast"/>
        <w:ind w:firstLine="709"/>
        <w:jc w:val="both"/>
        <w:rPr>
          <w:rFonts w:eastAsia="Calibri"/>
          <w:color w:val="000000"/>
          <w:sz w:val="24"/>
          <w:szCs w:val="24"/>
          <w:lang w:eastAsia="en-US"/>
        </w:rPr>
      </w:pPr>
      <w:r w:rsidRPr="003D64C3">
        <w:rPr>
          <w:rFonts w:eastAsia="Calibri"/>
          <w:color w:val="000000"/>
          <w:sz w:val="24"/>
          <w:szCs w:val="24"/>
          <w:lang w:eastAsia="en-US"/>
        </w:rPr>
        <w:t xml:space="preserve">В случае невозможности вручения уведомления собственнику нестационарного торгового объекта (объекта по оказанию услуг) по причине его уклонения от вручения или иной причине, уведомление направляется ему по почте заказным письмом с уведомлением. </w:t>
      </w:r>
    </w:p>
    <w:p w:rsidR="00A34927" w:rsidRPr="003D64C3" w:rsidRDefault="00A34927" w:rsidP="00A34927">
      <w:pPr>
        <w:autoSpaceDE w:val="0"/>
        <w:autoSpaceDN w:val="0"/>
        <w:adjustRightInd w:val="0"/>
        <w:spacing w:line="23" w:lineRule="atLeast"/>
        <w:ind w:firstLine="709"/>
        <w:jc w:val="both"/>
        <w:rPr>
          <w:rFonts w:eastAsia="Calibri"/>
          <w:color w:val="000000"/>
          <w:sz w:val="24"/>
          <w:szCs w:val="24"/>
          <w:lang w:eastAsia="en-US"/>
        </w:rPr>
      </w:pPr>
      <w:r w:rsidRPr="003D64C3">
        <w:rPr>
          <w:rFonts w:eastAsia="Calibri"/>
          <w:color w:val="000000"/>
          <w:sz w:val="24"/>
          <w:szCs w:val="24"/>
          <w:lang w:eastAsia="en-US"/>
        </w:rPr>
        <w:t xml:space="preserve">7.5. Демонтаж нестационарных объектов (объектов по оказанию услуг) и освобождение земельных участков в добровольном порядке производятся собственниками нестационарных торговых объектов (объектов по оказанию услуг) за счет собственных средств. В случае невыполнения собственником нестационарного торгового объекта (объекта по оказанию услуг) демонтажа в указанный в уведомлении срок администрация муниципального района вправе обратиться с соответствующими требованиями в суд. </w:t>
      </w:r>
    </w:p>
    <w:p w:rsidR="00A34927" w:rsidRPr="009A3262" w:rsidRDefault="00A34927" w:rsidP="009A3262">
      <w:pPr>
        <w:widowControl w:val="0"/>
        <w:autoSpaceDE w:val="0"/>
        <w:autoSpaceDN w:val="0"/>
        <w:adjustRightInd w:val="0"/>
        <w:spacing w:line="23" w:lineRule="atLeast"/>
        <w:ind w:firstLine="709"/>
        <w:jc w:val="both"/>
        <w:outlineLvl w:val="1"/>
        <w:rPr>
          <w:sz w:val="24"/>
          <w:szCs w:val="24"/>
        </w:rPr>
      </w:pPr>
      <w:r w:rsidRPr="003D64C3">
        <w:rPr>
          <w:sz w:val="24"/>
          <w:szCs w:val="24"/>
        </w:rPr>
        <w:t xml:space="preserve">7.6. В случае если собственник незаконно установленного нестационарного торгового объекта (объекта по оказанию услуг) не выявлен, на объекте и на официальном сайте сельского поселения </w:t>
      </w:r>
      <w:proofErr w:type="spellStart"/>
      <w:r w:rsidR="001D0D3F" w:rsidRPr="003D64C3">
        <w:rPr>
          <w:sz w:val="24"/>
          <w:szCs w:val="24"/>
        </w:rPr>
        <w:t>Енебей-Урсаевский</w:t>
      </w:r>
      <w:proofErr w:type="spellEnd"/>
      <w:r w:rsidR="001D0D3F" w:rsidRPr="003D64C3">
        <w:rPr>
          <w:sz w:val="24"/>
          <w:szCs w:val="24"/>
        </w:rPr>
        <w:t xml:space="preserve"> сельсовет </w:t>
      </w:r>
      <w:r w:rsidRPr="003D64C3">
        <w:rPr>
          <w:sz w:val="24"/>
          <w:szCs w:val="24"/>
        </w:rPr>
        <w:t>в информационно-телекоммуникационной сети «Интернет» размещается сообщение о необходимости демонтажа нестационарного торгового объекта (объекта по оказанию услуг). По истечении 30 дней со дня размещения сообщения производится демонтаж за счет бюджетных средств.</w:t>
      </w:r>
    </w:p>
    <w:p w:rsidR="00A34927" w:rsidRPr="009B6A41" w:rsidRDefault="00A34927" w:rsidP="00A34927">
      <w:pPr>
        <w:pageBreakBefore/>
        <w:widowControl w:val="0"/>
        <w:autoSpaceDE w:val="0"/>
        <w:autoSpaceDN w:val="0"/>
        <w:ind w:left="5664"/>
        <w:rPr>
          <w:sz w:val="22"/>
          <w:szCs w:val="22"/>
        </w:rPr>
      </w:pPr>
      <w:r w:rsidRPr="009B6A41">
        <w:rPr>
          <w:sz w:val="22"/>
          <w:szCs w:val="22"/>
        </w:rPr>
        <w:lastRenderedPageBreak/>
        <w:t>Приложение</w:t>
      </w:r>
    </w:p>
    <w:p w:rsidR="00A34927" w:rsidRPr="009B6A41" w:rsidRDefault="00A34927" w:rsidP="00A34927">
      <w:pPr>
        <w:widowControl w:val="0"/>
        <w:autoSpaceDE w:val="0"/>
        <w:autoSpaceDN w:val="0"/>
        <w:ind w:left="5664"/>
        <w:rPr>
          <w:sz w:val="22"/>
          <w:szCs w:val="22"/>
        </w:rPr>
      </w:pPr>
      <w:r w:rsidRPr="009B6A41">
        <w:rPr>
          <w:sz w:val="22"/>
          <w:szCs w:val="22"/>
        </w:rPr>
        <w:t xml:space="preserve">к Положению о порядке размещения нестационарных торговых объектов (объектов по оказанию услуг) на территории сельского поселения </w:t>
      </w:r>
      <w:proofErr w:type="spellStart"/>
      <w:r w:rsidR="001D0D3F" w:rsidRPr="001D0D3F">
        <w:rPr>
          <w:sz w:val="22"/>
          <w:szCs w:val="22"/>
        </w:rPr>
        <w:t>Енебей-Урсаевский</w:t>
      </w:r>
      <w:proofErr w:type="spellEnd"/>
      <w:r w:rsidR="001D0D3F" w:rsidRPr="001D0D3F">
        <w:rPr>
          <w:sz w:val="22"/>
          <w:szCs w:val="22"/>
        </w:rPr>
        <w:t xml:space="preserve"> сельсовет муниципального района </w:t>
      </w:r>
      <w:proofErr w:type="spellStart"/>
      <w:r w:rsidR="001D0D3F" w:rsidRPr="001D0D3F">
        <w:rPr>
          <w:sz w:val="22"/>
          <w:szCs w:val="22"/>
        </w:rPr>
        <w:t>Миякинский</w:t>
      </w:r>
      <w:proofErr w:type="spellEnd"/>
      <w:r w:rsidR="001D0D3F" w:rsidRPr="001D0D3F">
        <w:rPr>
          <w:sz w:val="22"/>
          <w:szCs w:val="22"/>
        </w:rPr>
        <w:t xml:space="preserve"> район</w:t>
      </w:r>
      <w:r w:rsidRPr="009B6A41">
        <w:rPr>
          <w:sz w:val="22"/>
          <w:szCs w:val="22"/>
        </w:rPr>
        <w:t xml:space="preserve"> </w:t>
      </w:r>
      <w:r w:rsidR="001D0D3F">
        <w:rPr>
          <w:sz w:val="22"/>
          <w:szCs w:val="22"/>
        </w:rPr>
        <w:t xml:space="preserve"> </w:t>
      </w:r>
      <w:r w:rsidRPr="009B6A41">
        <w:rPr>
          <w:sz w:val="22"/>
          <w:szCs w:val="22"/>
        </w:rPr>
        <w:t xml:space="preserve"> Республики Башкортостан</w:t>
      </w:r>
    </w:p>
    <w:p w:rsidR="00A34927" w:rsidRPr="00CA0E4C" w:rsidRDefault="00A34927" w:rsidP="00A34927">
      <w:pPr>
        <w:widowControl w:val="0"/>
        <w:autoSpaceDE w:val="0"/>
        <w:autoSpaceDN w:val="0"/>
        <w:jc w:val="right"/>
        <w:rPr>
          <w:sz w:val="26"/>
          <w:szCs w:val="26"/>
        </w:rPr>
      </w:pPr>
    </w:p>
    <w:p w:rsidR="00A34927" w:rsidRPr="003D64C3" w:rsidRDefault="00A34927" w:rsidP="00A34927">
      <w:pPr>
        <w:widowControl w:val="0"/>
        <w:autoSpaceDE w:val="0"/>
        <w:autoSpaceDN w:val="0"/>
        <w:jc w:val="center"/>
        <w:rPr>
          <w:sz w:val="24"/>
          <w:szCs w:val="24"/>
        </w:rPr>
      </w:pPr>
      <w:r w:rsidRPr="003D64C3">
        <w:rPr>
          <w:sz w:val="24"/>
          <w:szCs w:val="24"/>
        </w:rPr>
        <w:t>Договор</w:t>
      </w:r>
    </w:p>
    <w:p w:rsidR="00A34927" w:rsidRPr="003D64C3" w:rsidRDefault="00A34927" w:rsidP="00A34927">
      <w:pPr>
        <w:widowControl w:val="0"/>
        <w:autoSpaceDE w:val="0"/>
        <w:autoSpaceDN w:val="0"/>
        <w:adjustRightInd w:val="0"/>
        <w:jc w:val="center"/>
        <w:rPr>
          <w:rFonts w:cs="Calibri"/>
          <w:sz w:val="24"/>
          <w:szCs w:val="24"/>
        </w:rPr>
      </w:pPr>
      <w:r w:rsidRPr="003D64C3">
        <w:rPr>
          <w:rFonts w:cs="Calibri"/>
          <w:sz w:val="24"/>
          <w:szCs w:val="24"/>
        </w:rPr>
        <w:t>на право размещения нестационарного торгового объекта (объекта по оказанию услуг) на территории сельского поселения</w:t>
      </w:r>
      <w:r w:rsidR="001D0D3F" w:rsidRPr="003D64C3">
        <w:rPr>
          <w:sz w:val="24"/>
          <w:szCs w:val="24"/>
        </w:rPr>
        <w:t xml:space="preserve"> </w:t>
      </w:r>
      <w:proofErr w:type="spellStart"/>
      <w:r w:rsidR="001D0D3F" w:rsidRPr="003D64C3">
        <w:rPr>
          <w:rFonts w:cs="Calibri"/>
          <w:sz w:val="24"/>
          <w:szCs w:val="24"/>
        </w:rPr>
        <w:t>Енебей-Урсаевский</w:t>
      </w:r>
      <w:proofErr w:type="spellEnd"/>
      <w:r w:rsidR="001D0D3F" w:rsidRPr="003D64C3">
        <w:rPr>
          <w:rFonts w:cs="Calibri"/>
          <w:sz w:val="24"/>
          <w:szCs w:val="24"/>
        </w:rPr>
        <w:t xml:space="preserve"> сельсовет муниципального района </w:t>
      </w:r>
      <w:proofErr w:type="spellStart"/>
      <w:r w:rsidR="001D0D3F" w:rsidRPr="003D64C3">
        <w:rPr>
          <w:rFonts w:cs="Calibri"/>
          <w:sz w:val="24"/>
          <w:szCs w:val="24"/>
        </w:rPr>
        <w:t>Миякинский</w:t>
      </w:r>
      <w:proofErr w:type="spellEnd"/>
      <w:r w:rsidR="001D0D3F" w:rsidRPr="003D64C3">
        <w:rPr>
          <w:rFonts w:cs="Calibri"/>
          <w:sz w:val="24"/>
          <w:szCs w:val="24"/>
        </w:rPr>
        <w:t xml:space="preserve"> район</w:t>
      </w:r>
      <w:r w:rsidRPr="003D64C3">
        <w:rPr>
          <w:rFonts w:cs="Calibri"/>
          <w:sz w:val="24"/>
          <w:szCs w:val="24"/>
        </w:rPr>
        <w:t xml:space="preserve"> </w:t>
      </w:r>
      <w:r w:rsidR="001D0D3F" w:rsidRPr="003D64C3">
        <w:rPr>
          <w:rFonts w:cs="Calibri"/>
          <w:sz w:val="24"/>
          <w:szCs w:val="24"/>
        </w:rPr>
        <w:t xml:space="preserve"> </w:t>
      </w:r>
      <w:r w:rsidRPr="003D64C3">
        <w:rPr>
          <w:rFonts w:cs="Calibri"/>
          <w:sz w:val="24"/>
          <w:szCs w:val="24"/>
        </w:rPr>
        <w:t>Республики Башкортостан</w:t>
      </w:r>
    </w:p>
    <w:p w:rsidR="00A34927" w:rsidRPr="003D64C3" w:rsidRDefault="00A34927" w:rsidP="00A34927">
      <w:pPr>
        <w:widowControl w:val="0"/>
        <w:autoSpaceDE w:val="0"/>
        <w:autoSpaceDN w:val="0"/>
        <w:jc w:val="center"/>
        <w:rPr>
          <w:sz w:val="24"/>
          <w:szCs w:val="24"/>
        </w:rPr>
      </w:pPr>
    </w:p>
    <w:p w:rsidR="00A34927" w:rsidRPr="003D64C3" w:rsidRDefault="00A34927" w:rsidP="00A34927">
      <w:pPr>
        <w:widowControl w:val="0"/>
        <w:autoSpaceDE w:val="0"/>
        <w:autoSpaceDN w:val="0"/>
        <w:rPr>
          <w:sz w:val="24"/>
          <w:szCs w:val="24"/>
        </w:rPr>
      </w:pPr>
      <w:r w:rsidRPr="003D64C3">
        <w:rPr>
          <w:sz w:val="24"/>
          <w:szCs w:val="24"/>
        </w:rPr>
        <w:t xml:space="preserve">с. </w:t>
      </w:r>
      <w:proofErr w:type="spellStart"/>
      <w:r w:rsidR="001D0D3F" w:rsidRPr="003D64C3">
        <w:rPr>
          <w:sz w:val="24"/>
          <w:szCs w:val="24"/>
        </w:rPr>
        <w:t>Енебей-Урсаево</w:t>
      </w:r>
      <w:proofErr w:type="spellEnd"/>
      <w:r w:rsidRPr="003D64C3">
        <w:rPr>
          <w:sz w:val="24"/>
          <w:szCs w:val="24"/>
        </w:rPr>
        <w:t xml:space="preserve">                                                                        «___»___________20___г.</w:t>
      </w:r>
    </w:p>
    <w:p w:rsidR="00A34927" w:rsidRPr="003D64C3" w:rsidRDefault="00A34927" w:rsidP="00A34927">
      <w:pPr>
        <w:widowControl w:val="0"/>
        <w:autoSpaceDE w:val="0"/>
        <w:autoSpaceDN w:val="0"/>
        <w:jc w:val="center"/>
        <w:rPr>
          <w:sz w:val="24"/>
          <w:szCs w:val="24"/>
        </w:rPr>
      </w:pPr>
    </w:p>
    <w:p w:rsidR="00A34927" w:rsidRPr="003D64C3" w:rsidRDefault="00A34927" w:rsidP="00A34927">
      <w:pPr>
        <w:widowControl w:val="0"/>
        <w:autoSpaceDE w:val="0"/>
        <w:autoSpaceDN w:val="0"/>
        <w:ind w:firstLine="709"/>
        <w:jc w:val="both"/>
        <w:rPr>
          <w:sz w:val="24"/>
          <w:szCs w:val="24"/>
        </w:rPr>
      </w:pPr>
      <w:r w:rsidRPr="003D64C3">
        <w:rPr>
          <w:sz w:val="24"/>
          <w:szCs w:val="24"/>
        </w:rPr>
        <w:t xml:space="preserve">   </w:t>
      </w:r>
      <w:proofErr w:type="gramStart"/>
      <w:r w:rsidRPr="003D64C3">
        <w:rPr>
          <w:sz w:val="24"/>
          <w:szCs w:val="24"/>
        </w:rPr>
        <w:t xml:space="preserve">Администрация сельского поселения </w:t>
      </w:r>
      <w:proofErr w:type="spellStart"/>
      <w:r w:rsidR="001D0D3F" w:rsidRPr="003D64C3">
        <w:rPr>
          <w:sz w:val="24"/>
          <w:szCs w:val="24"/>
        </w:rPr>
        <w:t>Енебей-Урсаевский</w:t>
      </w:r>
      <w:proofErr w:type="spellEnd"/>
      <w:r w:rsidR="001D0D3F" w:rsidRPr="003D64C3">
        <w:rPr>
          <w:sz w:val="24"/>
          <w:szCs w:val="24"/>
        </w:rPr>
        <w:t xml:space="preserve"> сельсовет муниципального района </w:t>
      </w:r>
      <w:proofErr w:type="spellStart"/>
      <w:r w:rsidR="001D0D3F" w:rsidRPr="003D64C3">
        <w:rPr>
          <w:sz w:val="24"/>
          <w:szCs w:val="24"/>
        </w:rPr>
        <w:t>Миякинский</w:t>
      </w:r>
      <w:proofErr w:type="spellEnd"/>
      <w:r w:rsidR="001D0D3F" w:rsidRPr="003D64C3">
        <w:rPr>
          <w:sz w:val="24"/>
          <w:szCs w:val="24"/>
        </w:rPr>
        <w:t xml:space="preserve"> район  </w:t>
      </w:r>
      <w:r w:rsidRPr="003D64C3">
        <w:rPr>
          <w:sz w:val="24"/>
          <w:szCs w:val="24"/>
        </w:rPr>
        <w:t xml:space="preserve">Республики Башкортостан, в лице главы сельского поселения ____________________________________, действующий на основании Устава, именуемый в дальнейшем «Администрация», </w:t>
      </w:r>
      <w:r w:rsidRPr="003D64C3">
        <w:rPr>
          <w:snapToGrid w:val="0"/>
          <w:color w:val="000000"/>
          <w:sz w:val="24"/>
          <w:szCs w:val="24"/>
        </w:rPr>
        <w:t>с одной стороны,</w:t>
      </w:r>
      <w:r w:rsidRPr="003D64C3">
        <w:rPr>
          <w:sz w:val="24"/>
          <w:szCs w:val="24"/>
        </w:rPr>
        <w:t xml:space="preserve"> </w:t>
      </w:r>
      <w:r w:rsidRPr="003D64C3">
        <w:rPr>
          <w:snapToGrid w:val="0"/>
          <w:sz w:val="24"/>
          <w:szCs w:val="24"/>
        </w:rPr>
        <w:t>и _________________________________________</w:t>
      </w:r>
      <w:r w:rsidRPr="003D64C3">
        <w:rPr>
          <w:snapToGrid w:val="0"/>
          <w:color w:val="000000"/>
          <w:sz w:val="24"/>
          <w:szCs w:val="24"/>
        </w:rPr>
        <w:t>, в лице _________________________, действующего на основании ________________________________________, именуемый в дальнейшем «Хозяйствующий субъект», с другой стороны, на основании протокола от ___________№________о результатах аукциона (протокола оценки и сопоставления заявок на участие в конкурсе) на право заключения</w:t>
      </w:r>
      <w:proofErr w:type="gramEnd"/>
      <w:r w:rsidRPr="003D64C3">
        <w:rPr>
          <w:snapToGrid w:val="0"/>
          <w:color w:val="000000"/>
          <w:sz w:val="24"/>
          <w:szCs w:val="24"/>
        </w:rPr>
        <w:t xml:space="preserve"> договора на размещение нестационарного торгового объекта (</w:t>
      </w:r>
      <w:r w:rsidRPr="003D64C3">
        <w:rPr>
          <w:rFonts w:cs="Calibri"/>
          <w:sz w:val="24"/>
          <w:szCs w:val="24"/>
        </w:rPr>
        <w:t>объекта по оказанию услуг)</w:t>
      </w:r>
      <w:r w:rsidRPr="003D64C3">
        <w:rPr>
          <w:snapToGrid w:val="0"/>
          <w:color w:val="000000"/>
          <w:sz w:val="24"/>
          <w:szCs w:val="24"/>
        </w:rPr>
        <w:t xml:space="preserve"> (или решения комиссии по размещению нестационарных торговых объектов) на территории сельского поселения </w:t>
      </w:r>
      <w:proofErr w:type="spellStart"/>
      <w:r w:rsidR="001D0D3F" w:rsidRPr="003D64C3">
        <w:rPr>
          <w:snapToGrid w:val="0"/>
          <w:color w:val="000000"/>
          <w:sz w:val="24"/>
          <w:szCs w:val="24"/>
        </w:rPr>
        <w:t>Енебей-Урсаевский</w:t>
      </w:r>
      <w:proofErr w:type="spellEnd"/>
      <w:r w:rsidR="001D0D3F" w:rsidRPr="003D64C3">
        <w:rPr>
          <w:snapToGrid w:val="0"/>
          <w:color w:val="000000"/>
          <w:sz w:val="24"/>
          <w:szCs w:val="24"/>
        </w:rPr>
        <w:t xml:space="preserve"> сельсовет муниципального района </w:t>
      </w:r>
      <w:proofErr w:type="spellStart"/>
      <w:r w:rsidR="001D0D3F" w:rsidRPr="003D64C3">
        <w:rPr>
          <w:snapToGrid w:val="0"/>
          <w:color w:val="000000"/>
          <w:sz w:val="24"/>
          <w:szCs w:val="24"/>
        </w:rPr>
        <w:t>Миякинский</w:t>
      </w:r>
      <w:proofErr w:type="spellEnd"/>
      <w:r w:rsidR="001D0D3F" w:rsidRPr="003D64C3">
        <w:rPr>
          <w:snapToGrid w:val="0"/>
          <w:color w:val="000000"/>
          <w:sz w:val="24"/>
          <w:szCs w:val="24"/>
        </w:rPr>
        <w:t xml:space="preserve"> район  </w:t>
      </w:r>
      <w:r w:rsidRPr="003D64C3">
        <w:rPr>
          <w:snapToGrid w:val="0"/>
          <w:color w:val="000000"/>
          <w:sz w:val="24"/>
          <w:szCs w:val="24"/>
        </w:rPr>
        <w:t xml:space="preserve"> Республики Башкортостан с другой стороны, вместе именуемые в дальнейшем  «Стороны»,  заключили  настоящий договор о нижеследующем:</w:t>
      </w:r>
    </w:p>
    <w:p w:rsidR="00A34927" w:rsidRPr="003D64C3" w:rsidRDefault="00A34927" w:rsidP="00A34927">
      <w:pPr>
        <w:widowControl w:val="0"/>
        <w:autoSpaceDE w:val="0"/>
        <w:autoSpaceDN w:val="0"/>
        <w:ind w:firstLine="709"/>
        <w:jc w:val="center"/>
        <w:rPr>
          <w:snapToGrid w:val="0"/>
          <w:color w:val="000000"/>
          <w:sz w:val="24"/>
          <w:szCs w:val="24"/>
        </w:rPr>
      </w:pPr>
      <w:r w:rsidRPr="003D64C3">
        <w:rPr>
          <w:snapToGrid w:val="0"/>
          <w:color w:val="000000"/>
          <w:sz w:val="24"/>
          <w:szCs w:val="24"/>
        </w:rPr>
        <w:t>1. Предмет Договора</w:t>
      </w:r>
    </w:p>
    <w:p w:rsidR="00A34927" w:rsidRPr="003D64C3" w:rsidRDefault="00A34927" w:rsidP="00A34927">
      <w:pPr>
        <w:widowControl w:val="0"/>
        <w:autoSpaceDE w:val="0"/>
        <w:autoSpaceDN w:val="0"/>
        <w:ind w:firstLine="709"/>
        <w:jc w:val="both"/>
        <w:rPr>
          <w:snapToGrid w:val="0"/>
          <w:color w:val="000000"/>
          <w:sz w:val="24"/>
          <w:szCs w:val="24"/>
        </w:rPr>
      </w:pPr>
      <w:r w:rsidRPr="003D64C3">
        <w:rPr>
          <w:snapToGrid w:val="0"/>
          <w:color w:val="000000"/>
          <w:sz w:val="24"/>
          <w:szCs w:val="24"/>
        </w:rPr>
        <w:t xml:space="preserve">1.1. Администрация предоставляет Хозяйствующему субъекту право </w:t>
      </w:r>
      <w:proofErr w:type="gramStart"/>
      <w:r w:rsidRPr="003D64C3">
        <w:rPr>
          <w:snapToGrid w:val="0"/>
          <w:color w:val="000000"/>
          <w:sz w:val="24"/>
          <w:szCs w:val="24"/>
        </w:rPr>
        <w:t>разместить</w:t>
      </w:r>
      <w:proofErr w:type="gramEnd"/>
      <w:r w:rsidRPr="003D64C3">
        <w:rPr>
          <w:snapToGrid w:val="0"/>
          <w:color w:val="000000"/>
          <w:sz w:val="24"/>
          <w:szCs w:val="24"/>
        </w:rPr>
        <w:t xml:space="preserve"> нестационарный торговый объект (объект по оказанию услуг) (тип) __________________ (далее - Объект), по адресу (ориентир) ___________________</w:t>
      </w:r>
    </w:p>
    <w:p w:rsidR="00A34927" w:rsidRPr="003D64C3" w:rsidRDefault="00A34927" w:rsidP="00A34927">
      <w:pPr>
        <w:widowControl w:val="0"/>
        <w:autoSpaceDE w:val="0"/>
        <w:autoSpaceDN w:val="0"/>
        <w:jc w:val="both"/>
        <w:rPr>
          <w:snapToGrid w:val="0"/>
          <w:color w:val="000000"/>
          <w:sz w:val="24"/>
          <w:szCs w:val="24"/>
        </w:rPr>
      </w:pPr>
      <w:r w:rsidRPr="003D64C3">
        <w:rPr>
          <w:snapToGrid w:val="0"/>
          <w:color w:val="000000"/>
          <w:sz w:val="24"/>
          <w:szCs w:val="24"/>
        </w:rPr>
        <w:t>_________________________________________________________________,</w:t>
      </w:r>
    </w:p>
    <w:p w:rsidR="00A34927" w:rsidRPr="003D64C3" w:rsidRDefault="00A34927" w:rsidP="00A34927">
      <w:pPr>
        <w:widowControl w:val="0"/>
        <w:autoSpaceDE w:val="0"/>
        <w:autoSpaceDN w:val="0"/>
        <w:jc w:val="both"/>
        <w:rPr>
          <w:snapToGrid w:val="0"/>
          <w:color w:val="000000"/>
          <w:sz w:val="24"/>
          <w:szCs w:val="24"/>
        </w:rPr>
      </w:pPr>
      <w:r w:rsidRPr="003D64C3">
        <w:rPr>
          <w:snapToGrid w:val="0"/>
          <w:color w:val="000000"/>
          <w:sz w:val="24"/>
          <w:szCs w:val="24"/>
        </w:rPr>
        <w:t>для осуществления деятельности _________________________________________,</w:t>
      </w:r>
    </w:p>
    <w:p w:rsidR="00A34927" w:rsidRPr="003D64C3" w:rsidRDefault="00A34927" w:rsidP="00A34927">
      <w:pPr>
        <w:widowControl w:val="0"/>
        <w:autoSpaceDE w:val="0"/>
        <w:autoSpaceDN w:val="0"/>
        <w:ind w:firstLine="709"/>
        <w:jc w:val="both"/>
        <w:rPr>
          <w:snapToGrid w:val="0"/>
          <w:color w:val="000000"/>
          <w:sz w:val="24"/>
          <w:szCs w:val="24"/>
        </w:rPr>
      </w:pPr>
      <w:r w:rsidRPr="003D64C3">
        <w:rPr>
          <w:snapToGrid w:val="0"/>
          <w:color w:val="000000"/>
          <w:sz w:val="24"/>
          <w:szCs w:val="24"/>
        </w:rPr>
        <w:t xml:space="preserve">                                                                                специализация (ассортимент)</w:t>
      </w:r>
    </w:p>
    <w:p w:rsidR="00A34927" w:rsidRPr="003D64C3" w:rsidRDefault="00A34927" w:rsidP="00A34927">
      <w:pPr>
        <w:widowControl w:val="0"/>
        <w:autoSpaceDE w:val="0"/>
        <w:autoSpaceDN w:val="0"/>
        <w:jc w:val="both"/>
        <w:rPr>
          <w:snapToGrid w:val="0"/>
          <w:color w:val="000000"/>
          <w:sz w:val="24"/>
          <w:szCs w:val="24"/>
        </w:rPr>
      </w:pPr>
      <w:r w:rsidRPr="003D64C3">
        <w:rPr>
          <w:snapToGrid w:val="0"/>
          <w:color w:val="000000"/>
          <w:sz w:val="24"/>
          <w:szCs w:val="24"/>
        </w:rPr>
        <w:t>площадь объекта______________________________________,</w:t>
      </w:r>
    </w:p>
    <w:p w:rsidR="00A34927" w:rsidRPr="003D64C3" w:rsidRDefault="00A34927" w:rsidP="00A34927">
      <w:pPr>
        <w:widowControl w:val="0"/>
        <w:autoSpaceDE w:val="0"/>
        <w:autoSpaceDN w:val="0"/>
        <w:jc w:val="both"/>
        <w:rPr>
          <w:snapToGrid w:val="0"/>
          <w:color w:val="000000"/>
          <w:sz w:val="24"/>
          <w:szCs w:val="24"/>
        </w:rPr>
      </w:pPr>
      <w:r w:rsidRPr="003D64C3">
        <w:rPr>
          <w:snapToGrid w:val="0"/>
          <w:color w:val="000000"/>
          <w:sz w:val="24"/>
          <w:szCs w:val="24"/>
        </w:rPr>
        <w:t>на срок с ______________20__года по ____________20__года.</w:t>
      </w:r>
    </w:p>
    <w:p w:rsidR="00A34927" w:rsidRPr="003D64C3" w:rsidRDefault="00A34927" w:rsidP="00A34927">
      <w:pPr>
        <w:widowControl w:val="0"/>
        <w:autoSpaceDE w:val="0"/>
        <w:autoSpaceDN w:val="0"/>
        <w:ind w:firstLine="709"/>
        <w:jc w:val="center"/>
        <w:rPr>
          <w:snapToGrid w:val="0"/>
          <w:color w:val="000000"/>
          <w:sz w:val="24"/>
          <w:szCs w:val="24"/>
        </w:rPr>
      </w:pPr>
      <w:r w:rsidRPr="003D64C3">
        <w:rPr>
          <w:snapToGrid w:val="0"/>
          <w:color w:val="000000"/>
          <w:sz w:val="24"/>
          <w:szCs w:val="24"/>
        </w:rPr>
        <w:t>2. Обязанности и права сторон</w:t>
      </w:r>
    </w:p>
    <w:p w:rsidR="00A34927" w:rsidRPr="003D64C3" w:rsidRDefault="00A34927" w:rsidP="00A34927">
      <w:pPr>
        <w:tabs>
          <w:tab w:val="left" w:pos="-540"/>
        </w:tabs>
        <w:autoSpaceDE w:val="0"/>
        <w:autoSpaceDN w:val="0"/>
        <w:adjustRightInd w:val="0"/>
        <w:jc w:val="both"/>
        <w:rPr>
          <w:color w:val="000000"/>
          <w:sz w:val="24"/>
          <w:szCs w:val="24"/>
        </w:rPr>
      </w:pPr>
      <w:r w:rsidRPr="003D64C3">
        <w:rPr>
          <w:sz w:val="24"/>
          <w:szCs w:val="24"/>
        </w:rPr>
        <w:tab/>
      </w:r>
      <w:r w:rsidRPr="003D64C3">
        <w:rPr>
          <w:color w:val="000000"/>
          <w:sz w:val="24"/>
          <w:szCs w:val="24"/>
        </w:rPr>
        <w:t>2.1. Администрация:</w:t>
      </w:r>
    </w:p>
    <w:p w:rsidR="00A34927" w:rsidRPr="003D64C3" w:rsidRDefault="00A34927" w:rsidP="00A34927">
      <w:pPr>
        <w:tabs>
          <w:tab w:val="left" w:pos="-540"/>
        </w:tabs>
        <w:autoSpaceDE w:val="0"/>
        <w:autoSpaceDN w:val="0"/>
        <w:adjustRightInd w:val="0"/>
        <w:ind w:firstLine="709"/>
        <w:jc w:val="both"/>
        <w:rPr>
          <w:color w:val="000000"/>
          <w:sz w:val="24"/>
          <w:szCs w:val="24"/>
        </w:rPr>
      </w:pPr>
      <w:r w:rsidRPr="003D64C3">
        <w:rPr>
          <w:color w:val="000000"/>
          <w:sz w:val="24"/>
          <w:szCs w:val="24"/>
        </w:rPr>
        <w:t xml:space="preserve">1) предоставляет Хозяйствующему субъекту место для размещения Объекта, указанного в п. 1.1 настоящего Договора, </w:t>
      </w:r>
      <w:r w:rsidRPr="003D64C3">
        <w:rPr>
          <w:sz w:val="24"/>
          <w:szCs w:val="24"/>
        </w:rPr>
        <w:t xml:space="preserve">в соответствии со схемой размещения нестационарных торговых объектов (объектов по оказанию услуг) на территории сельского поселения </w:t>
      </w:r>
      <w:proofErr w:type="spellStart"/>
      <w:r w:rsidR="001D0D3F" w:rsidRPr="003D64C3">
        <w:rPr>
          <w:sz w:val="24"/>
          <w:szCs w:val="24"/>
        </w:rPr>
        <w:t>Енебей-Урсаевский</w:t>
      </w:r>
      <w:proofErr w:type="spellEnd"/>
      <w:r w:rsidR="001D0D3F" w:rsidRPr="003D64C3">
        <w:rPr>
          <w:sz w:val="24"/>
          <w:szCs w:val="24"/>
        </w:rPr>
        <w:t xml:space="preserve"> сельсовет муниципального района </w:t>
      </w:r>
      <w:proofErr w:type="spellStart"/>
      <w:r w:rsidR="001D0D3F" w:rsidRPr="003D64C3">
        <w:rPr>
          <w:sz w:val="24"/>
          <w:szCs w:val="24"/>
        </w:rPr>
        <w:t>Миякинский</w:t>
      </w:r>
      <w:proofErr w:type="spellEnd"/>
      <w:r w:rsidR="001D0D3F" w:rsidRPr="003D64C3">
        <w:rPr>
          <w:sz w:val="24"/>
          <w:szCs w:val="24"/>
        </w:rPr>
        <w:t xml:space="preserve"> район  </w:t>
      </w:r>
      <w:r w:rsidRPr="003D64C3">
        <w:rPr>
          <w:sz w:val="24"/>
          <w:szCs w:val="24"/>
        </w:rPr>
        <w:t xml:space="preserve"> Республики Башкортостан, утвержденной в установленном порядке;</w:t>
      </w:r>
      <w:r w:rsidRPr="003D64C3">
        <w:rPr>
          <w:color w:val="000000"/>
          <w:sz w:val="24"/>
          <w:szCs w:val="24"/>
        </w:rPr>
        <w:t xml:space="preserve"> </w:t>
      </w:r>
    </w:p>
    <w:p w:rsidR="00A34927" w:rsidRPr="003D64C3" w:rsidRDefault="00A34927" w:rsidP="00A34927">
      <w:pPr>
        <w:tabs>
          <w:tab w:val="left" w:pos="-1080"/>
        </w:tabs>
        <w:autoSpaceDE w:val="0"/>
        <w:autoSpaceDN w:val="0"/>
        <w:adjustRightInd w:val="0"/>
        <w:ind w:firstLine="709"/>
        <w:jc w:val="both"/>
        <w:rPr>
          <w:sz w:val="24"/>
          <w:szCs w:val="24"/>
        </w:rPr>
      </w:pPr>
      <w:r w:rsidRPr="003D64C3">
        <w:rPr>
          <w:sz w:val="24"/>
          <w:szCs w:val="24"/>
        </w:rPr>
        <w:t>2) контролирует исполнение Хозяйствующим субъектом принятых обязательств по настоящему Договору;</w:t>
      </w:r>
    </w:p>
    <w:p w:rsidR="00A34927" w:rsidRPr="003D64C3" w:rsidRDefault="00A34927" w:rsidP="00A34927">
      <w:pPr>
        <w:tabs>
          <w:tab w:val="left" w:pos="-1080"/>
        </w:tabs>
        <w:autoSpaceDE w:val="0"/>
        <w:autoSpaceDN w:val="0"/>
        <w:adjustRightInd w:val="0"/>
        <w:ind w:firstLine="709"/>
        <w:jc w:val="both"/>
        <w:rPr>
          <w:color w:val="000000"/>
          <w:sz w:val="24"/>
          <w:szCs w:val="24"/>
        </w:rPr>
      </w:pPr>
      <w:r w:rsidRPr="003D64C3">
        <w:rPr>
          <w:sz w:val="24"/>
          <w:szCs w:val="24"/>
        </w:rPr>
        <w:t xml:space="preserve">3) вправе требовать от </w:t>
      </w:r>
      <w:r w:rsidRPr="003D64C3">
        <w:rPr>
          <w:color w:val="000000"/>
          <w:sz w:val="24"/>
          <w:szCs w:val="24"/>
        </w:rPr>
        <w:t>Хозяйствующего субъекта выполнения условий настоящего Договора;</w:t>
      </w:r>
    </w:p>
    <w:p w:rsidR="00A34927" w:rsidRPr="003D64C3" w:rsidRDefault="00A34927" w:rsidP="00A34927">
      <w:pPr>
        <w:tabs>
          <w:tab w:val="left" w:pos="-1080"/>
        </w:tabs>
        <w:autoSpaceDE w:val="0"/>
        <w:autoSpaceDN w:val="0"/>
        <w:adjustRightInd w:val="0"/>
        <w:ind w:firstLine="709"/>
        <w:jc w:val="both"/>
        <w:rPr>
          <w:color w:val="000000"/>
          <w:sz w:val="24"/>
          <w:szCs w:val="24"/>
        </w:rPr>
      </w:pPr>
      <w:r w:rsidRPr="003D64C3">
        <w:rPr>
          <w:sz w:val="24"/>
          <w:szCs w:val="24"/>
        </w:rPr>
        <w:t>2.2.</w:t>
      </w:r>
      <w:r w:rsidRPr="003D64C3">
        <w:rPr>
          <w:color w:val="000000"/>
          <w:sz w:val="24"/>
          <w:szCs w:val="24"/>
        </w:rPr>
        <w:t xml:space="preserve">  Хозяйствующий субъект:</w:t>
      </w:r>
    </w:p>
    <w:p w:rsidR="00A34927" w:rsidRPr="003D64C3" w:rsidRDefault="00A34927" w:rsidP="00A34927">
      <w:pPr>
        <w:autoSpaceDE w:val="0"/>
        <w:autoSpaceDN w:val="0"/>
        <w:adjustRightInd w:val="0"/>
        <w:ind w:firstLine="709"/>
        <w:jc w:val="both"/>
        <w:rPr>
          <w:color w:val="FF0000"/>
          <w:sz w:val="24"/>
          <w:szCs w:val="24"/>
        </w:rPr>
      </w:pPr>
      <w:r w:rsidRPr="003D64C3">
        <w:rPr>
          <w:sz w:val="24"/>
          <w:szCs w:val="24"/>
        </w:rPr>
        <w:t xml:space="preserve">1) обеспечивает размещение Объекта в соответствии с </w:t>
      </w:r>
      <w:r w:rsidRPr="003D64C3">
        <w:rPr>
          <w:bCs/>
          <w:sz w:val="24"/>
          <w:szCs w:val="24"/>
        </w:rPr>
        <w:t xml:space="preserve">ситуационным планом размещения нестационарного торгового объекта </w:t>
      </w:r>
      <w:r w:rsidRPr="003D64C3">
        <w:rPr>
          <w:sz w:val="24"/>
          <w:szCs w:val="24"/>
        </w:rPr>
        <w:t xml:space="preserve">(объекта по оказанию услуг) </w:t>
      </w:r>
      <w:r w:rsidRPr="003D64C3">
        <w:rPr>
          <w:bCs/>
          <w:sz w:val="24"/>
          <w:szCs w:val="24"/>
        </w:rPr>
        <w:t xml:space="preserve"> (приложение №1)</w:t>
      </w:r>
      <w:r w:rsidRPr="003D64C3">
        <w:rPr>
          <w:sz w:val="24"/>
          <w:szCs w:val="24"/>
        </w:rPr>
        <w:t xml:space="preserve"> и его готовность к использованию</w:t>
      </w:r>
      <w:r w:rsidRPr="003D64C3">
        <w:rPr>
          <w:bCs/>
          <w:sz w:val="24"/>
          <w:szCs w:val="24"/>
        </w:rPr>
        <w:t xml:space="preserve"> </w:t>
      </w:r>
      <w:r w:rsidRPr="003D64C3">
        <w:rPr>
          <w:sz w:val="24"/>
          <w:szCs w:val="24"/>
        </w:rPr>
        <w:t xml:space="preserve">в течение_____________ дней со дня заключения Договора. </w:t>
      </w:r>
    </w:p>
    <w:p w:rsidR="00A34927" w:rsidRPr="003D64C3" w:rsidRDefault="00A34927" w:rsidP="00A34927">
      <w:pPr>
        <w:widowControl w:val="0"/>
        <w:autoSpaceDE w:val="0"/>
        <w:autoSpaceDN w:val="0"/>
        <w:adjustRightInd w:val="0"/>
        <w:ind w:firstLine="709"/>
        <w:jc w:val="both"/>
        <w:rPr>
          <w:sz w:val="24"/>
          <w:szCs w:val="24"/>
        </w:rPr>
      </w:pPr>
      <w:r w:rsidRPr="003D64C3">
        <w:rPr>
          <w:sz w:val="24"/>
          <w:szCs w:val="24"/>
        </w:rPr>
        <w:t xml:space="preserve">2) использует Объект по назначению (специализации), указанному в </w:t>
      </w:r>
      <w:hyperlink r:id="rId10" w:history="1">
        <w:r w:rsidRPr="003D64C3">
          <w:rPr>
            <w:sz w:val="24"/>
            <w:szCs w:val="24"/>
          </w:rPr>
          <w:t>пункте 1.1</w:t>
        </w:r>
      </w:hyperlink>
      <w:r w:rsidRPr="003D64C3">
        <w:rPr>
          <w:sz w:val="24"/>
          <w:szCs w:val="24"/>
        </w:rPr>
        <w:t xml:space="preserve"> настоящего Договора. </w:t>
      </w:r>
    </w:p>
    <w:p w:rsidR="00A34927" w:rsidRPr="003D64C3" w:rsidRDefault="00A34927" w:rsidP="00A34927">
      <w:pPr>
        <w:autoSpaceDE w:val="0"/>
        <w:autoSpaceDN w:val="0"/>
        <w:adjustRightInd w:val="0"/>
        <w:ind w:firstLine="709"/>
        <w:jc w:val="both"/>
        <w:rPr>
          <w:sz w:val="24"/>
          <w:szCs w:val="24"/>
        </w:rPr>
      </w:pPr>
      <w:r w:rsidRPr="003D64C3">
        <w:rPr>
          <w:sz w:val="24"/>
          <w:szCs w:val="24"/>
        </w:rPr>
        <w:lastRenderedPageBreak/>
        <w:t>3) обеспечивает наличие на фасаде Объекта вывески с указанием фирменного наименования, режима работы, а также соответствующего торгового оборудования, холодильного оборудования (при реализации скоропортящихся пищевых продуктов).</w:t>
      </w:r>
    </w:p>
    <w:p w:rsidR="00A34927" w:rsidRPr="003D64C3" w:rsidRDefault="00A34927" w:rsidP="00A34927">
      <w:pPr>
        <w:autoSpaceDE w:val="0"/>
        <w:autoSpaceDN w:val="0"/>
        <w:adjustRightInd w:val="0"/>
        <w:ind w:firstLine="709"/>
        <w:jc w:val="both"/>
        <w:rPr>
          <w:sz w:val="24"/>
          <w:szCs w:val="24"/>
        </w:rPr>
      </w:pPr>
      <w:r w:rsidRPr="003D64C3">
        <w:rPr>
          <w:sz w:val="24"/>
          <w:szCs w:val="24"/>
        </w:rPr>
        <w:t>4) осуществляет деятельность в соответствии с режимом работы;</w:t>
      </w:r>
    </w:p>
    <w:p w:rsidR="00A34927" w:rsidRPr="003D64C3" w:rsidRDefault="00A34927" w:rsidP="00A34927">
      <w:pPr>
        <w:autoSpaceDE w:val="0"/>
        <w:autoSpaceDN w:val="0"/>
        <w:adjustRightInd w:val="0"/>
        <w:ind w:firstLine="709"/>
        <w:jc w:val="both"/>
        <w:rPr>
          <w:sz w:val="24"/>
          <w:szCs w:val="24"/>
        </w:rPr>
      </w:pPr>
      <w:r w:rsidRPr="003D64C3">
        <w:rPr>
          <w:sz w:val="24"/>
          <w:szCs w:val="24"/>
        </w:rPr>
        <w:t>4) своевременно вносит плату по настоящему Договору в размере и порядке, установленном настоящим Договором;</w:t>
      </w:r>
    </w:p>
    <w:p w:rsidR="00A34927" w:rsidRPr="003D64C3" w:rsidRDefault="00A34927" w:rsidP="00A34927">
      <w:pPr>
        <w:autoSpaceDE w:val="0"/>
        <w:autoSpaceDN w:val="0"/>
        <w:adjustRightInd w:val="0"/>
        <w:ind w:firstLine="709"/>
        <w:jc w:val="both"/>
        <w:rPr>
          <w:sz w:val="24"/>
          <w:szCs w:val="24"/>
        </w:rPr>
      </w:pPr>
      <w:r w:rsidRPr="003D64C3">
        <w:rPr>
          <w:sz w:val="24"/>
          <w:szCs w:val="24"/>
        </w:rPr>
        <w:t>5) поддерживает в надлежащем состоянии внешний вид Объекта, обеспечивает благоустройство прилегающей территории в соответствии с эскизным проектом (приложение №2);</w:t>
      </w:r>
    </w:p>
    <w:p w:rsidR="00A34927" w:rsidRPr="003D64C3" w:rsidRDefault="00A34927" w:rsidP="00A34927">
      <w:pPr>
        <w:widowControl w:val="0"/>
        <w:autoSpaceDE w:val="0"/>
        <w:autoSpaceDN w:val="0"/>
        <w:adjustRightInd w:val="0"/>
        <w:ind w:firstLine="709"/>
        <w:jc w:val="both"/>
        <w:rPr>
          <w:sz w:val="24"/>
          <w:szCs w:val="24"/>
        </w:rPr>
      </w:pPr>
      <w:r w:rsidRPr="003D64C3">
        <w:rPr>
          <w:sz w:val="24"/>
          <w:szCs w:val="24"/>
        </w:rPr>
        <w:t>6) соблюдает требования законодательства Российской Федерации о защите прав потребителей, в области обеспечения санитарно-эпидемиологического благополучия населения, требования, предъявляемые к продаже отдельных видов товаров;</w:t>
      </w:r>
    </w:p>
    <w:p w:rsidR="00A34927" w:rsidRPr="003D64C3" w:rsidRDefault="00A34927" w:rsidP="00A34927">
      <w:pPr>
        <w:autoSpaceDE w:val="0"/>
        <w:autoSpaceDN w:val="0"/>
        <w:adjustRightInd w:val="0"/>
        <w:ind w:firstLine="709"/>
        <w:jc w:val="both"/>
        <w:rPr>
          <w:b/>
          <w:sz w:val="24"/>
          <w:szCs w:val="24"/>
        </w:rPr>
      </w:pPr>
      <w:r w:rsidRPr="003D64C3">
        <w:rPr>
          <w:sz w:val="24"/>
          <w:szCs w:val="24"/>
        </w:rPr>
        <w:t>7) по окончании срока действия договора на размещение нестационарного торгового объекта (объекта по оказанию услуг) демонтирует Объект и восстанавливает благоустройство места размещения и прилегающей территории в течение десяти календарных дней.</w:t>
      </w:r>
    </w:p>
    <w:p w:rsidR="00A34927" w:rsidRPr="003D64C3" w:rsidRDefault="00A34927" w:rsidP="00A34927">
      <w:pPr>
        <w:ind w:firstLine="709"/>
        <w:jc w:val="center"/>
        <w:rPr>
          <w:sz w:val="24"/>
          <w:szCs w:val="24"/>
        </w:rPr>
      </w:pPr>
      <w:r w:rsidRPr="003D64C3">
        <w:rPr>
          <w:bCs/>
          <w:sz w:val="24"/>
          <w:szCs w:val="24"/>
        </w:rPr>
        <w:t>3. Размер платы и порядок расчетов</w:t>
      </w:r>
      <w:r w:rsidRPr="003D64C3">
        <w:rPr>
          <w:sz w:val="24"/>
          <w:szCs w:val="24"/>
        </w:rPr>
        <w:t xml:space="preserve"> по договору</w:t>
      </w:r>
    </w:p>
    <w:p w:rsidR="00A34927" w:rsidRPr="003D64C3" w:rsidRDefault="00A34927" w:rsidP="00A34927">
      <w:pPr>
        <w:widowControl w:val="0"/>
        <w:autoSpaceDE w:val="0"/>
        <w:autoSpaceDN w:val="0"/>
        <w:ind w:firstLine="709"/>
        <w:jc w:val="both"/>
        <w:rPr>
          <w:sz w:val="24"/>
          <w:szCs w:val="24"/>
        </w:rPr>
      </w:pPr>
      <w:r w:rsidRPr="003D64C3">
        <w:rPr>
          <w:sz w:val="24"/>
          <w:szCs w:val="24"/>
        </w:rPr>
        <w:t>3.1. Размер платы за размещение нестационарного торгового объекта (объекта по оказанию услуг) по настоящему Договору составляет</w:t>
      </w:r>
      <w:proofErr w:type="gramStart"/>
      <w:r w:rsidRPr="003D64C3">
        <w:rPr>
          <w:sz w:val="24"/>
          <w:szCs w:val="24"/>
        </w:rPr>
        <w:t xml:space="preserve">_____________ (__________) </w:t>
      </w:r>
      <w:proofErr w:type="gramEnd"/>
      <w:r w:rsidRPr="003D64C3">
        <w:rPr>
          <w:sz w:val="24"/>
          <w:szCs w:val="24"/>
        </w:rPr>
        <w:t xml:space="preserve">рублей в год. </w:t>
      </w:r>
    </w:p>
    <w:p w:rsidR="00A34927" w:rsidRPr="003D64C3" w:rsidRDefault="00A34927" w:rsidP="00A34927">
      <w:pPr>
        <w:widowControl w:val="0"/>
        <w:autoSpaceDE w:val="0"/>
        <w:autoSpaceDN w:val="0"/>
        <w:ind w:firstLine="708"/>
        <w:jc w:val="both"/>
        <w:rPr>
          <w:sz w:val="24"/>
          <w:szCs w:val="24"/>
        </w:rPr>
      </w:pPr>
      <w:r w:rsidRPr="003D64C3">
        <w:rPr>
          <w:sz w:val="24"/>
          <w:szCs w:val="24"/>
        </w:rPr>
        <w:t>3.2. Оплата осуществляется путем перечисления денежных сре</w:t>
      </w:r>
      <w:proofErr w:type="gramStart"/>
      <w:r w:rsidRPr="003D64C3">
        <w:rPr>
          <w:sz w:val="24"/>
          <w:szCs w:val="24"/>
        </w:rPr>
        <w:t>дств в б</w:t>
      </w:r>
      <w:proofErr w:type="gramEnd"/>
      <w:r w:rsidRPr="003D64C3">
        <w:rPr>
          <w:sz w:val="24"/>
          <w:szCs w:val="24"/>
        </w:rPr>
        <w:t xml:space="preserve">юджет сельского поселения </w:t>
      </w:r>
      <w:proofErr w:type="spellStart"/>
      <w:r w:rsidR="001D0D3F" w:rsidRPr="003D64C3">
        <w:rPr>
          <w:sz w:val="24"/>
          <w:szCs w:val="24"/>
        </w:rPr>
        <w:t>Енебей-Урсаевский</w:t>
      </w:r>
      <w:proofErr w:type="spellEnd"/>
      <w:r w:rsidR="001D0D3F" w:rsidRPr="003D64C3">
        <w:rPr>
          <w:sz w:val="24"/>
          <w:szCs w:val="24"/>
        </w:rPr>
        <w:t xml:space="preserve"> сельсовет муниципального района </w:t>
      </w:r>
      <w:proofErr w:type="spellStart"/>
      <w:r w:rsidR="001D0D3F" w:rsidRPr="003D64C3">
        <w:rPr>
          <w:sz w:val="24"/>
          <w:szCs w:val="24"/>
        </w:rPr>
        <w:t>Миякинский</w:t>
      </w:r>
      <w:proofErr w:type="spellEnd"/>
      <w:r w:rsidR="001D0D3F" w:rsidRPr="003D64C3">
        <w:rPr>
          <w:sz w:val="24"/>
          <w:szCs w:val="24"/>
        </w:rPr>
        <w:t xml:space="preserve"> район  </w:t>
      </w:r>
      <w:r w:rsidRPr="003D64C3">
        <w:rPr>
          <w:sz w:val="24"/>
          <w:szCs w:val="24"/>
        </w:rPr>
        <w:t xml:space="preserve"> Республики Башкортостан по следующим реквизитам: </w:t>
      </w:r>
    </w:p>
    <w:p w:rsidR="00A34927" w:rsidRPr="003D64C3" w:rsidRDefault="00A34927" w:rsidP="00A34927">
      <w:pPr>
        <w:rPr>
          <w:sz w:val="24"/>
          <w:szCs w:val="24"/>
        </w:rPr>
      </w:pPr>
      <w:r w:rsidRPr="003D64C3">
        <w:rPr>
          <w:sz w:val="24"/>
          <w:szCs w:val="24"/>
        </w:rPr>
        <w:t>Получатель: (Администрация сельского поселения</w:t>
      </w:r>
      <w:r w:rsidR="001D0D3F" w:rsidRPr="003D64C3">
        <w:rPr>
          <w:sz w:val="24"/>
          <w:szCs w:val="24"/>
        </w:rPr>
        <w:t xml:space="preserve"> </w:t>
      </w:r>
      <w:proofErr w:type="spellStart"/>
      <w:r w:rsidR="001D0D3F" w:rsidRPr="003D64C3">
        <w:rPr>
          <w:sz w:val="24"/>
          <w:szCs w:val="24"/>
        </w:rPr>
        <w:t>Енебей-Урсаевский</w:t>
      </w:r>
      <w:proofErr w:type="spellEnd"/>
      <w:r w:rsidR="001D0D3F" w:rsidRPr="003D64C3">
        <w:rPr>
          <w:sz w:val="24"/>
          <w:szCs w:val="24"/>
        </w:rPr>
        <w:t xml:space="preserve"> сельсовет муниципального района </w:t>
      </w:r>
      <w:proofErr w:type="spellStart"/>
      <w:r w:rsidR="001D0D3F" w:rsidRPr="003D64C3">
        <w:rPr>
          <w:sz w:val="24"/>
          <w:szCs w:val="24"/>
        </w:rPr>
        <w:t>Миякинский</w:t>
      </w:r>
      <w:proofErr w:type="spellEnd"/>
      <w:r w:rsidR="001D0D3F" w:rsidRPr="003D64C3">
        <w:rPr>
          <w:sz w:val="24"/>
          <w:szCs w:val="24"/>
        </w:rPr>
        <w:t xml:space="preserve"> район</w:t>
      </w:r>
      <w:r w:rsidRPr="003D64C3">
        <w:rPr>
          <w:sz w:val="24"/>
          <w:szCs w:val="24"/>
        </w:rPr>
        <w:t xml:space="preserve"> Республики Башкортостан)</w:t>
      </w:r>
    </w:p>
    <w:p w:rsidR="00A34927" w:rsidRPr="003D64C3" w:rsidRDefault="00A34927" w:rsidP="00A34927">
      <w:pPr>
        <w:rPr>
          <w:sz w:val="24"/>
          <w:szCs w:val="24"/>
        </w:rPr>
      </w:pPr>
      <w:proofErr w:type="spellStart"/>
      <w:r w:rsidRPr="003D64C3">
        <w:rPr>
          <w:sz w:val="24"/>
          <w:szCs w:val="24"/>
        </w:rPr>
        <w:t>Рас</w:t>
      </w:r>
      <w:proofErr w:type="gramStart"/>
      <w:r w:rsidRPr="003D64C3">
        <w:rPr>
          <w:sz w:val="24"/>
          <w:szCs w:val="24"/>
        </w:rPr>
        <w:t>.с</w:t>
      </w:r>
      <w:proofErr w:type="gramEnd"/>
      <w:r w:rsidRPr="003D64C3">
        <w:rPr>
          <w:sz w:val="24"/>
          <w:szCs w:val="24"/>
        </w:rPr>
        <w:t>чет</w:t>
      </w:r>
      <w:proofErr w:type="spellEnd"/>
      <w:r w:rsidRPr="003D64C3">
        <w:rPr>
          <w:sz w:val="24"/>
          <w:szCs w:val="24"/>
        </w:rPr>
        <w:t xml:space="preserve">: </w:t>
      </w:r>
    </w:p>
    <w:p w:rsidR="00A34927" w:rsidRPr="003D64C3" w:rsidRDefault="00A34927" w:rsidP="00A34927">
      <w:pPr>
        <w:rPr>
          <w:sz w:val="24"/>
          <w:szCs w:val="24"/>
        </w:rPr>
      </w:pPr>
      <w:proofErr w:type="gramStart"/>
      <w:r w:rsidRPr="003D64C3">
        <w:rPr>
          <w:sz w:val="24"/>
          <w:szCs w:val="24"/>
        </w:rPr>
        <w:t>л</w:t>
      </w:r>
      <w:proofErr w:type="gramEnd"/>
      <w:r w:rsidRPr="003D64C3">
        <w:rPr>
          <w:sz w:val="24"/>
          <w:szCs w:val="24"/>
        </w:rPr>
        <w:t xml:space="preserve">/с </w:t>
      </w:r>
    </w:p>
    <w:p w:rsidR="00A34927" w:rsidRPr="003D64C3" w:rsidRDefault="00A34927" w:rsidP="00A34927">
      <w:pPr>
        <w:rPr>
          <w:sz w:val="24"/>
          <w:szCs w:val="24"/>
        </w:rPr>
      </w:pPr>
      <w:r w:rsidRPr="003D64C3">
        <w:rPr>
          <w:sz w:val="24"/>
          <w:szCs w:val="24"/>
        </w:rPr>
        <w:t xml:space="preserve">ИНН </w:t>
      </w:r>
    </w:p>
    <w:p w:rsidR="00A34927" w:rsidRPr="003D64C3" w:rsidRDefault="00A34927" w:rsidP="00A34927">
      <w:pPr>
        <w:rPr>
          <w:sz w:val="24"/>
          <w:szCs w:val="24"/>
        </w:rPr>
      </w:pPr>
      <w:r w:rsidRPr="003D64C3">
        <w:rPr>
          <w:sz w:val="24"/>
          <w:szCs w:val="24"/>
        </w:rPr>
        <w:t xml:space="preserve">КПП </w:t>
      </w:r>
    </w:p>
    <w:p w:rsidR="00A34927" w:rsidRPr="003D64C3" w:rsidRDefault="00A34927" w:rsidP="00A34927">
      <w:pPr>
        <w:rPr>
          <w:bCs/>
          <w:sz w:val="24"/>
          <w:szCs w:val="24"/>
        </w:rPr>
      </w:pPr>
      <w:r w:rsidRPr="003D64C3">
        <w:rPr>
          <w:sz w:val="24"/>
          <w:szCs w:val="24"/>
        </w:rPr>
        <w:t xml:space="preserve">Отделение –НБ Республика Башкортостан </w:t>
      </w:r>
      <w:proofErr w:type="spellStart"/>
      <w:r w:rsidRPr="003D64C3">
        <w:rPr>
          <w:sz w:val="24"/>
          <w:szCs w:val="24"/>
        </w:rPr>
        <w:t>г</w:t>
      </w:r>
      <w:proofErr w:type="gramStart"/>
      <w:r w:rsidRPr="003D64C3">
        <w:rPr>
          <w:sz w:val="24"/>
          <w:szCs w:val="24"/>
        </w:rPr>
        <w:t>.У</w:t>
      </w:r>
      <w:proofErr w:type="gramEnd"/>
      <w:r w:rsidRPr="003D64C3">
        <w:rPr>
          <w:sz w:val="24"/>
          <w:szCs w:val="24"/>
        </w:rPr>
        <w:t>фа</w:t>
      </w:r>
      <w:proofErr w:type="spellEnd"/>
      <w:r w:rsidRPr="003D64C3">
        <w:rPr>
          <w:bCs/>
          <w:sz w:val="24"/>
          <w:szCs w:val="24"/>
        </w:rPr>
        <w:t xml:space="preserve"> </w:t>
      </w:r>
    </w:p>
    <w:p w:rsidR="00A34927" w:rsidRPr="003D64C3" w:rsidRDefault="00A34927" w:rsidP="00A34927">
      <w:pPr>
        <w:rPr>
          <w:bCs/>
          <w:sz w:val="24"/>
          <w:szCs w:val="24"/>
        </w:rPr>
      </w:pPr>
      <w:r w:rsidRPr="003D64C3">
        <w:rPr>
          <w:bCs/>
          <w:sz w:val="24"/>
          <w:szCs w:val="24"/>
        </w:rPr>
        <w:t xml:space="preserve">ОКТМО </w:t>
      </w:r>
    </w:p>
    <w:p w:rsidR="00A34927" w:rsidRPr="003D64C3" w:rsidRDefault="00A34927" w:rsidP="00A34927">
      <w:pPr>
        <w:rPr>
          <w:bCs/>
          <w:sz w:val="24"/>
          <w:szCs w:val="24"/>
        </w:rPr>
      </w:pPr>
      <w:r w:rsidRPr="003D64C3">
        <w:rPr>
          <w:bCs/>
          <w:sz w:val="24"/>
          <w:szCs w:val="24"/>
        </w:rPr>
        <w:t xml:space="preserve">БИК </w:t>
      </w:r>
    </w:p>
    <w:p w:rsidR="00A34927" w:rsidRPr="003D64C3" w:rsidRDefault="00A34927" w:rsidP="00A34927">
      <w:pPr>
        <w:rPr>
          <w:sz w:val="24"/>
          <w:szCs w:val="24"/>
        </w:rPr>
      </w:pPr>
      <w:r w:rsidRPr="003D64C3">
        <w:rPr>
          <w:bCs/>
          <w:sz w:val="24"/>
          <w:szCs w:val="24"/>
        </w:rPr>
        <w:t xml:space="preserve">КБК     </w:t>
      </w:r>
      <w:r w:rsidRPr="003D64C3">
        <w:rPr>
          <w:sz w:val="24"/>
          <w:szCs w:val="24"/>
        </w:rPr>
        <w:t xml:space="preserve">«Прочие неналоговые доходы бюджетов сельских поселений </w:t>
      </w:r>
      <w:r w:rsidR="003D64C3">
        <w:rPr>
          <w:sz w:val="24"/>
          <w:szCs w:val="24"/>
        </w:rPr>
        <w:t>_______</w:t>
      </w:r>
      <w:r w:rsidRPr="003D64C3">
        <w:rPr>
          <w:sz w:val="24"/>
          <w:szCs w:val="24"/>
        </w:rPr>
        <w:t>муниципальных районов»</w:t>
      </w:r>
    </w:p>
    <w:p w:rsidR="00A34927" w:rsidRPr="003D64C3" w:rsidRDefault="00A34927" w:rsidP="00A34927">
      <w:pPr>
        <w:widowControl w:val="0"/>
        <w:autoSpaceDE w:val="0"/>
        <w:autoSpaceDN w:val="0"/>
        <w:ind w:firstLine="709"/>
        <w:jc w:val="both"/>
        <w:rPr>
          <w:sz w:val="24"/>
          <w:szCs w:val="24"/>
        </w:rPr>
      </w:pPr>
      <w:r w:rsidRPr="003D64C3">
        <w:rPr>
          <w:sz w:val="24"/>
          <w:szCs w:val="24"/>
        </w:rPr>
        <w:t>3.3. Плата по Договору вносится равными долями ежемесячно не позднее 10 числа первого календарного месяца оплачиваемого периода при заключении Договора на срок более 6 месяцев (в течение месяца с момента заключения Договора за весь период срока его действия в случае заключения Договора на срок до 6 месяцев).</w:t>
      </w:r>
    </w:p>
    <w:p w:rsidR="00A34927" w:rsidRPr="003D64C3" w:rsidRDefault="00A34927" w:rsidP="00A34927">
      <w:pPr>
        <w:ind w:firstLine="709"/>
        <w:jc w:val="center"/>
        <w:rPr>
          <w:sz w:val="24"/>
          <w:szCs w:val="24"/>
        </w:rPr>
      </w:pPr>
      <w:r w:rsidRPr="003D64C3">
        <w:rPr>
          <w:bCs/>
          <w:sz w:val="24"/>
          <w:szCs w:val="24"/>
        </w:rPr>
        <w:t>4. Ответственность сторон</w:t>
      </w:r>
      <w:r w:rsidRPr="003D64C3">
        <w:rPr>
          <w:sz w:val="24"/>
          <w:szCs w:val="24"/>
        </w:rPr>
        <w:t xml:space="preserve"> </w:t>
      </w:r>
    </w:p>
    <w:p w:rsidR="00A34927" w:rsidRPr="003D64C3" w:rsidRDefault="00A34927" w:rsidP="00A34927">
      <w:pPr>
        <w:widowControl w:val="0"/>
        <w:autoSpaceDE w:val="0"/>
        <w:autoSpaceDN w:val="0"/>
        <w:ind w:firstLine="709"/>
        <w:jc w:val="both"/>
        <w:rPr>
          <w:sz w:val="24"/>
          <w:szCs w:val="24"/>
        </w:rPr>
      </w:pPr>
      <w:r w:rsidRPr="003D64C3">
        <w:rPr>
          <w:sz w:val="24"/>
          <w:szCs w:val="24"/>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A34927" w:rsidRPr="003D64C3" w:rsidRDefault="00A34927" w:rsidP="00A34927">
      <w:pPr>
        <w:widowControl w:val="0"/>
        <w:autoSpaceDE w:val="0"/>
        <w:autoSpaceDN w:val="0"/>
        <w:ind w:firstLine="709"/>
        <w:jc w:val="both"/>
        <w:rPr>
          <w:sz w:val="24"/>
          <w:szCs w:val="24"/>
        </w:rPr>
      </w:pPr>
      <w:r w:rsidRPr="003D64C3">
        <w:rPr>
          <w:sz w:val="24"/>
          <w:szCs w:val="24"/>
        </w:rPr>
        <w:t>4.2. При просрочке платежей по настоящему договору Хозяйствующий субъект уплачивает по требованию Администрации за каждый день просрочки пени в размере 5% от просроченной суммы платежа.</w:t>
      </w:r>
    </w:p>
    <w:p w:rsidR="00A34927" w:rsidRPr="003D64C3" w:rsidRDefault="00A34927" w:rsidP="00A34927">
      <w:pPr>
        <w:widowControl w:val="0"/>
        <w:autoSpaceDE w:val="0"/>
        <w:autoSpaceDN w:val="0"/>
        <w:ind w:firstLine="709"/>
        <w:jc w:val="both"/>
        <w:rPr>
          <w:sz w:val="24"/>
          <w:szCs w:val="24"/>
        </w:rPr>
      </w:pPr>
      <w:r w:rsidRPr="003D64C3">
        <w:rPr>
          <w:sz w:val="24"/>
          <w:szCs w:val="24"/>
        </w:rPr>
        <w:t xml:space="preserve">4.3. Уплата пени, установленных настоящим Договором, не освобождает Хозяйствующий субъект от выполнения возложенных на него обязательств или устранения нарушений. </w:t>
      </w:r>
    </w:p>
    <w:p w:rsidR="00A34927" w:rsidRPr="003D64C3" w:rsidRDefault="00A34927" w:rsidP="00A34927">
      <w:pPr>
        <w:widowControl w:val="0"/>
        <w:autoSpaceDE w:val="0"/>
        <w:autoSpaceDN w:val="0"/>
        <w:ind w:firstLine="709"/>
        <w:jc w:val="center"/>
        <w:rPr>
          <w:bCs/>
          <w:sz w:val="24"/>
          <w:szCs w:val="24"/>
        </w:rPr>
      </w:pPr>
      <w:r w:rsidRPr="003D64C3">
        <w:rPr>
          <w:bCs/>
          <w:sz w:val="24"/>
          <w:szCs w:val="24"/>
        </w:rPr>
        <w:t>5. Изменение, расторжение, прекращение действия договора</w:t>
      </w:r>
    </w:p>
    <w:p w:rsidR="00A34927" w:rsidRPr="003D64C3" w:rsidRDefault="00A34927" w:rsidP="00A34927">
      <w:pPr>
        <w:widowControl w:val="0"/>
        <w:autoSpaceDE w:val="0"/>
        <w:autoSpaceDN w:val="0"/>
        <w:ind w:firstLine="709"/>
        <w:jc w:val="both"/>
        <w:rPr>
          <w:bCs/>
          <w:sz w:val="24"/>
          <w:szCs w:val="24"/>
        </w:rPr>
      </w:pPr>
      <w:r w:rsidRPr="003D64C3">
        <w:rPr>
          <w:bCs/>
          <w:sz w:val="24"/>
          <w:szCs w:val="24"/>
        </w:rPr>
        <w:t>5.1. Все изменения и дополнения к настоящему Договору оформляются дополнительным соглашением, которое подписывается Сторонами и является его неотъемлемой частью.</w:t>
      </w:r>
    </w:p>
    <w:p w:rsidR="00A34927" w:rsidRPr="003D64C3" w:rsidRDefault="00A34927" w:rsidP="00A34927">
      <w:pPr>
        <w:widowControl w:val="0"/>
        <w:autoSpaceDE w:val="0"/>
        <w:autoSpaceDN w:val="0"/>
        <w:ind w:firstLine="709"/>
        <w:jc w:val="both"/>
        <w:rPr>
          <w:bCs/>
          <w:sz w:val="24"/>
          <w:szCs w:val="24"/>
        </w:rPr>
      </w:pPr>
      <w:r w:rsidRPr="003D64C3">
        <w:rPr>
          <w:bCs/>
          <w:sz w:val="24"/>
          <w:szCs w:val="24"/>
        </w:rPr>
        <w:t xml:space="preserve">5.2. Настоящий </w:t>
      </w:r>
      <w:proofErr w:type="gramStart"/>
      <w:r w:rsidRPr="003D64C3">
        <w:rPr>
          <w:bCs/>
          <w:sz w:val="24"/>
          <w:szCs w:val="24"/>
        </w:rPr>
        <w:t>Договор</w:t>
      </w:r>
      <w:proofErr w:type="gramEnd"/>
      <w:r w:rsidRPr="003D64C3">
        <w:rPr>
          <w:bCs/>
          <w:sz w:val="24"/>
          <w:szCs w:val="24"/>
        </w:rPr>
        <w:t xml:space="preserve"> может быть расторгнут по взаимному соглашению сторон.</w:t>
      </w:r>
    </w:p>
    <w:p w:rsidR="00A34927" w:rsidRPr="003D64C3" w:rsidRDefault="00A34927" w:rsidP="00A34927">
      <w:pPr>
        <w:widowControl w:val="0"/>
        <w:tabs>
          <w:tab w:val="left" w:pos="1665"/>
        </w:tabs>
        <w:autoSpaceDE w:val="0"/>
        <w:autoSpaceDN w:val="0"/>
        <w:ind w:firstLine="709"/>
        <w:jc w:val="both"/>
        <w:rPr>
          <w:sz w:val="24"/>
          <w:szCs w:val="24"/>
        </w:rPr>
      </w:pPr>
      <w:r w:rsidRPr="003D64C3">
        <w:rPr>
          <w:bCs/>
          <w:sz w:val="24"/>
          <w:szCs w:val="24"/>
        </w:rPr>
        <w:t xml:space="preserve">5.3. Настоящий Договор расторгается в случае </w:t>
      </w:r>
      <w:r w:rsidRPr="003D64C3">
        <w:rPr>
          <w:sz w:val="24"/>
          <w:szCs w:val="24"/>
        </w:rPr>
        <w:t>прекращения хозяйствующим субъектом в установленном законом порядке своей деятельности.</w:t>
      </w:r>
    </w:p>
    <w:p w:rsidR="00A34927" w:rsidRPr="003D64C3" w:rsidRDefault="00A34927" w:rsidP="00A34927">
      <w:pPr>
        <w:autoSpaceDE w:val="0"/>
        <w:autoSpaceDN w:val="0"/>
        <w:adjustRightInd w:val="0"/>
        <w:ind w:firstLine="709"/>
        <w:jc w:val="both"/>
        <w:rPr>
          <w:sz w:val="24"/>
          <w:szCs w:val="24"/>
        </w:rPr>
      </w:pPr>
      <w:r w:rsidRPr="003D64C3">
        <w:rPr>
          <w:sz w:val="24"/>
          <w:szCs w:val="24"/>
        </w:rPr>
        <w:t>5.4. Хозяйствующий субъе</w:t>
      </w:r>
      <w:proofErr w:type="gramStart"/>
      <w:r w:rsidRPr="003D64C3">
        <w:rPr>
          <w:sz w:val="24"/>
          <w:szCs w:val="24"/>
        </w:rPr>
        <w:t>кт впр</w:t>
      </w:r>
      <w:proofErr w:type="gramEnd"/>
      <w:r w:rsidRPr="003D64C3">
        <w:rPr>
          <w:sz w:val="24"/>
          <w:szCs w:val="24"/>
        </w:rPr>
        <w:t>аве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A34927" w:rsidRPr="003D64C3" w:rsidRDefault="00A34927" w:rsidP="00A34927">
      <w:pPr>
        <w:widowControl w:val="0"/>
        <w:tabs>
          <w:tab w:val="left" w:pos="1665"/>
        </w:tabs>
        <w:autoSpaceDE w:val="0"/>
        <w:autoSpaceDN w:val="0"/>
        <w:ind w:firstLine="709"/>
        <w:jc w:val="both"/>
        <w:rPr>
          <w:sz w:val="24"/>
          <w:szCs w:val="24"/>
        </w:rPr>
      </w:pPr>
      <w:r w:rsidRPr="003D64C3">
        <w:rPr>
          <w:sz w:val="24"/>
          <w:szCs w:val="24"/>
        </w:rPr>
        <w:t>5.5. Администрация вправе в одностороннем порядке расторгнуть настоящий Договор, письменно уведомив другую сторону за 30 календарных дней в случаях:</w:t>
      </w:r>
    </w:p>
    <w:p w:rsidR="00A34927" w:rsidRPr="003D64C3" w:rsidRDefault="00A34927" w:rsidP="00A34927">
      <w:pPr>
        <w:spacing w:line="23" w:lineRule="atLeast"/>
        <w:ind w:firstLine="709"/>
        <w:jc w:val="both"/>
        <w:rPr>
          <w:sz w:val="24"/>
          <w:szCs w:val="24"/>
        </w:rPr>
      </w:pPr>
      <w:r w:rsidRPr="003D64C3">
        <w:rPr>
          <w:sz w:val="24"/>
          <w:szCs w:val="24"/>
        </w:rPr>
        <w:lastRenderedPageBreak/>
        <w:t>1) неисполнение Хозяйствующим субъектом обязательства по соблюдению специализации нестационарного торгового объекта (объекта по оказанию услуг);</w:t>
      </w:r>
    </w:p>
    <w:p w:rsidR="00A34927" w:rsidRPr="003D64C3" w:rsidRDefault="00A34927" w:rsidP="00A34927">
      <w:pPr>
        <w:spacing w:line="23" w:lineRule="atLeast"/>
        <w:ind w:firstLine="709"/>
        <w:jc w:val="both"/>
        <w:rPr>
          <w:sz w:val="24"/>
          <w:szCs w:val="24"/>
        </w:rPr>
      </w:pPr>
      <w:r w:rsidRPr="003D64C3">
        <w:rPr>
          <w:sz w:val="24"/>
          <w:szCs w:val="24"/>
        </w:rPr>
        <w:t>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30 календарных дней подряд;</w:t>
      </w:r>
    </w:p>
    <w:p w:rsidR="00A34927" w:rsidRPr="003D64C3" w:rsidRDefault="00A34927" w:rsidP="00A34927">
      <w:pPr>
        <w:spacing w:line="23" w:lineRule="atLeast"/>
        <w:ind w:firstLine="709"/>
        <w:jc w:val="both"/>
        <w:rPr>
          <w:sz w:val="24"/>
          <w:szCs w:val="24"/>
        </w:rPr>
      </w:pPr>
      <w:r w:rsidRPr="003D64C3">
        <w:rPr>
          <w:sz w:val="24"/>
          <w:szCs w:val="24"/>
        </w:rPr>
        <w:t>3) неисполнение Хозяйствующим субъектом обязательств по своевременному внесению платы по Договору или просрочка исполнения обязательств по оплате очередных платежей по договору на срок более 2 месяцев;</w:t>
      </w:r>
    </w:p>
    <w:p w:rsidR="00A34927" w:rsidRPr="003D64C3" w:rsidRDefault="00A34927" w:rsidP="00A34927">
      <w:pPr>
        <w:widowControl w:val="0"/>
        <w:tabs>
          <w:tab w:val="left" w:pos="1665"/>
        </w:tabs>
        <w:autoSpaceDE w:val="0"/>
        <w:autoSpaceDN w:val="0"/>
        <w:spacing w:line="23" w:lineRule="atLeast"/>
        <w:ind w:firstLine="709"/>
        <w:jc w:val="both"/>
        <w:rPr>
          <w:sz w:val="24"/>
          <w:szCs w:val="24"/>
        </w:rPr>
      </w:pPr>
      <w:r w:rsidRPr="003D64C3">
        <w:rPr>
          <w:sz w:val="24"/>
          <w:szCs w:val="24"/>
        </w:rPr>
        <w:t>4) передачи прав по настоящему Договору третьим лицам;</w:t>
      </w:r>
    </w:p>
    <w:p w:rsidR="00A34927" w:rsidRPr="003D64C3" w:rsidRDefault="00A34927" w:rsidP="00A34927">
      <w:pPr>
        <w:widowControl w:val="0"/>
        <w:tabs>
          <w:tab w:val="left" w:pos="1665"/>
        </w:tabs>
        <w:autoSpaceDE w:val="0"/>
        <w:autoSpaceDN w:val="0"/>
        <w:spacing w:line="23" w:lineRule="atLeast"/>
        <w:ind w:firstLine="709"/>
        <w:jc w:val="both"/>
        <w:rPr>
          <w:sz w:val="24"/>
          <w:szCs w:val="24"/>
        </w:rPr>
      </w:pPr>
      <w:r w:rsidRPr="003D64C3">
        <w:rPr>
          <w:sz w:val="24"/>
          <w:szCs w:val="24"/>
        </w:rPr>
        <w:t>5) несоответствие или самовольное изменение места размещения нестационарного торгового объекта (объекта по оказанию услуг) утвержденной схеме;</w:t>
      </w:r>
    </w:p>
    <w:p w:rsidR="00A34927" w:rsidRPr="003D64C3" w:rsidRDefault="00A34927" w:rsidP="00A34927">
      <w:pPr>
        <w:widowControl w:val="0"/>
        <w:tabs>
          <w:tab w:val="left" w:pos="1665"/>
        </w:tabs>
        <w:autoSpaceDE w:val="0"/>
        <w:autoSpaceDN w:val="0"/>
        <w:spacing w:line="23" w:lineRule="atLeast"/>
        <w:ind w:firstLine="709"/>
        <w:jc w:val="both"/>
        <w:rPr>
          <w:sz w:val="24"/>
          <w:szCs w:val="24"/>
        </w:rPr>
      </w:pPr>
      <w:r w:rsidRPr="003D64C3">
        <w:rPr>
          <w:sz w:val="24"/>
          <w:szCs w:val="24"/>
        </w:rPr>
        <w:t xml:space="preserve">6) неоднократное нарушение (два и более раз) Правил благоустройства и санитарного содержания населенных пунктов сельского поселения </w:t>
      </w:r>
      <w:proofErr w:type="spellStart"/>
      <w:r w:rsidR="001D0D3F" w:rsidRPr="003D64C3">
        <w:rPr>
          <w:sz w:val="24"/>
          <w:szCs w:val="24"/>
        </w:rPr>
        <w:t>Енебей-Урсаевский</w:t>
      </w:r>
      <w:proofErr w:type="spellEnd"/>
      <w:r w:rsidR="001D0D3F" w:rsidRPr="003D64C3">
        <w:rPr>
          <w:sz w:val="24"/>
          <w:szCs w:val="24"/>
        </w:rPr>
        <w:t xml:space="preserve"> сельсовет</w:t>
      </w:r>
      <w:r w:rsidRPr="003D64C3">
        <w:rPr>
          <w:sz w:val="24"/>
          <w:szCs w:val="24"/>
        </w:rPr>
        <w:t>;</w:t>
      </w:r>
    </w:p>
    <w:p w:rsidR="00A34927" w:rsidRPr="003D64C3" w:rsidRDefault="00A34927" w:rsidP="00A34927">
      <w:pPr>
        <w:widowControl w:val="0"/>
        <w:tabs>
          <w:tab w:val="left" w:pos="1665"/>
        </w:tabs>
        <w:autoSpaceDE w:val="0"/>
        <w:autoSpaceDN w:val="0"/>
        <w:spacing w:line="23" w:lineRule="atLeast"/>
        <w:ind w:firstLine="709"/>
        <w:jc w:val="both"/>
        <w:rPr>
          <w:sz w:val="24"/>
          <w:szCs w:val="24"/>
        </w:rPr>
      </w:pPr>
      <w:r w:rsidRPr="003D64C3">
        <w:rPr>
          <w:sz w:val="24"/>
          <w:szCs w:val="24"/>
        </w:rPr>
        <w:t>7) при принятии органом местного самоуправления следующих решений:</w:t>
      </w:r>
    </w:p>
    <w:p w:rsidR="00A34927" w:rsidRPr="003D64C3" w:rsidRDefault="00A34927" w:rsidP="00A34927">
      <w:pPr>
        <w:widowControl w:val="0"/>
        <w:autoSpaceDE w:val="0"/>
        <w:autoSpaceDN w:val="0"/>
        <w:spacing w:line="23" w:lineRule="atLeast"/>
        <w:ind w:firstLine="709"/>
        <w:jc w:val="both"/>
        <w:rPr>
          <w:sz w:val="24"/>
          <w:szCs w:val="24"/>
        </w:rPr>
      </w:pPr>
      <w:r w:rsidRPr="003D64C3">
        <w:rPr>
          <w:sz w:val="24"/>
          <w:szCs w:val="24"/>
        </w:rPr>
        <w:t>о необходимости ремонта и (или) реконструкции автомобильных дорог в случае, если нахождение нестационарного торгового объекта (объекта по оказанию услуг) препятствует осуществлению указанных работ;</w:t>
      </w:r>
    </w:p>
    <w:p w:rsidR="00A34927" w:rsidRPr="003D64C3" w:rsidRDefault="00A34927" w:rsidP="00A34927">
      <w:pPr>
        <w:widowControl w:val="0"/>
        <w:autoSpaceDE w:val="0"/>
        <w:autoSpaceDN w:val="0"/>
        <w:spacing w:line="23" w:lineRule="atLeast"/>
        <w:ind w:firstLine="709"/>
        <w:jc w:val="both"/>
        <w:rPr>
          <w:sz w:val="24"/>
          <w:szCs w:val="24"/>
        </w:rPr>
      </w:pPr>
      <w:r w:rsidRPr="003D64C3">
        <w:rPr>
          <w:sz w:val="24"/>
          <w:szCs w:val="24"/>
        </w:rPr>
        <w:t>об использовании территории, занимаемой нестационарным торговым объектом (объектом по оказанию услуг),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A34927" w:rsidRPr="003D64C3" w:rsidRDefault="00A34927" w:rsidP="00A34927">
      <w:pPr>
        <w:widowControl w:val="0"/>
        <w:autoSpaceDE w:val="0"/>
        <w:autoSpaceDN w:val="0"/>
        <w:spacing w:line="23" w:lineRule="atLeast"/>
        <w:ind w:firstLine="709"/>
        <w:jc w:val="both"/>
        <w:rPr>
          <w:sz w:val="24"/>
          <w:szCs w:val="24"/>
        </w:rPr>
      </w:pPr>
      <w:r w:rsidRPr="003D64C3">
        <w:rPr>
          <w:sz w:val="24"/>
          <w:szCs w:val="24"/>
        </w:rPr>
        <w:t>о размещении объектов капитального строительства регионального и муниципального значения;</w:t>
      </w:r>
    </w:p>
    <w:p w:rsidR="00A34927" w:rsidRPr="003D64C3" w:rsidRDefault="00A34927" w:rsidP="00A34927">
      <w:pPr>
        <w:widowControl w:val="0"/>
        <w:autoSpaceDE w:val="0"/>
        <w:autoSpaceDN w:val="0"/>
        <w:spacing w:line="23" w:lineRule="atLeast"/>
        <w:ind w:firstLine="709"/>
        <w:jc w:val="both"/>
        <w:rPr>
          <w:sz w:val="24"/>
          <w:szCs w:val="24"/>
        </w:rPr>
      </w:pPr>
      <w:r w:rsidRPr="003D64C3">
        <w:rPr>
          <w:sz w:val="24"/>
          <w:szCs w:val="24"/>
        </w:rPr>
        <w:t>о заключении договора о развитии застроенных территорий в случае, если нахождение нестационарного торгового объекта (объекта по оказанию услуг) препятствует реализации указанного договора.</w:t>
      </w:r>
    </w:p>
    <w:p w:rsidR="00A34927" w:rsidRPr="003D64C3" w:rsidRDefault="00A34927" w:rsidP="00A34927">
      <w:pPr>
        <w:widowControl w:val="0"/>
        <w:autoSpaceDE w:val="0"/>
        <w:autoSpaceDN w:val="0"/>
        <w:ind w:firstLine="709"/>
        <w:jc w:val="center"/>
        <w:rPr>
          <w:bCs/>
          <w:sz w:val="24"/>
          <w:szCs w:val="24"/>
        </w:rPr>
      </w:pPr>
      <w:r w:rsidRPr="003D64C3">
        <w:rPr>
          <w:bCs/>
          <w:sz w:val="24"/>
          <w:szCs w:val="24"/>
        </w:rPr>
        <w:t>6. Заключительные положения</w:t>
      </w:r>
    </w:p>
    <w:p w:rsidR="00A34927" w:rsidRPr="003D64C3" w:rsidRDefault="00A34927" w:rsidP="00A34927">
      <w:pPr>
        <w:widowControl w:val="0"/>
        <w:autoSpaceDE w:val="0"/>
        <w:autoSpaceDN w:val="0"/>
        <w:ind w:firstLine="709"/>
        <w:jc w:val="both"/>
        <w:rPr>
          <w:bCs/>
          <w:sz w:val="24"/>
          <w:szCs w:val="24"/>
        </w:rPr>
      </w:pPr>
      <w:r w:rsidRPr="003D64C3">
        <w:rPr>
          <w:bCs/>
          <w:sz w:val="24"/>
          <w:szCs w:val="24"/>
        </w:rPr>
        <w:t>6.1. Настоящий договор вступает в силу с момента его подписания сторонами, срок действия договора _______________</w:t>
      </w:r>
      <w:proofErr w:type="gramStart"/>
      <w:r w:rsidRPr="003D64C3">
        <w:rPr>
          <w:bCs/>
          <w:sz w:val="24"/>
          <w:szCs w:val="24"/>
        </w:rPr>
        <w:t xml:space="preserve"> .</w:t>
      </w:r>
      <w:proofErr w:type="gramEnd"/>
    </w:p>
    <w:p w:rsidR="00A34927" w:rsidRPr="003D64C3" w:rsidRDefault="00A34927" w:rsidP="00A34927">
      <w:pPr>
        <w:widowControl w:val="0"/>
        <w:autoSpaceDE w:val="0"/>
        <w:autoSpaceDN w:val="0"/>
        <w:ind w:firstLine="709"/>
        <w:jc w:val="both"/>
        <w:rPr>
          <w:bCs/>
          <w:sz w:val="24"/>
          <w:szCs w:val="24"/>
        </w:rPr>
      </w:pPr>
      <w:r w:rsidRPr="003D64C3">
        <w:rPr>
          <w:bCs/>
          <w:sz w:val="24"/>
          <w:szCs w:val="24"/>
        </w:rPr>
        <w:t>6.2. Все споры между Сторонами, возникающие по Договору, разрешаются в соответствии с действующим законодательством.</w:t>
      </w:r>
    </w:p>
    <w:p w:rsidR="00A34927" w:rsidRPr="003D64C3" w:rsidRDefault="00A34927" w:rsidP="00A34927">
      <w:pPr>
        <w:widowControl w:val="0"/>
        <w:autoSpaceDE w:val="0"/>
        <w:autoSpaceDN w:val="0"/>
        <w:ind w:firstLine="709"/>
        <w:jc w:val="both"/>
        <w:rPr>
          <w:bCs/>
          <w:sz w:val="24"/>
          <w:szCs w:val="24"/>
        </w:rPr>
      </w:pPr>
      <w:r w:rsidRPr="003D64C3">
        <w:rPr>
          <w:bCs/>
          <w:sz w:val="24"/>
          <w:szCs w:val="24"/>
        </w:rPr>
        <w:t>6.3. Споры, по которым Стороны не пришли к соглашению, подлежат рассмотрению судебными органами по месту нахождения Хозяйствующего субъекта,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w:t>
      </w:r>
    </w:p>
    <w:p w:rsidR="00A34927" w:rsidRPr="003D64C3" w:rsidRDefault="00A34927" w:rsidP="00A34927">
      <w:pPr>
        <w:widowControl w:val="0"/>
        <w:autoSpaceDE w:val="0"/>
        <w:autoSpaceDN w:val="0"/>
        <w:ind w:firstLine="709"/>
        <w:jc w:val="both"/>
        <w:rPr>
          <w:bCs/>
          <w:sz w:val="24"/>
          <w:szCs w:val="24"/>
        </w:rPr>
      </w:pPr>
      <w:r w:rsidRPr="003D64C3">
        <w:rPr>
          <w:bCs/>
          <w:sz w:val="24"/>
          <w:szCs w:val="24"/>
        </w:rPr>
        <w:t>6.4. Настоящий договор составлен в двух экземплярах, имеющих одинаковую юридическую силу.</w:t>
      </w:r>
    </w:p>
    <w:p w:rsidR="00A34927" w:rsidRPr="003D64C3" w:rsidRDefault="00A34927" w:rsidP="00A34927">
      <w:pPr>
        <w:widowControl w:val="0"/>
        <w:autoSpaceDE w:val="0"/>
        <w:autoSpaceDN w:val="0"/>
        <w:ind w:firstLine="709"/>
        <w:jc w:val="both"/>
        <w:rPr>
          <w:bCs/>
          <w:sz w:val="24"/>
          <w:szCs w:val="24"/>
        </w:rPr>
      </w:pPr>
      <w:r w:rsidRPr="003D64C3">
        <w:rPr>
          <w:bCs/>
          <w:sz w:val="24"/>
          <w:szCs w:val="24"/>
        </w:rPr>
        <w:t xml:space="preserve">6.5. Приложения, являющиеся неотъемлемой частью договора: </w:t>
      </w:r>
    </w:p>
    <w:p w:rsidR="00A34927" w:rsidRPr="003D64C3" w:rsidRDefault="00A34927" w:rsidP="00A34927">
      <w:pPr>
        <w:widowControl w:val="0"/>
        <w:autoSpaceDE w:val="0"/>
        <w:autoSpaceDN w:val="0"/>
        <w:ind w:firstLine="709"/>
        <w:jc w:val="both"/>
        <w:rPr>
          <w:bCs/>
          <w:sz w:val="24"/>
          <w:szCs w:val="24"/>
        </w:rPr>
      </w:pPr>
      <w:r w:rsidRPr="003D64C3">
        <w:rPr>
          <w:bCs/>
          <w:sz w:val="24"/>
          <w:szCs w:val="24"/>
        </w:rPr>
        <w:t xml:space="preserve">1. Ситуационный план размещения нестационарного торгового объекта </w:t>
      </w:r>
      <w:r w:rsidRPr="003D64C3">
        <w:rPr>
          <w:sz w:val="24"/>
          <w:szCs w:val="24"/>
        </w:rPr>
        <w:t xml:space="preserve">(объекта по оказанию услуг) </w:t>
      </w:r>
      <w:r w:rsidRPr="003D64C3">
        <w:rPr>
          <w:bCs/>
          <w:sz w:val="24"/>
          <w:szCs w:val="24"/>
        </w:rPr>
        <w:t>М:500.</w:t>
      </w:r>
    </w:p>
    <w:p w:rsidR="00A34927" w:rsidRPr="003D64C3" w:rsidRDefault="00A34927" w:rsidP="00AF38BE">
      <w:pPr>
        <w:widowControl w:val="0"/>
        <w:autoSpaceDE w:val="0"/>
        <w:autoSpaceDN w:val="0"/>
        <w:ind w:firstLine="709"/>
        <w:jc w:val="both"/>
        <w:rPr>
          <w:bCs/>
          <w:sz w:val="24"/>
          <w:szCs w:val="24"/>
        </w:rPr>
      </w:pPr>
      <w:r w:rsidRPr="003D64C3">
        <w:rPr>
          <w:bCs/>
          <w:sz w:val="24"/>
          <w:szCs w:val="24"/>
        </w:rPr>
        <w:t>2. Эскизный проект нестационарного торгового объекта</w:t>
      </w:r>
      <w:r w:rsidRPr="003D64C3">
        <w:rPr>
          <w:sz w:val="24"/>
          <w:szCs w:val="24"/>
        </w:rPr>
        <w:t xml:space="preserve"> (объекта по оказанию услуг), </w:t>
      </w:r>
      <w:r w:rsidRPr="003D64C3">
        <w:rPr>
          <w:bCs/>
          <w:sz w:val="24"/>
          <w:szCs w:val="24"/>
        </w:rPr>
        <w:t>согласо</w:t>
      </w:r>
      <w:r w:rsidR="00AF38BE">
        <w:rPr>
          <w:bCs/>
          <w:sz w:val="24"/>
          <w:szCs w:val="24"/>
        </w:rPr>
        <w:t>ванный в установленном порядке.</w:t>
      </w:r>
    </w:p>
    <w:p w:rsidR="00A34927" w:rsidRPr="003D64C3" w:rsidRDefault="00A34927" w:rsidP="00A34927">
      <w:pPr>
        <w:widowControl w:val="0"/>
        <w:autoSpaceDE w:val="0"/>
        <w:autoSpaceDN w:val="0"/>
        <w:ind w:firstLine="709"/>
        <w:jc w:val="center"/>
        <w:rPr>
          <w:bCs/>
          <w:sz w:val="24"/>
          <w:szCs w:val="24"/>
        </w:rPr>
      </w:pPr>
      <w:r w:rsidRPr="003D64C3">
        <w:rPr>
          <w:bCs/>
          <w:sz w:val="24"/>
          <w:szCs w:val="24"/>
        </w:rPr>
        <w:t>7. Реквизиты и подписи сторон</w:t>
      </w:r>
    </w:p>
    <w:tbl>
      <w:tblPr>
        <w:tblW w:w="0" w:type="auto"/>
        <w:tblLayout w:type="fixed"/>
        <w:tblLook w:val="0000" w:firstRow="0" w:lastRow="0" w:firstColumn="0" w:lastColumn="0" w:noHBand="0" w:noVBand="0"/>
      </w:tblPr>
      <w:tblGrid>
        <w:gridCol w:w="5085"/>
        <w:gridCol w:w="236"/>
        <w:gridCol w:w="4954"/>
      </w:tblGrid>
      <w:tr w:rsidR="00A34927" w:rsidRPr="003D64C3" w:rsidTr="00AF38BE">
        <w:trPr>
          <w:trHeight w:val="426"/>
        </w:trPr>
        <w:tc>
          <w:tcPr>
            <w:tcW w:w="5085" w:type="dxa"/>
            <w:shd w:val="clear" w:color="auto" w:fill="auto"/>
          </w:tcPr>
          <w:p w:rsidR="00A34927" w:rsidRPr="003D64C3" w:rsidRDefault="00A34927" w:rsidP="003F7845">
            <w:pPr>
              <w:widowControl w:val="0"/>
              <w:suppressAutoHyphens/>
              <w:snapToGrid w:val="0"/>
              <w:jc w:val="both"/>
              <w:rPr>
                <w:rFonts w:eastAsia="Arial Unicode MS" w:cs="Mangal"/>
                <w:kern w:val="1"/>
                <w:sz w:val="24"/>
                <w:szCs w:val="24"/>
                <w:lang w:eastAsia="hi-IN" w:bidi="hi-IN"/>
              </w:rPr>
            </w:pPr>
            <w:r w:rsidRPr="003D64C3">
              <w:rPr>
                <w:rFonts w:eastAsia="Arial Unicode MS" w:cs="Mangal"/>
                <w:kern w:val="1"/>
                <w:sz w:val="24"/>
                <w:szCs w:val="24"/>
                <w:shd w:val="clear" w:color="auto" w:fill="FFFFFF"/>
                <w:lang w:eastAsia="hi-IN" w:bidi="hi-IN"/>
              </w:rPr>
              <w:t>Администрация:</w:t>
            </w:r>
          </w:p>
          <w:p w:rsidR="00A34927" w:rsidRPr="003D64C3" w:rsidRDefault="00A34927" w:rsidP="003F7845">
            <w:pPr>
              <w:widowControl w:val="0"/>
              <w:suppressAutoHyphens/>
              <w:rPr>
                <w:rFonts w:eastAsia="Arial Unicode MS" w:cs="Mangal"/>
                <w:kern w:val="1"/>
                <w:sz w:val="24"/>
                <w:szCs w:val="24"/>
                <w:shd w:val="clear" w:color="auto" w:fill="FFFFFF"/>
                <w:lang w:eastAsia="hi-IN" w:bidi="hi-IN"/>
              </w:rPr>
            </w:pPr>
            <w:r w:rsidRPr="003D64C3">
              <w:rPr>
                <w:rFonts w:eastAsia="Arial Unicode MS" w:cs="Mangal"/>
                <w:kern w:val="1"/>
                <w:sz w:val="24"/>
                <w:szCs w:val="24"/>
                <w:lang w:eastAsia="hi-IN" w:bidi="hi-IN"/>
              </w:rPr>
              <w:t xml:space="preserve">Администрация сельского поселения </w:t>
            </w:r>
            <w:proofErr w:type="spellStart"/>
            <w:r w:rsidR="001D0D3F" w:rsidRPr="003D64C3">
              <w:rPr>
                <w:rFonts w:eastAsia="Arial Unicode MS" w:cs="Mangal"/>
                <w:kern w:val="1"/>
                <w:sz w:val="24"/>
                <w:szCs w:val="24"/>
                <w:lang w:eastAsia="hi-IN" w:bidi="hi-IN"/>
              </w:rPr>
              <w:t>Енебей-Урсаевский</w:t>
            </w:r>
            <w:proofErr w:type="spellEnd"/>
            <w:r w:rsidR="001D0D3F" w:rsidRPr="003D64C3">
              <w:rPr>
                <w:rFonts w:eastAsia="Arial Unicode MS" w:cs="Mangal"/>
                <w:kern w:val="1"/>
                <w:sz w:val="24"/>
                <w:szCs w:val="24"/>
                <w:lang w:eastAsia="hi-IN" w:bidi="hi-IN"/>
              </w:rPr>
              <w:t xml:space="preserve"> сельсовет муниципального района </w:t>
            </w:r>
            <w:proofErr w:type="spellStart"/>
            <w:r w:rsidR="001D0D3F" w:rsidRPr="003D64C3">
              <w:rPr>
                <w:rFonts w:eastAsia="Arial Unicode MS" w:cs="Mangal"/>
                <w:kern w:val="1"/>
                <w:sz w:val="24"/>
                <w:szCs w:val="24"/>
                <w:lang w:eastAsia="hi-IN" w:bidi="hi-IN"/>
              </w:rPr>
              <w:t>Миякинский</w:t>
            </w:r>
            <w:proofErr w:type="spellEnd"/>
            <w:r w:rsidR="001D0D3F" w:rsidRPr="003D64C3">
              <w:rPr>
                <w:rFonts w:eastAsia="Arial Unicode MS" w:cs="Mangal"/>
                <w:kern w:val="1"/>
                <w:sz w:val="24"/>
                <w:szCs w:val="24"/>
                <w:lang w:eastAsia="hi-IN" w:bidi="hi-IN"/>
              </w:rPr>
              <w:t xml:space="preserve"> район </w:t>
            </w:r>
            <w:r w:rsidRPr="003D64C3">
              <w:rPr>
                <w:rFonts w:eastAsia="Arial Unicode MS" w:cs="Mangal"/>
                <w:kern w:val="1"/>
                <w:sz w:val="24"/>
                <w:szCs w:val="24"/>
                <w:lang w:eastAsia="hi-IN" w:bidi="hi-IN"/>
              </w:rPr>
              <w:t>Республики Башкортостан</w:t>
            </w:r>
          </w:p>
          <w:p w:rsidR="00A34927" w:rsidRPr="003D64C3" w:rsidRDefault="00A34927" w:rsidP="003F7845">
            <w:pPr>
              <w:widowControl w:val="0"/>
              <w:shd w:val="clear" w:color="auto" w:fill="FFFFFF"/>
              <w:autoSpaceDE w:val="0"/>
              <w:autoSpaceDN w:val="0"/>
              <w:rPr>
                <w:bCs/>
                <w:color w:val="000000"/>
                <w:sz w:val="24"/>
                <w:szCs w:val="24"/>
              </w:rPr>
            </w:pPr>
            <w:r w:rsidRPr="003D64C3">
              <w:rPr>
                <w:bCs/>
                <w:color w:val="000000"/>
                <w:sz w:val="24"/>
                <w:szCs w:val="24"/>
              </w:rPr>
              <w:t xml:space="preserve">Глава Администрации сельского поселения </w:t>
            </w:r>
            <w:proofErr w:type="spellStart"/>
            <w:r w:rsidR="001D0D3F" w:rsidRPr="003D64C3">
              <w:rPr>
                <w:bCs/>
                <w:color w:val="000000"/>
                <w:sz w:val="24"/>
                <w:szCs w:val="24"/>
              </w:rPr>
              <w:t>Енебей-Урсаевский</w:t>
            </w:r>
            <w:proofErr w:type="spellEnd"/>
            <w:r w:rsidR="001D0D3F" w:rsidRPr="003D64C3">
              <w:rPr>
                <w:bCs/>
                <w:color w:val="000000"/>
                <w:sz w:val="24"/>
                <w:szCs w:val="24"/>
              </w:rPr>
              <w:t xml:space="preserve"> сельсовет муниципального района </w:t>
            </w:r>
            <w:proofErr w:type="spellStart"/>
            <w:r w:rsidR="001D0D3F" w:rsidRPr="003D64C3">
              <w:rPr>
                <w:bCs/>
                <w:color w:val="000000"/>
                <w:sz w:val="24"/>
                <w:szCs w:val="24"/>
              </w:rPr>
              <w:t>Миякинский</w:t>
            </w:r>
            <w:proofErr w:type="spellEnd"/>
            <w:r w:rsidR="001D0D3F" w:rsidRPr="003D64C3">
              <w:rPr>
                <w:bCs/>
                <w:color w:val="000000"/>
                <w:sz w:val="24"/>
                <w:szCs w:val="24"/>
              </w:rPr>
              <w:t xml:space="preserve"> район </w:t>
            </w:r>
            <w:r w:rsidRPr="003D64C3">
              <w:rPr>
                <w:bCs/>
                <w:color w:val="000000"/>
                <w:sz w:val="24"/>
                <w:szCs w:val="24"/>
              </w:rPr>
              <w:t>Республики Башкортостан</w:t>
            </w:r>
          </w:p>
          <w:p w:rsidR="00A34927" w:rsidRPr="00AF38BE" w:rsidRDefault="00A34927" w:rsidP="003F7845">
            <w:pPr>
              <w:widowControl w:val="0"/>
              <w:suppressAutoHyphens/>
              <w:rPr>
                <w:rFonts w:eastAsia="Arial Unicode MS" w:cs="Mangal"/>
                <w:kern w:val="1"/>
                <w:sz w:val="24"/>
                <w:szCs w:val="24"/>
                <w:shd w:val="clear" w:color="auto" w:fill="FFFFFF"/>
                <w:lang w:eastAsia="hi-IN" w:bidi="hi-IN"/>
              </w:rPr>
            </w:pPr>
            <w:r w:rsidRPr="003D64C3">
              <w:rPr>
                <w:rFonts w:eastAsia="Arial Unicode MS" w:cs="Mangal"/>
                <w:kern w:val="1"/>
                <w:sz w:val="24"/>
                <w:szCs w:val="24"/>
                <w:shd w:val="clear" w:color="auto" w:fill="FFFFFF"/>
                <w:lang w:eastAsia="hi-IN" w:bidi="hi-IN"/>
              </w:rPr>
              <w:t> _________________ /________________</w:t>
            </w:r>
          </w:p>
        </w:tc>
        <w:tc>
          <w:tcPr>
            <w:tcW w:w="236" w:type="dxa"/>
            <w:shd w:val="clear" w:color="auto" w:fill="auto"/>
          </w:tcPr>
          <w:p w:rsidR="00A34927" w:rsidRPr="003D64C3" w:rsidRDefault="00A34927" w:rsidP="003F7845">
            <w:pPr>
              <w:widowControl w:val="0"/>
              <w:snapToGrid w:val="0"/>
              <w:rPr>
                <w:rFonts w:eastAsia="Arial Unicode MS" w:cs="Mangal"/>
                <w:kern w:val="1"/>
                <w:sz w:val="24"/>
                <w:szCs w:val="24"/>
                <w:shd w:val="clear" w:color="auto" w:fill="FFFFFF"/>
                <w:lang w:eastAsia="hi-IN" w:bidi="hi-IN"/>
              </w:rPr>
            </w:pPr>
          </w:p>
        </w:tc>
        <w:tc>
          <w:tcPr>
            <w:tcW w:w="4954" w:type="dxa"/>
            <w:shd w:val="clear" w:color="auto" w:fill="auto"/>
          </w:tcPr>
          <w:p w:rsidR="00A34927" w:rsidRPr="003D64C3" w:rsidRDefault="00A34927" w:rsidP="003F7845">
            <w:pPr>
              <w:widowControl w:val="0"/>
              <w:suppressAutoHyphens/>
              <w:snapToGrid w:val="0"/>
              <w:jc w:val="both"/>
              <w:rPr>
                <w:rFonts w:eastAsia="Arial Unicode MS" w:cs="Mangal"/>
                <w:kern w:val="1"/>
                <w:sz w:val="24"/>
                <w:szCs w:val="24"/>
                <w:lang w:eastAsia="hi-IN" w:bidi="hi-IN"/>
              </w:rPr>
            </w:pPr>
            <w:r w:rsidRPr="003D64C3">
              <w:rPr>
                <w:rFonts w:eastAsia="Arial Unicode MS" w:cs="Mangal"/>
                <w:color w:val="000000"/>
                <w:kern w:val="1"/>
                <w:sz w:val="24"/>
                <w:szCs w:val="24"/>
                <w:shd w:val="clear" w:color="auto" w:fill="FFFFFF"/>
                <w:lang w:eastAsia="hi-IN" w:bidi="hi-IN"/>
              </w:rPr>
              <w:t>Хозяйствующий субъект:</w:t>
            </w:r>
          </w:p>
          <w:p w:rsidR="00A34927" w:rsidRPr="003D64C3" w:rsidRDefault="00A34927" w:rsidP="003F7845">
            <w:pPr>
              <w:widowControl w:val="0"/>
              <w:suppressAutoHyphens/>
              <w:rPr>
                <w:rFonts w:eastAsia="Arial Unicode MS" w:cs="Mangal"/>
                <w:kern w:val="1"/>
                <w:sz w:val="24"/>
                <w:szCs w:val="24"/>
                <w:lang w:eastAsia="hi-IN" w:bidi="hi-IN"/>
              </w:rPr>
            </w:pPr>
          </w:p>
          <w:p w:rsidR="00A34927" w:rsidRPr="003D64C3" w:rsidRDefault="00A34927" w:rsidP="003F7845">
            <w:pPr>
              <w:widowControl w:val="0"/>
              <w:suppressAutoHyphens/>
              <w:rPr>
                <w:rFonts w:eastAsia="Arial Unicode MS" w:cs="Mangal"/>
                <w:kern w:val="1"/>
                <w:sz w:val="24"/>
                <w:szCs w:val="24"/>
                <w:lang w:eastAsia="hi-IN" w:bidi="hi-IN"/>
              </w:rPr>
            </w:pPr>
          </w:p>
          <w:p w:rsidR="00A34927" w:rsidRDefault="00A34927" w:rsidP="003F7845">
            <w:pPr>
              <w:widowControl w:val="0"/>
              <w:suppressAutoHyphens/>
              <w:rPr>
                <w:rFonts w:eastAsia="Arial Unicode MS" w:cs="Mangal"/>
                <w:kern w:val="1"/>
                <w:sz w:val="24"/>
                <w:szCs w:val="24"/>
                <w:lang w:eastAsia="hi-IN" w:bidi="hi-IN"/>
              </w:rPr>
            </w:pPr>
          </w:p>
          <w:p w:rsidR="00AF38BE" w:rsidRPr="003D64C3" w:rsidRDefault="00AF38BE" w:rsidP="003F7845">
            <w:pPr>
              <w:widowControl w:val="0"/>
              <w:suppressAutoHyphens/>
              <w:rPr>
                <w:rFonts w:eastAsia="Arial Unicode MS" w:cs="Mangal"/>
                <w:kern w:val="1"/>
                <w:sz w:val="24"/>
                <w:szCs w:val="24"/>
                <w:lang w:eastAsia="hi-IN" w:bidi="hi-IN"/>
              </w:rPr>
            </w:pPr>
          </w:p>
          <w:p w:rsidR="00A34927" w:rsidRPr="003D64C3" w:rsidRDefault="00A34927" w:rsidP="003F7845">
            <w:pPr>
              <w:widowControl w:val="0"/>
              <w:suppressAutoHyphens/>
              <w:rPr>
                <w:rFonts w:eastAsia="Arial Unicode MS" w:cs="Mangal"/>
                <w:kern w:val="1"/>
                <w:sz w:val="24"/>
                <w:szCs w:val="24"/>
                <w:lang w:eastAsia="hi-IN" w:bidi="hi-IN"/>
              </w:rPr>
            </w:pPr>
          </w:p>
          <w:p w:rsidR="00A34927" w:rsidRPr="003D64C3" w:rsidRDefault="00A34927" w:rsidP="003F7845">
            <w:pPr>
              <w:widowControl w:val="0"/>
              <w:suppressAutoHyphens/>
              <w:rPr>
                <w:rFonts w:eastAsia="Arial Unicode MS" w:cs="Mangal"/>
                <w:kern w:val="1"/>
                <w:sz w:val="24"/>
                <w:szCs w:val="24"/>
                <w:lang w:eastAsia="hi-IN" w:bidi="hi-IN"/>
              </w:rPr>
            </w:pPr>
          </w:p>
          <w:p w:rsidR="00A34927" w:rsidRPr="003D64C3" w:rsidRDefault="00A34927" w:rsidP="003F7845">
            <w:pPr>
              <w:widowControl w:val="0"/>
              <w:suppressAutoHyphens/>
              <w:rPr>
                <w:rFonts w:eastAsia="Arial Unicode MS" w:cs="Mangal"/>
                <w:kern w:val="1"/>
                <w:sz w:val="24"/>
                <w:szCs w:val="24"/>
                <w:lang w:eastAsia="hi-IN" w:bidi="hi-IN"/>
              </w:rPr>
            </w:pPr>
          </w:p>
          <w:p w:rsidR="00A34927" w:rsidRPr="003D64C3" w:rsidRDefault="00A34927" w:rsidP="003F7845">
            <w:pPr>
              <w:widowControl w:val="0"/>
              <w:suppressAutoHyphens/>
              <w:rPr>
                <w:rFonts w:eastAsia="Arial Unicode MS" w:cs="Mangal"/>
                <w:kern w:val="1"/>
                <w:sz w:val="24"/>
                <w:szCs w:val="24"/>
                <w:lang w:eastAsia="hi-IN" w:bidi="hi-IN"/>
              </w:rPr>
            </w:pPr>
            <w:r w:rsidRPr="003D64C3">
              <w:rPr>
                <w:rFonts w:eastAsia="Arial Unicode MS" w:cs="Mangal"/>
                <w:kern w:val="1"/>
                <w:sz w:val="24"/>
                <w:szCs w:val="24"/>
                <w:lang w:eastAsia="hi-IN" w:bidi="hi-IN"/>
              </w:rPr>
              <w:t>______________  /____________</w:t>
            </w:r>
          </w:p>
        </w:tc>
      </w:tr>
    </w:tbl>
    <w:p w:rsidR="00A34927" w:rsidRPr="00CA0E4C" w:rsidRDefault="00A34927" w:rsidP="00A34927">
      <w:pPr>
        <w:tabs>
          <w:tab w:val="left" w:pos="2112"/>
        </w:tabs>
        <w:rPr>
          <w:sz w:val="26"/>
          <w:szCs w:val="26"/>
        </w:rPr>
      </w:pPr>
    </w:p>
    <w:p w:rsidR="00A34927" w:rsidRPr="00CA0E4C" w:rsidRDefault="00AF38BE" w:rsidP="00AF38BE">
      <w:pPr>
        <w:pageBreakBefore/>
        <w:rPr>
          <w:sz w:val="26"/>
          <w:szCs w:val="26"/>
        </w:rPr>
      </w:pPr>
      <w:r>
        <w:rPr>
          <w:sz w:val="26"/>
          <w:szCs w:val="26"/>
        </w:rPr>
        <w:lastRenderedPageBreak/>
        <w:t xml:space="preserve">                                                                                                  </w:t>
      </w:r>
      <w:r w:rsidR="00A34927" w:rsidRPr="00CA0E4C">
        <w:rPr>
          <w:sz w:val="26"/>
          <w:szCs w:val="26"/>
        </w:rPr>
        <w:t xml:space="preserve">Приложение №1 </w:t>
      </w:r>
    </w:p>
    <w:p w:rsidR="00A34927" w:rsidRPr="00CA0E4C" w:rsidRDefault="00A34927" w:rsidP="00A34927">
      <w:pPr>
        <w:ind w:left="6372"/>
        <w:rPr>
          <w:sz w:val="26"/>
          <w:szCs w:val="26"/>
        </w:rPr>
      </w:pPr>
      <w:r w:rsidRPr="00CA0E4C">
        <w:rPr>
          <w:sz w:val="26"/>
          <w:szCs w:val="26"/>
        </w:rPr>
        <w:t>к Договору на размещение нестационарного торгового объекта (объекта по оказанию услуг)</w:t>
      </w:r>
    </w:p>
    <w:p w:rsidR="00A34927" w:rsidRPr="00CA0E4C" w:rsidRDefault="00A34927" w:rsidP="00A34927">
      <w:pPr>
        <w:ind w:left="6372"/>
        <w:rPr>
          <w:sz w:val="26"/>
          <w:szCs w:val="26"/>
        </w:rPr>
      </w:pPr>
    </w:p>
    <w:p w:rsidR="00A34927" w:rsidRPr="00CA0E4C" w:rsidRDefault="00A34927" w:rsidP="00A34927">
      <w:pPr>
        <w:ind w:left="6372"/>
        <w:rPr>
          <w:sz w:val="26"/>
          <w:szCs w:val="26"/>
        </w:rPr>
      </w:pPr>
    </w:p>
    <w:p w:rsidR="00A34927" w:rsidRPr="00CA0E4C" w:rsidRDefault="00A34927" w:rsidP="00A34927">
      <w:pPr>
        <w:jc w:val="center"/>
        <w:rPr>
          <w:bCs/>
          <w:sz w:val="26"/>
          <w:szCs w:val="26"/>
        </w:rPr>
      </w:pPr>
      <w:r w:rsidRPr="00CA0E4C">
        <w:rPr>
          <w:bCs/>
          <w:sz w:val="26"/>
          <w:szCs w:val="26"/>
        </w:rPr>
        <w:t xml:space="preserve">Ситуационный план </w:t>
      </w:r>
    </w:p>
    <w:p w:rsidR="00A34927" w:rsidRPr="00CA0E4C" w:rsidRDefault="00A34927" w:rsidP="00A34927">
      <w:pPr>
        <w:jc w:val="center"/>
        <w:rPr>
          <w:bCs/>
          <w:sz w:val="26"/>
          <w:szCs w:val="26"/>
        </w:rPr>
      </w:pPr>
      <w:r w:rsidRPr="00CA0E4C">
        <w:rPr>
          <w:bCs/>
          <w:sz w:val="26"/>
          <w:szCs w:val="26"/>
        </w:rPr>
        <w:t>размещения нестационарного торгового объекта (объекта по оказанию услуг)</w:t>
      </w:r>
    </w:p>
    <w:p w:rsidR="00A34927" w:rsidRPr="00CA0E4C" w:rsidRDefault="00A34927" w:rsidP="00A34927">
      <w:pPr>
        <w:jc w:val="center"/>
        <w:rPr>
          <w:bCs/>
          <w:sz w:val="26"/>
          <w:szCs w:val="26"/>
        </w:rPr>
      </w:pPr>
    </w:p>
    <w:p w:rsidR="00A34927" w:rsidRPr="00CA0E4C" w:rsidRDefault="00A34927" w:rsidP="00A34927">
      <w:pPr>
        <w:jc w:val="center"/>
        <w:rPr>
          <w:bCs/>
          <w:sz w:val="26"/>
          <w:szCs w:val="26"/>
        </w:rPr>
      </w:pPr>
      <w:r w:rsidRPr="00CA0E4C">
        <w:rPr>
          <w:bCs/>
          <w:sz w:val="26"/>
          <w:szCs w:val="26"/>
        </w:rPr>
        <w:t>_________________________________________</w:t>
      </w:r>
    </w:p>
    <w:p w:rsidR="00A34927" w:rsidRPr="00CA0E4C" w:rsidRDefault="00A34927" w:rsidP="00A34927">
      <w:pPr>
        <w:jc w:val="center"/>
        <w:rPr>
          <w:bCs/>
          <w:sz w:val="26"/>
          <w:szCs w:val="26"/>
        </w:rPr>
      </w:pPr>
    </w:p>
    <w:p w:rsidR="00A34927" w:rsidRPr="00CA0E4C" w:rsidRDefault="00A34927" w:rsidP="00A34927">
      <w:pPr>
        <w:jc w:val="right"/>
        <w:rPr>
          <w:sz w:val="26"/>
          <w:szCs w:val="26"/>
        </w:rPr>
      </w:pPr>
      <w:r w:rsidRPr="00CA0E4C">
        <w:rPr>
          <w:bCs/>
          <w:sz w:val="26"/>
          <w:szCs w:val="26"/>
        </w:rPr>
        <w:t>М:500</w:t>
      </w:r>
    </w:p>
    <w:p w:rsidR="00A34927" w:rsidRPr="00CA0E4C" w:rsidRDefault="00A34927" w:rsidP="00A34927">
      <w:pPr>
        <w:ind w:left="6373"/>
        <w:rPr>
          <w:sz w:val="26"/>
          <w:szCs w:val="26"/>
        </w:rPr>
      </w:pPr>
    </w:p>
    <w:p w:rsidR="00A34927" w:rsidRPr="00CA0E4C" w:rsidRDefault="00A34927" w:rsidP="00A34927">
      <w:pPr>
        <w:ind w:left="6373"/>
        <w:rPr>
          <w:sz w:val="26"/>
          <w:szCs w:val="26"/>
        </w:rPr>
      </w:pPr>
    </w:p>
    <w:p w:rsidR="00A34927" w:rsidRPr="00CA0E4C" w:rsidRDefault="00A34927" w:rsidP="00A34927">
      <w:pPr>
        <w:ind w:left="6373"/>
        <w:rPr>
          <w:sz w:val="26"/>
          <w:szCs w:val="26"/>
        </w:rPr>
      </w:pPr>
    </w:p>
    <w:p w:rsidR="00A34927" w:rsidRPr="00CA0E4C" w:rsidRDefault="00A34927" w:rsidP="00A34927">
      <w:pPr>
        <w:ind w:left="6373"/>
        <w:rPr>
          <w:sz w:val="26"/>
          <w:szCs w:val="26"/>
        </w:rPr>
      </w:pPr>
    </w:p>
    <w:p w:rsidR="00A34927" w:rsidRPr="00CA0E4C" w:rsidRDefault="00A34927" w:rsidP="00A34927">
      <w:pPr>
        <w:ind w:left="6373"/>
        <w:rPr>
          <w:sz w:val="26"/>
          <w:szCs w:val="26"/>
        </w:rPr>
      </w:pPr>
    </w:p>
    <w:p w:rsidR="00A34927" w:rsidRPr="00CA0E4C" w:rsidRDefault="00A34927" w:rsidP="003D64C3">
      <w:pPr>
        <w:rPr>
          <w:sz w:val="26"/>
          <w:szCs w:val="26"/>
        </w:rPr>
      </w:pPr>
    </w:p>
    <w:p w:rsidR="00A34927" w:rsidRPr="00CA0E4C" w:rsidRDefault="00A34927" w:rsidP="00A34927">
      <w:pPr>
        <w:ind w:left="6373"/>
        <w:rPr>
          <w:sz w:val="26"/>
          <w:szCs w:val="26"/>
        </w:rPr>
      </w:pPr>
    </w:p>
    <w:p w:rsidR="00A34927" w:rsidRPr="00CA0E4C" w:rsidRDefault="00A34927" w:rsidP="00A34927">
      <w:pPr>
        <w:ind w:left="6373"/>
        <w:rPr>
          <w:sz w:val="26"/>
          <w:szCs w:val="26"/>
        </w:rPr>
      </w:pPr>
    </w:p>
    <w:p w:rsidR="00A34927" w:rsidRPr="00CA0E4C" w:rsidRDefault="00A34927" w:rsidP="00A34927">
      <w:pPr>
        <w:ind w:left="6373"/>
        <w:rPr>
          <w:sz w:val="26"/>
          <w:szCs w:val="26"/>
        </w:rPr>
      </w:pPr>
    </w:p>
    <w:p w:rsidR="00A34927" w:rsidRPr="00CA0E4C" w:rsidRDefault="00A34927" w:rsidP="00A34927">
      <w:pPr>
        <w:ind w:left="6373"/>
        <w:rPr>
          <w:sz w:val="26"/>
          <w:szCs w:val="26"/>
        </w:rPr>
      </w:pPr>
      <w:r w:rsidRPr="00CA0E4C">
        <w:rPr>
          <w:sz w:val="26"/>
          <w:szCs w:val="26"/>
        </w:rPr>
        <w:t xml:space="preserve">Приложение №2 </w:t>
      </w:r>
    </w:p>
    <w:p w:rsidR="00A34927" w:rsidRPr="00CA0E4C" w:rsidRDefault="00A34927" w:rsidP="00A34927">
      <w:pPr>
        <w:ind w:left="6372"/>
        <w:rPr>
          <w:sz w:val="26"/>
          <w:szCs w:val="26"/>
        </w:rPr>
      </w:pPr>
      <w:r w:rsidRPr="00CA0E4C">
        <w:rPr>
          <w:sz w:val="26"/>
          <w:szCs w:val="26"/>
        </w:rPr>
        <w:t>к Договору на  размещение нестационарного торгового объекта (объекта по оказанию услуг)</w:t>
      </w:r>
    </w:p>
    <w:p w:rsidR="00A34927" w:rsidRPr="00CA0E4C" w:rsidRDefault="00A34927" w:rsidP="00A34927">
      <w:pPr>
        <w:ind w:left="6372"/>
        <w:rPr>
          <w:sz w:val="26"/>
          <w:szCs w:val="26"/>
        </w:rPr>
      </w:pPr>
    </w:p>
    <w:p w:rsidR="00A34927" w:rsidRPr="00CA0E4C" w:rsidRDefault="00A34927" w:rsidP="00A34927">
      <w:pPr>
        <w:ind w:left="6372"/>
        <w:rPr>
          <w:sz w:val="26"/>
          <w:szCs w:val="26"/>
        </w:rPr>
      </w:pPr>
    </w:p>
    <w:p w:rsidR="00A34927" w:rsidRPr="00CA0E4C" w:rsidRDefault="00A34927" w:rsidP="00A34927">
      <w:pPr>
        <w:ind w:left="6372"/>
        <w:rPr>
          <w:sz w:val="26"/>
          <w:szCs w:val="26"/>
        </w:rPr>
      </w:pPr>
    </w:p>
    <w:p w:rsidR="00A34927" w:rsidRPr="00CA0E4C" w:rsidRDefault="00A34927" w:rsidP="00A34927">
      <w:pPr>
        <w:jc w:val="center"/>
        <w:rPr>
          <w:bCs/>
          <w:sz w:val="26"/>
          <w:szCs w:val="26"/>
        </w:rPr>
      </w:pPr>
      <w:r w:rsidRPr="00CA0E4C">
        <w:rPr>
          <w:bCs/>
          <w:sz w:val="26"/>
          <w:szCs w:val="26"/>
        </w:rPr>
        <w:t xml:space="preserve">Эскизный проект </w:t>
      </w:r>
    </w:p>
    <w:p w:rsidR="00A34927" w:rsidRPr="00CA0E4C" w:rsidRDefault="00A34927" w:rsidP="00A34927">
      <w:pPr>
        <w:jc w:val="center"/>
        <w:rPr>
          <w:bCs/>
          <w:sz w:val="26"/>
          <w:szCs w:val="26"/>
        </w:rPr>
      </w:pPr>
      <w:r w:rsidRPr="00CA0E4C">
        <w:rPr>
          <w:bCs/>
          <w:sz w:val="26"/>
          <w:szCs w:val="26"/>
        </w:rPr>
        <w:t>нестационарного торгового объекта (объекта по оказанию услуг)</w:t>
      </w:r>
    </w:p>
    <w:p w:rsidR="00A34927" w:rsidRPr="00CA0E4C" w:rsidRDefault="00A34927" w:rsidP="00A34927">
      <w:pPr>
        <w:jc w:val="center"/>
        <w:rPr>
          <w:sz w:val="26"/>
          <w:szCs w:val="26"/>
        </w:rPr>
      </w:pPr>
      <w:r w:rsidRPr="00CA0E4C">
        <w:rPr>
          <w:bCs/>
          <w:sz w:val="26"/>
          <w:szCs w:val="26"/>
        </w:rPr>
        <w:t>_____________________________________</w:t>
      </w:r>
    </w:p>
    <w:p w:rsidR="00A34927" w:rsidRPr="00CA0E4C" w:rsidRDefault="00A34927" w:rsidP="00A34927">
      <w:pPr>
        <w:widowControl w:val="0"/>
        <w:autoSpaceDE w:val="0"/>
        <w:autoSpaceDN w:val="0"/>
        <w:adjustRightInd w:val="0"/>
        <w:ind w:firstLine="709"/>
        <w:jc w:val="both"/>
        <w:rPr>
          <w:sz w:val="26"/>
          <w:szCs w:val="26"/>
        </w:rPr>
      </w:pPr>
      <w:r w:rsidRPr="00CA0E4C">
        <w:rPr>
          <w:sz w:val="26"/>
          <w:szCs w:val="26"/>
        </w:rPr>
        <w:t xml:space="preserve"> </w:t>
      </w:r>
    </w:p>
    <w:p w:rsidR="00A34927" w:rsidRPr="00CA0E4C" w:rsidRDefault="00A34927" w:rsidP="00A34927">
      <w:pPr>
        <w:widowControl w:val="0"/>
        <w:autoSpaceDE w:val="0"/>
        <w:autoSpaceDN w:val="0"/>
        <w:spacing w:before="120" w:after="120"/>
        <w:ind w:firstLine="709"/>
        <w:jc w:val="both"/>
        <w:rPr>
          <w:sz w:val="26"/>
          <w:szCs w:val="26"/>
        </w:rPr>
      </w:pPr>
    </w:p>
    <w:p w:rsidR="00A34927" w:rsidRPr="00CA0E4C" w:rsidRDefault="00A34927" w:rsidP="00A34927">
      <w:pPr>
        <w:widowControl w:val="0"/>
        <w:autoSpaceDE w:val="0"/>
        <w:autoSpaceDN w:val="0"/>
        <w:adjustRightInd w:val="0"/>
        <w:ind w:firstLine="709"/>
        <w:jc w:val="both"/>
        <w:rPr>
          <w:sz w:val="26"/>
          <w:szCs w:val="26"/>
        </w:rPr>
      </w:pPr>
    </w:p>
    <w:p w:rsidR="00A34927" w:rsidRPr="00CA0E4C" w:rsidRDefault="00A34927" w:rsidP="00A34927">
      <w:pPr>
        <w:tabs>
          <w:tab w:val="left" w:pos="2112"/>
        </w:tabs>
        <w:ind w:firstLine="540"/>
        <w:jc w:val="center"/>
        <w:rPr>
          <w:sz w:val="26"/>
          <w:szCs w:val="26"/>
        </w:rPr>
      </w:pPr>
    </w:p>
    <w:p w:rsidR="00A34927" w:rsidRPr="00CA0E4C" w:rsidRDefault="00A34927" w:rsidP="00A34927">
      <w:pPr>
        <w:tabs>
          <w:tab w:val="left" w:pos="2112"/>
        </w:tabs>
        <w:ind w:firstLine="540"/>
        <w:jc w:val="center"/>
        <w:rPr>
          <w:sz w:val="26"/>
          <w:szCs w:val="26"/>
        </w:rPr>
      </w:pPr>
    </w:p>
    <w:p w:rsidR="00A34927" w:rsidRPr="00CA0E4C" w:rsidRDefault="00A34927" w:rsidP="00A34927">
      <w:pPr>
        <w:tabs>
          <w:tab w:val="left" w:pos="2112"/>
        </w:tabs>
        <w:ind w:firstLine="540"/>
        <w:jc w:val="center"/>
        <w:rPr>
          <w:sz w:val="26"/>
          <w:szCs w:val="26"/>
        </w:rPr>
      </w:pPr>
    </w:p>
    <w:p w:rsidR="00A34927" w:rsidRPr="00CA0E4C" w:rsidRDefault="00A34927" w:rsidP="00A34927">
      <w:pPr>
        <w:tabs>
          <w:tab w:val="left" w:pos="2112"/>
        </w:tabs>
        <w:ind w:firstLine="540"/>
        <w:jc w:val="center"/>
        <w:rPr>
          <w:sz w:val="26"/>
          <w:szCs w:val="26"/>
        </w:rPr>
      </w:pPr>
    </w:p>
    <w:p w:rsidR="00A34927" w:rsidRDefault="00A34927" w:rsidP="00A34927">
      <w:pPr>
        <w:tabs>
          <w:tab w:val="left" w:pos="2112"/>
        </w:tabs>
        <w:ind w:firstLine="540"/>
        <w:jc w:val="center"/>
        <w:rPr>
          <w:sz w:val="26"/>
          <w:szCs w:val="26"/>
        </w:rPr>
      </w:pPr>
    </w:p>
    <w:p w:rsidR="00A34927" w:rsidRDefault="00A34927" w:rsidP="00A34927">
      <w:pPr>
        <w:tabs>
          <w:tab w:val="left" w:pos="2112"/>
        </w:tabs>
        <w:rPr>
          <w:sz w:val="26"/>
          <w:szCs w:val="26"/>
        </w:rPr>
      </w:pPr>
    </w:p>
    <w:p w:rsidR="009723B6" w:rsidRDefault="009723B6" w:rsidP="00A34927">
      <w:pPr>
        <w:tabs>
          <w:tab w:val="left" w:pos="2112"/>
        </w:tabs>
        <w:rPr>
          <w:sz w:val="26"/>
          <w:szCs w:val="26"/>
        </w:rPr>
      </w:pPr>
    </w:p>
    <w:p w:rsidR="009723B6" w:rsidRDefault="009723B6" w:rsidP="00A34927">
      <w:pPr>
        <w:tabs>
          <w:tab w:val="left" w:pos="2112"/>
        </w:tabs>
        <w:rPr>
          <w:sz w:val="26"/>
          <w:szCs w:val="26"/>
        </w:rPr>
      </w:pPr>
    </w:p>
    <w:p w:rsidR="009723B6" w:rsidRDefault="009723B6" w:rsidP="00A34927">
      <w:pPr>
        <w:tabs>
          <w:tab w:val="left" w:pos="2112"/>
        </w:tabs>
        <w:rPr>
          <w:sz w:val="26"/>
          <w:szCs w:val="26"/>
        </w:rPr>
      </w:pPr>
    </w:p>
    <w:p w:rsidR="003D64C3" w:rsidRDefault="003D64C3" w:rsidP="00A34927">
      <w:pPr>
        <w:tabs>
          <w:tab w:val="left" w:pos="2112"/>
        </w:tabs>
        <w:rPr>
          <w:sz w:val="26"/>
          <w:szCs w:val="26"/>
        </w:rPr>
      </w:pPr>
    </w:p>
    <w:p w:rsidR="003D64C3" w:rsidRDefault="003D64C3" w:rsidP="00A34927">
      <w:pPr>
        <w:tabs>
          <w:tab w:val="left" w:pos="2112"/>
        </w:tabs>
        <w:rPr>
          <w:sz w:val="26"/>
          <w:szCs w:val="26"/>
        </w:rPr>
      </w:pPr>
    </w:p>
    <w:p w:rsidR="009723B6" w:rsidRPr="00CA0E4C" w:rsidRDefault="009723B6" w:rsidP="00A34927">
      <w:pPr>
        <w:tabs>
          <w:tab w:val="left" w:pos="2112"/>
        </w:tabs>
        <w:rPr>
          <w:sz w:val="26"/>
          <w:szCs w:val="26"/>
        </w:rPr>
      </w:pPr>
    </w:p>
    <w:p w:rsidR="00A34927" w:rsidRPr="00CA0E4C" w:rsidRDefault="00A34927" w:rsidP="00A34927">
      <w:pPr>
        <w:tabs>
          <w:tab w:val="left" w:pos="2112"/>
        </w:tabs>
        <w:rPr>
          <w:sz w:val="26"/>
          <w:szCs w:val="26"/>
        </w:rPr>
      </w:pPr>
    </w:p>
    <w:p w:rsidR="00A34927" w:rsidRPr="00AF38BE" w:rsidRDefault="00A34927" w:rsidP="00A34927">
      <w:pPr>
        <w:ind w:left="5670"/>
        <w:rPr>
          <w:rFonts w:eastAsia="Calibri"/>
          <w:sz w:val="24"/>
          <w:szCs w:val="24"/>
          <w:lang w:eastAsia="en-US"/>
        </w:rPr>
      </w:pPr>
      <w:r w:rsidRPr="00AF38BE">
        <w:rPr>
          <w:rFonts w:eastAsia="Calibri"/>
          <w:sz w:val="24"/>
          <w:szCs w:val="24"/>
          <w:lang w:eastAsia="en-US"/>
        </w:rPr>
        <w:lastRenderedPageBreak/>
        <w:t>Приложение № 2</w:t>
      </w:r>
    </w:p>
    <w:p w:rsidR="009723B6" w:rsidRPr="00AF38BE" w:rsidRDefault="00A34927" w:rsidP="009723B6">
      <w:pPr>
        <w:widowControl w:val="0"/>
        <w:autoSpaceDE w:val="0"/>
        <w:autoSpaceDN w:val="0"/>
        <w:adjustRightInd w:val="0"/>
        <w:ind w:left="5670"/>
        <w:rPr>
          <w:bCs/>
          <w:sz w:val="24"/>
          <w:szCs w:val="24"/>
        </w:rPr>
      </w:pPr>
      <w:r w:rsidRPr="00AF38BE">
        <w:rPr>
          <w:bCs/>
          <w:sz w:val="24"/>
          <w:szCs w:val="24"/>
        </w:rPr>
        <w:t xml:space="preserve">к решению Совета сельского поселения </w:t>
      </w:r>
      <w:proofErr w:type="spellStart"/>
      <w:r w:rsidR="009723B6" w:rsidRPr="00AF38BE">
        <w:rPr>
          <w:bCs/>
          <w:sz w:val="24"/>
          <w:szCs w:val="24"/>
        </w:rPr>
        <w:t>Енебей-Урсаевский</w:t>
      </w:r>
      <w:proofErr w:type="spellEnd"/>
      <w:r w:rsidR="009723B6" w:rsidRPr="00AF38BE">
        <w:rPr>
          <w:bCs/>
          <w:sz w:val="24"/>
          <w:szCs w:val="24"/>
        </w:rPr>
        <w:t xml:space="preserve"> сельсовет муниципального района </w:t>
      </w:r>
      <w:proofErr w:type="spellStart"/>
      <w:r w:rsidR="009723B6" w:rsidRPr="00AF38BE">
        <w:rPr>
          <w:bCs/>
          <w:sz w:val="24"/>
          <w:szCs w:val="24"/>
        </w:rPr>
        <w:t>Миякинский</w:t>
      </w:r>
      <w:proofErr w:type="spellEnd"/>
      <w:r w:rsidR="009723B6" w:rsidRPr="00AF38BE">
        <w:rPr>
          <w:bCs/>
          <w:sz w:val="24"/>
          <w:szCs w:val="24"/>
        </w:rPr>
        <w:t xml:space="preserve"> район </w:t>
      </w:r>
    </w:p>
    <w:p w:rsidR="00A34927" w:rsidRPr="00AF38BE" w:rsidRDefault="00A34927" w:rsidP="00A34927">
      <w:pPr>
        <w:widowControl w:val="0"/>
        <w:autoSpaceDE w:val="0"/>
        <w:autoSpaceDN w:val="0"/>
        <w:adjustRightInd w:val="0"/>
        <w:ind w:left="5670"/>
        <w:rPr>
          <w:bCs/>
          <w:sz w:val="24"/>
          <w:szCs w:val="24"/>
        </w:rPr>
      </w:pPr>
      <w:r w:rsidRPr="00AF38BE">
        <w:rPr>
          <w:bCs/>
          <w:sz w:val="24"/>
          <w:szCs w:val="24"/>
        </w:rPr>
        <w:t>Республики Башкортостан</w:t>
      </w:r>
    </w:p>
    <w:p w:rsidR="00A34927" w:rsidRPr="00AF38BE" w:rsidRDefault="00A34927" w:rsidP="00A34927">
      <w:pPr>
        <w:widowControl w:val="0"/>
        <w:autoSpaceDE w:val="0"/>
        <w:autoSpaceDN w:val="0"/>
        <w:adjustRightInd w:val="0"/>
        <w:ind w:left="5670"/>
        <w:rPr>
          <w:bCs/>
          <w:sz w:val="24"/>
          <w:szCs w:val="24"/>
        </w:rPr>
      </w:pPr>
      <w:r w:rsidRPr="00AF38BE">
        <w:rPr>
          <w:bCs/>
          <w:sz w:val="24"/>
          <w:szCs w:val="24"/>
        </w:rPr>
        <w:t xml:space="preserve">от </w:t>
      </w:r>
      <w:r w:rsidR="009723B6" w:rsidRPr="00AF38BE">
        <w:rPr>
          <w:bCs/>
          <w:sz w:val="24"/>
          <w:szCs w:val="24"/>
        </w:rPr>
        <w:t xml:space="preserve">   </w:t>
      </w:r>
      <w:r w:rsidRPr="00AF38BE">
        <w:rPr>
          <w:bCs/>
          <w:sz w:val="24"/>
          <w:szCs w:val="24"/>
        </w:rPr>
        <w:t xml:space="preserve"> 202</w:t>
      </w:r>
      <w:r w:rsidR="009723B6" w:rsidRPr="00AF38BE">
        <w:rPr>
          <w:bCs/>
          <w:sz w:val="24"/>
          <w:szCs w:val="24"/>
        </w:rPr>
        <w:t xml:space="preserve">2 </w:t>
      </w:r>
      <w:r w:rsidRPr="00AF38BE">
        <w:rPr>
          <w:bCs/>
          <w:sz w:val="24"/>
          <w:szCs w:val="24"/>
        </w:rPr>
        <w:t xml:space="preserve">г. № </w:t>
      </w:r>
      <w:r w:rsidR="009723B6" w:rsidRPr="00AF38BE">
        <w:rPr>
          <w:bCs/>
          <w:sz w:val="24"/>
          <w:szCs w:val="24"/>
        </w:rPr>
        <w:t xml:space="preserve"> </w:t>
      </w:r>
    </w:p>
    <w:p w:rsidR="00A34927" w:rsidRPr="00AF38BE" w:rsidRDefault="00A34927" w:rsidP="00A34927">
      <w:pPr>
        <w:widowControl w:val="0"/>
        <w:autoSpaceDE w:val="0"/>
        <w:autoSpaceDN w:val="0"/>
        <w:adjustRightInd w:val="0"/>
        <w:ind w:firstLine="709"/>
        <w:jc w:val="center"/>
        <w:rPr>
          <w:sz w:val="24"/>
          <w:szCs w:val="24"/>
        </w:rPr>
      </w:pPr>
    </w:p>
    <w:p w:rsidR="00A34927" w:rsidRPr="00AF38BE" w:rsidRDefault="00A34927" w:rsidP="00A34927">
      <w:pPr>
        <w:widowControl w:val="0"/>
        <w:autoSpaceDE w:val="0"/>
        <w:autoSpaceDN w:val="0"/>
        <w:adjustRightInd w:val="0"/>
        <w:ind w:firstLine="709"/>
        <w:jc w:val="center"/>
        <w:rPr>
          <w:b/>
          <w:sz w:val="24"/>
          <w:szCs w:val="24"/>
        </w:rPr>
      </w:pPr>
      <w:r w:rsidRPr="00AF38BE">
        <w:rPr>
          <w:b/>
          <w:sz w:val="24"/>
          <w:szCs w:val="24"/>
        </w:rPr>
        <w:t xml:space="preserve">Положение </w:t>
      </w:r>
    </w:p>
    <w:p w:rsidR="00A34927" w:rsidRPr="00AF38BE" w:rsidRDefault="00A34927" w:rsidP="00A34927">
      <w:pPr>
        <w:widowControl w:val="0"/>
        <w:autoSpaceDE w:val="0"/>
        <w:autoSpaceDN w:val="0"/>
        <w:adjustRightInd w:val="0"/>
        <w:ind w:firstLine="709"/>
        <w:jc w:val="center"/>
        <w:rPr>
          <w:b/>
          <w:sz w:val="24"/>
          <w:szCs w:val="24"/>
        </w:rPr>
      </w:pPr>
      <w:r w:rsidRPr="00AF38BE">
        <w:rPr>
          <w:b/>
          <w:sz w:val="24"/>
          <w:szCs w:val="24"/>
        </w:rPr>
        <w:t xml:space="preserve">о проведении торгов на право заключения договора на размещение нестационарного торгового объекта (объекта по оказанию услуг) на территории сельского поселения </w:t>
      </w:r>
      <w:proofErr w:type="spellStart"/>
      <w:r w:rsidR="009723B6" w:rsidRPr="00AF38BE">
        <w:rPr>
          <w:b/>
          <w:sz w:val="24"/>
          <w:szCs w:val="24"/>
        </w:rPr>
        <w:t>Енебей-Урсаевский</w:t>
      </w:r>
      <w:proofErr w:type="spellEnd"/>
      <w:r w:rsidR="009723B6" w:rsidRPr="00AF38BE">
        <w:rPr>
          <w:b/>
          <w:sz w:val="24"/>
          <w:szCs w:val="24"/>
        </w:rPr>
        <w:t xml:space="preserve"> сельсовет муниципального района </w:t>
      </w:r>
      <w:proofErr w:type="spellStart"/>
      <w:r w:rsidR="009723B6" w:rsidRPr="00AF38BE">
        <w:rPr>
          <w:b/>
          <w:sz w:val="24"/>
          <w:szCs w:val="24"/>
        </w:rPr>
        <w:t>Миякинский</w:t>
      </w:r>
      <w:proofErr w:type="spellEnd"/>
      <w:r w:rsidR="009723B6" w:rsidRPr="00AF38BE">
        <w:rPr>
          <w:b/>
          <w:sz w:val="24"/>
          <w:szCs w:val="24"/>
        </w:rPr>
        <w:t xml:space="preserve"> район </w:t>
      </w:r>
      <w:r w:rsidRPr="00AF38BE">
        <w:rPr>
          <w:b/>
          <w:sz w:val="24"/>
          <w:szCs w:val="24"/>
        </w:rPr>
        <w:t xml:space="preserve">Республики Башкортостан </w:t>
      </w:r>
    </w:p>
    <w:p w:rsidR="00A34927" w:rsidRPr="00AF38BE" w:rsidRDefault="00A34927" w:rsidP="00A34927">
      <w:pPr>
        <w:widowControl w:val="0"/>
        <w:autoSpaceDE w:val="0"/>
        <w:autoSpaceDN w:val="0"/>
        <w:adjustRightInd w:val="0"/>
        <w:ind w:firstLine="709"/>
        <w:jc w:val="center"/>
        <w:rPr>
          <w:b/>
          <w:sz w:val="24"/>
          <w:szCs w:val="24"/>
        </w:rPr>
      </w:pPr>
    </w:p>
    <w:p w:rsidR="00A34927" w:rsidRPr="00AF38BE" w:rsidRDefault="00A34927" w:rsidP="00A34927">
      <w:pPr>
        <w:widowControl w:val="0"/>
        <w:autoSpaceDE w:val="0"/>
        <w:autoSpaceDN w:val="0"/>
        <w:adjustRightInd w:val="0"/>
        <w:ind w:firstLine="709"/>
        <w:jc w:val="center"/>
        <w:rPr>
          <w:b/>
          <w:sz w:val="24"/>
          <w:szCs w:val="24"/>
        </w:rPr>
      </w:pPr>
      <w:r w:rsidRPr="00AF38BE">
        <w:rPr>
          <w:b/>
          <w:sz w:val="24"/>
          <w:szCs w:val="24"/>
        </w:rPr>
        <w:t>1. Основные понятия и термины</w:t>
      </w:r>
    </w:p>
    <w:p w:rsidR="00A34927" w:rsidRPr="00AF38BE" w:rsidRDefault="00A34927" w:rsidP="00A34927">
      <w:pPr>
        <w:widowControl w:val="0"/>
        <w:autoSpaceDE w:val="0"/>
        <w:autoSpaceDN w:val="0"/>
        <w:adjustRightInd w:val="0"/>
        <w:ind w:firstLine="709"/>
        <w:jc w:val="center"/>
        <w:rPr>
          <w:sz w:val="24"/>
          <w:szCs w:val="24"/>
        </w:rPr>
      </w:pP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 xml:space="preserve">1.1. </w:t>
      </w:r>
      <w:proofErr w:type="gramStart"/>
      <w:r w:rsidRPr="00AF38BE">
        <w:rPr>
          <w:sz w:val="24"/>
          <w:szCs w:val="24"/>
        </w:rPr>
        <w:t>Аукцион - форма публичных торгов, при которых право на заключение договора на размещение нестационарных торговых объектов (объектов по оказанию услуг)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(далее – договор на размещение нестационарных торговых объектов</w:t>
      </w:r>
      <w:proofErr w:type="gramEnd"/>
      <w:r w:rsidRPr="00AF38BE">
        <w:rPr>
          <w:sz w:val="24"/>
          <w:szCs w:val="24"/>
        </w:rPr>
        <w:t xml:space="preserve"> </w:t>
      </w:r>
      <w:proofErr w:type="spellStart"/>
      <w:proofErr w:type="gramStart"/>
      <w:r w:rsidRPr="00AF38BE">
        <w:rPr>
          <w:sz w:val="24"/>
          <w:szCs w:val="24"/>
        </w:rPr>
        <w:t>объектов</w:t>
      </w:r>
      <w:proofErr w:type="spellEnd"/>
      <w:r w:rsidRPr="00AF38BE">
        <w:rPr>
          <w:sz w:val="24"/>
          <w:szCs w:val="24"/>
        </w:rPr>
        <w:t xml:space="preserve"> по оказанию услуг)) приобретается лицом, предложившим наиболее высокую цену за право заключения указанного договора.</w:t>
      </w:r>
      <w:proofErr w:type="gramEnd"/>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1.2. Конкурс - форма публичных торгов, при которых право на заключение договора на размещение нестационарных торговых объектов (объектов по оказанию услуг) приобретается лицом, взявшим на себя обязательства выполнить условия конкурса (предоставившим наилучшие предложения по исполнению условий, определенных организатором торгов при объявлении конкурса).</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 xml:space="preserve">1.3. Предмет торгов - право заключения договора на размещение нестационарных торговых объектов (объектов по оказанию услуг) на территории сельского поселения </w:t>
      </w:r>
      <w:proofErr w:type="spellStart"/>
      <w:r w:rsidR="009723B6" w:rsidRPr="00AF38BE">
        <w:rPr>
          <w:sz w:val="24"/>
          <w:szCs w:val="24"/>
        </w:rPr>
        <w:t>Енебей-Урсаевский</w:t>
      </w:r>
      <w:proofErr w:type="spellEnd"/>
      <w:r w:rsidR="009723B6" w:rsidRPr="00AF38BE">
        <w:rPr>
          <w:sz w:val="24"/>
          <w:szCs w:val="24"/>
        </w:rPr>
        <w:t xml:space="preserve"> сельсовет муниципального района </w:t>
      </w:r>
      <w:proofErr w:type="spellStart"/>
      <w:r w:rsidR="009723B6" w:rsidRPr="00AF38BE">
        <w:rPr>
          <w:sz w:val="24"/>
          <w:szCs w:val="24"/>
        </w:rPr>
        <w:t>Миякинский</w:t>
      </w:r>
      <w:proofErr w:type="spellEnd"/>
      <w:r w:rsidR="009723B6" w:rsidRPr="00AF38BE">
        <w:rPr>
          <w:sz w:val="24"/>
          <w:szCs w:val="24"/>
        </w:rPr>
        <w:t xml:space="preserve"> район </w:t>
      </w:r>
      <w:r w:rsidRPr="00AF38BE">
        <w:rPr>
          <w:sz w:val="24"/>
          <w:szCs w:val="24"/>
        </w:rPr>
        <w:t>Республики Башкортостан.</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1.4. Организатор торгов -</w:t>
      </w:r>
      <w:r w:rsidRPr="00AF38BE">
        <w:rPr>
          <w:color w:val="FF0000"/>
          <w:sz w:val="24"/>
          <w:szCs w:val="24"/>
        </w:rPr>
        <w:t xml:space="preserve"> </w:t>
      </w:r>
      <w:r w:rsidRPr="00AF38BE">
        <w:rPr>
          <w:rFonts w:eastAsia="Calibri"/>
          <w:sz w:val="24"/>
          <w:szCs w:val="24"/>
          <w:lang w:eastAsia="en-US"/>
        </w:rPr>
        <w:t xml:space="preserve">Администрация сельского поселения </w:t>
      </w:r>
      <w:proofErr w:type="spellStart"/>
      <w:r w:rsidR="009723B6" w:rsidRPr="00AF38BE">
        <w:rPr>
          <w:rFonts w:eastAsia="Calibri"/>
          <w:sz w:val="24"/>
          <w:szCs w:val="24"/>
          <w:lang w:eastAsia="en-US"/>
        </w:rPr>
        <w:t>Енебей-Урсаевский</w:t>
      </w:r>
      <w:proofErr w:type="spellEnd"/>
      <w:r w:rsidR="009723B6" w:rsidRPr="00AF38BE">
        <w:rPr>
          <w:rFonts w:eastAsia="Calibri"/>
          <w:sz w:val="24"/>
          <w:szCs w:val="24"/>
          <w:lang w:eastAsia="en-US"/>
        </w:rPr>
        <w:t xml:space="preserve"> сельсовет муниципального района </w:t>
      </w:r>
      <w:proofErr w:type="spellStart"/>
      <w:r w:rsidR="009723B6" w:rsidRPr="00AF38BE">
        <w:rPr>
          <w:rFonts w:eastAsia="Calibri"/>
          <w:sz w:val="24"/>
          <w:szCs w:val="24"/>
          <w:lang w:eastAsia="en-US"/>
        </w:rPr>
        <w:t>Миякинский</w:t>
      </w:r>
      <w:proofErr w:type="spellEnd"/>
      <w:r w:rsidR="009723B6" w:rsidRPr="00AF38BE">
        <w:rPr>
          <w:rFonts w:eastAsia="Calibri"/>
          <w:sz w:val="24"/>
          <w:szCs w:val="24"/>
          <w:lang w:eastAsia="en-US"/>
        </w:rPr>
        <w:t xml:space="preserve"> район </w:t>
      </w:r>
      <w:r w:rsidRPr="00AF38BE">
        <w:rPr>
          <w:rFonts w:eastAsia="Calibri"/>
          <w:sz w:val="24"/>
          <w:szCs w:val="24"/>
          <w:lang w:eastAsia="en-US"/>
        </w:rPr>
        <w:t>Республики Башкортостан или уполномоченной ею организацией в соответствии с законодательством Российской Федерации (далее – организатор торгов). Решение о проведении торгов принимается организатором торгов в течение 10 рабочих дней с момента поступления заявления хозяйствующего субъекта о предоставлении места для размещения нестационарного торгового объекта.</w:t>
      </w:r>
    </w:p>
    <w:p w:rsidR="00A34927" w:rsidRPr="00AF38BE" w:rsidRDefault="00A34927" w:rsidP="00A34927">
      <w:pPr>
        <w:ind w:firstLine="709"/>
        <w:jc w:val="both"/>
        <w:rPr>
          <w:rFonts w:eastAsia="Calibri"/>
          <w:sz w:val="24"/>
          <w:szCs w:val="24"/>
          <w:lang w:eastAsia="en-US"/>
        </w:rPr>
      </w:pPr>
      <w:r w:rsidRPr="00AF38BE">
        <w:rPr>
          <w:rFonts w:eastAsia="Calibri"/>
          <w:sz w:val="24"/>
          <w:szCs w:val="24"/>
          <w:lang w:eastAsia="en-US"/>
        </w:rPr>
        <w:t>Торги проводятся в форме аукциона. В случае необходимости установления дополнительных требований к размещению нестационарного торгового объекта, торги могут проводиться в форме конкурса.</w:t>
      </w:r>
    </w:p>
    <w:p w:rsidR="00A34927" w:rsidRPr="00AF38BE" w:rsidRDefault="00A34927" w:rsidP="00A34927">
      <w:pPr>
        <w:widowControl w:val="0"/>
        <w:autoSpaceDE w:val="0"/>
        <w:autoSpaceDN w:val="0"/>
        <w:ind w:firstLine="709"/>
        <w:jc w:val="both"/>
        <w:rPr>
          <w:sz w:val="24"/>
          <w:szCs w:val="24"/>
        </w:rPr>
      </w:pPr>
      <w:r w:rsidRPr="00AF38BE">
        <w:rPr>
          <w:sz w:val="24"/>
          <w:szCs w:val="24"/>
        </w:rPr>
        <w:t xml:space="preserve">1.5. Для организации торгов создается конкурсная (аукционная) комиссия.  </w:t>
      </w:r>
      <w:proofErr w:type="gramStart"/>
      <w:r w:rsidRPr="00AF38BE">
        <w:rPr>
          <w:sz w:val="24"/>
          <w:szCs w:val="24"/>
        </w:rPr>
        <w:t>Конкурсная (аукционная) комиссия по размещению нестационарных торговых объектов (объектов по оказанию услуг) - постоянно действующий коллегиальный орган, уполномоченный проводить конкурс (аукцион) на право заключения договора на размещение нестационарных торговых объектов (объектов пор оказанию услуг) на территории сельского поселения</w:t>
      </w:r>
      <w:r w:rsidR="009723B6" w:rsidRPr="00AF38BE">
        <w:rPr>
          <w:sz w:val="24"/>
          <w:szCs w:val="24"/>
        </w:rPr>
        <w:t xml:space="preserve"> </w:t>
      </w:r>
      <w:proofErr w:type="spellStart"/>
      <w:r w:rsidR="009723B6" w:rsidRPr="00AF38BE">
        <w:rPr>
          <w:sz w:val="24"/>
          <w:szCs w:val="24"/>
        </w:rPr>
        <w:t>Енебей-Урсаевский</w:t>
      </w:r>
      <w:proofErr w:type="spellEnd"/>
      <w:r w:rsidR="009723B6" w:rsidRPr="00AF38BE">
        <w:rPr>
          <w:sz w:val="24"/>
          <w:szCs w:val="24"/>
        </w:rPr>
        <w:t xml:space="preserve"> сельсовет муниципального района </w:t>
      </w:r>
      <w:proofErr w:type="spellStart"/>
      <w:r w:rsidR="009723B6" w:rsidRPr="00AF38BE">
        <w:rPr>
          <w:sz w:val="24"/>
          <w:szCs w:val="24"/>
        </w:rPr>
        <w:t>Миякинский</w:t>
      </w:r>
      <w:proofErr w:type="spellEnd"/>
      <w:r w:rsidR="009723B6" w:rsidRPr="00AF38BE">
        <w:rPr>
          <w:sz w:val="24"/>
          <w:szCs w:val="24"/>
        </w:rPr>
        <w:t xml:space="preserve"> район</w:t>
      </w:r>
      <w:r w:rsidRPr="00AF38BE">
        <w:rPr>
          <w:sz w:val="24"/>
          <w:szCs w:val="24"/>
        </w:rPr>
        <w:t xml:space="preserve"> Республики Башкортостан (далее - конкурсная (аукционная) комиссия), состав и порядок работы которой в последующем определяется постановлением администрации сельского</w:t>
      </w:r>
      <w:proofErr w:type="gramEnd"/>
      <w:r w:rsidRPr="00AF38BE">
        <w:rPr>
          <w:sz w:val="24"/>
          <w:szCs w:val="24"/>
        </w:rPr>
        <w:t xml:space="preserve"> поселения </w:t>
      </w:r>
      <w:proofErr w:type="spellStart"/>
      <w:r w:rsidR="009723B6" w:rsidRPr="00AF38BE">
        <w:rPr>
          <w:sz w:val="24"/>
          <w:szCs w:val="24"/>
        </w:rPr>
        <w:t>Енебей-Урсаевский</w:t>
      </w:r>
      <w:proofErr w:type="spellEnd"/>
      <w:r w:rsidR="009723B6" w:rsidRPr="00AF38BE">
        <w:rPr>
          <w:sz w:val="24"/>
          <w:szCs w:val="24"/>
        </w:rPr>
        <w:t xml:space="preserve"> сельсовет муниципального района </w:t>
      </w:r>
      <w:proofErr w:type="spellStart"/>
      <w:r w:rsidR="009723B6" w:rsidRPr="00AF38BE">
        <w:rPr>
          <w:sz w:val="24"/>
          <w:szCs w:val="24"/>
        </w:rPr>
        <w:t>Миякинский</w:t>
      </w:r>
      <w:proofErr w:type="spellEnd"/>
      <w:r w:rsidR="009723B6" w:rsidRPr="00AF38BE">
        <w:rPr>
          <w:sz w:val="24"/>
          <w:szCs w:val="24"/>
        </w:rPr>
        <w:t xml:space="preserve"> район </w:t>
      </w:r>
      <w:r w:rsidRPr="00AF38BE">
        <w:rPr>
          <w:sz w:val="24"/>
          <w:szCs w:val="24"/>
        </w:rPr>
        <w:t>о создании конкурсной (аукционной) комиссии.</w:t>
      </w:r>
    </w:p>
    <w:p w:rsidR="00A34927" w:rsidRPr="00AF38BE" w:rsidRDefault="00A34927" w:rsidP="00A34927">
      <w:pPr>
        <w:ind w:firstLine="709"/>
        <w:jc w:val="both"/>
        <w:rPr>
          <w:rFonts w:eastAsia="Calibri"/>
          <w:sz w:val="24"/>
          <w:szCs w:val="24"/>
          <w:lang w:eastAsia="en-US"/>
        </w:rPr>
      </w:pPr>
      <w:r w:rsidRPr="00AF38BE">
        <w:rPr>
          <w:rFonts w:eastAsia="Calibri"/>
          <w:sz w:val="24"/>
          <w:szCs w:val="24"/>
          <w:lang w:eastAsia="en-US"/>
        </w:rPr>
        <w:t>1.6. Договор на размещение нестационарного торгового объекта без проведения торгов заключается:</w:t>
      </w:r>
    </w:p>
    <w:p w:rsidR="00A34927" w:rsidRPr="00AF38BE" w:rsidRDefault="00A34927" w:rsidP="00A34927">
      <w:pPr>
        <w:ind w:firstLine="709"/>
        <w:jc w:val="both"/>
        <w:rPr>
          <w:rFonts w:eastAsia="Calibri"/>
          <w:sz w:val="24"/>
          <w:szCs w:val="24"/>
          <w:lang w:eastAsia="en-US"/>
        </w:rPr>
      </w:pPr>
      <w:r w:rsidRPr="00AF38BE">
        <w:rPr>
          <w:rFonts w:eastAsia="Calibri"/>
          <w:sz w:val="24"/>
          <w:szCs w:val="24"/>
          <w:lang w:eastAsia="en-US"/>
        </w:rPr>
        <w:t xml:space="preserve">1) с надлежащим </w:t>
      </w:r>
      <w:proofErr w:type="gramStart"/>
      <w:r w:rsidRPr="00AF38BE">
        <w:rPr>
          <w:rFonts w:eastAsia="Calibri"/>
          <w:sz w:val="24"/>
          <w:szCs w:val="24"/>
          <w:lang w:eastAsia="en-US"/>
        </w:rPr>
        <w:t>образом</w:t>
      </w:r>
      <w:proofErr w:type="gramEnd"/>
      <w:r w:rsidRPr="00AF38BE">
        <w:rPr>
          <w:rFonts w:eastAsia="Calibri"/>
          <w:sz w:val="24"/>
          <w:szCs w:val="24"/>
          <w:lang w:eastAsia="en-US"/>
        </w:rPr>
        <w:t xml:space="preserve"> исполнившим свои обязанности хозяйствующим субъектом по истечении срока действия договора на размещение нестационарного торгового объекта с тем же местоположением, предусмотренным схемой размещения нестационарных торговых объектов;</w:t>
      </w:r>
    </w:p>
    <w:p w:rsidR="00A34927" w:rsidRPr="00AF38BE" w:rsidRDefault="00A34927" w:rsidP="00A34927">
      <w:pPr>
        <w:ind w:firstLine="709"/>
        <w:jc w:val="both"/>
        <w:rPr>
          <w:rFonts w:eastAsia="Calibri"/>
          <w:sz w:val="24"/>
          <w:szCs w:val="24"/>
          <w:lang w:eastAsia="en-US"/>
        </w:rPr>
      </w:pPr>
      <w:r w:rsidRPr="00AF38BE">
        <w:rPr>
          <w:rFonts w:eastAsia="Calibri"/>
          <w:sz w:val="24"/>
          <w:szCs w:val="24"/>
          <w:lang w:eastAsia="en-US"/>
        </w:rPr>
        <w:lastRenderedPageBreak/>
        <w:t xml:space="preserve">2) с надлежащим </w:t>
      </w:r>
      <w:proofErr w:type="gramStart"/>
      <w:r w:rsidRPr="00AF38BE">
        <w:rPr>
          <w:rFonts w:eastAsia="Calibri"/>
          <w:sz w:val="24"/>
          <w:szCs w:val="24"/>
          <w:lang w:eastAsia="en-US"/>
        </w:rPr>
        <w:t>образом</w:t>
      </w:r>
      <w:proofErr w:type="gramEnd"/>
      <w:r w:rsidRPr="00AF38BE">
        <w:rPr>
          <w:rFonts w:eastAsia="Calibri"/>
          <w:sz w:val="24"/>
          <w:szCs w:val="24"/>
          <w:lang w:eastAsia="en-US"/>
        </w:rPr>
        <w:t xml:space="preserve"> исполнившим свои обязанности хозяйствующим субъектом по истечении срока действия договора аренды земельного участка с тем же местоположением, предусмотренном схемой размещения нестационарных торговых объектов, если срок действия договора аренды земельного участка истек после 1 марта 2015 года;</w:t>
      </w:r>
    </w:p>
    <w:p w:rsidR="00A34927" w:rsidRPr="00AF38BE" w:rsidRDefault="00A34927" w:rsidP="00A34927">
      <w:pPr>
        <w:ind w:firstLine="709"/>
        <w:jc w:val="both"/>
        <w:rPr>
          <w:rFonts w:eastAsia="Calibri"/>
          <w:sz w:val="24"/>
          <w:szCs w:val="24"/>
          <w:lang w:eastAsia="en-US"/>
        </w:rPr>
      </w:pPr>
      <w:r w:rsidRPr="00AF38BE">
        <w:rPr>
          <w:rFonts w:eastAsia="Calibri"/>
          <w:sz w:val="24"/>
          <w:szCs w:val="24"/>
          <w:lang w:eastAsia="en-US"/>
        </w:rPr>
        <w:t xml:space="preserve">3) при предоставлении компенсационного места в случае изъятия используемого земельного участка для государственных или муниципальных нужд. </w:t>
      </w:r>
    </w:p>
    <w:p w:rsidR="00A34927" w:rsidRPr="00AF38BE" w:rsidRDefault="00A34927" w:rsidP="00A34927">
      <w:pPr>
        <w:ind w:firstLine="709"/>
        <w:jc w:val="both"/>
        <w:rPr>
          <w:sz w:val="24"/>
          <w:szCs w:val="24"/>
        </w:rPr>
      </w:pPr>
      <w:r w:rsidRPr="00AF38BE">
        <w:rPr>
          <w:sz w:val="24"/>
          <w:szCs w:val="24"/>
        </w:rPr>
        <w:t>Заключение договора на размещение нестационарного торгового объекта без проведения торгов осуществляется на основании заявления хозяйствующего субъекта.</w:t>
      </w:r>
    </w:p>
    <w:p w:rsidR="00A34927" w:rsidRPr="00AF38BE" w:rsidRDefault="00A34927" w:rsidP="00A34927">
      <w:pPr>
        <w:ind w:firstLine="709"/>
        <w:jc w:val="both"/>
        <w:rPr>
          <w:sz w:val="24"/>
          <w:szCs w:val="24"/>
        </w:rPr>
      </w:pPr>
      <w:r w:rsidRPr="00AF38BE">
        <w:rPr>
          <w:sz w:val="24"/>
          <w:szCs w:val="24"/>
        </w:rPr>
        <w:t>1.7. Договор на размещение нестационарного торгового объекта должен содержать следующие обязательные условия:</w:t>
      </w:r>
    </w:p>
    <w:p w:rsidR="00A34927" w:rsidRPr="00AF38BE" w:rsidRDefault="00A34927" w:rsidP="00A34927">
      <w:pPr>
        <w:shd w:val="clear" w:color="auto" w:fill="FFFFFF"/>
        <w:ind w:firstLine="709"/>
        <w:jc w:val="both"/>
        <w:rPr>
          <w:rFonts w:eastAsia="Calibri"/>
          <w:sz w:val="24"/>
          <w:szCs w:val="24"/>
          <w:lang w:eastAsia="en-US"/>
        </w:rPr>
      </w:pPr>
      <w:r w:rsidRPr="00AF38BE">
        <w:rPr>
          <w:rFonts w:eastAsia="Calibri"/>
          <w:sz w:val="24"/>
          <w:szCs w:val="24"/>
          <w:lang w:eastAsia="en-US"/>
        </w:rPr>
        <w:t>1) предмет договора, в том числе местоположение и площадь нестационарного торгового объекта; вид и специализация нестационарного торгового объекта;</w:t>
      </w:r>
    </w:p>
    <w:p w:rsidR="00A34927" w:rsidRPr="00AF38BE" w:rsidRDefault="00A34927" w:rsidP="00A34927">
      <w:pPr>
        <w:shd w:val="clear" w:color="auto" w:fill="FFFFFF"/>
        <w:ind w:firstLine="709"/>
        <w:jc w:val="both"/>
        <w:rPr>
          <w:rFonts w:eastAsia="Calibri"/>
          <w:sz w:val="24"/>
          <w:szCs w:val="24"/>
          <w:lang w:eastAsia="en-US"/>
        </w:rPr>
      </w:pPr>
      <w:r w:rsidRPr="00AF38BE">
        <w:rPr>
          <w:rFonts w:eastAsia="Calibri"/>
          <w:sz w:val="24"/>
          <w:szCs w:val="24"/>
          <w:lang w:eastAsia="en-US"/>
        </w:rPr>
        <w:t>2) цену, порядок и сроки внесения платы, основания и порядок изменения цены договора в одностороннем порядке;</w:t>
      </w:r>
    </w:p>
    <w:p w:rsidR="00A34927" w:rsidRPr="00AF38BE" w:rsidRDefault="00A34927" w:rsidP="00A34927">
      <w:pPr>
        <w:shd w:val="clear" w:color="auto" w:fill="FFFFFF"/>
        <w:ind w:firstLine="709"/>
        <w:jc w:val="both"/>
        <w:rPr>
          <w:rFonts w:eastAsia="Calibri"/>
          <w:sz w:val="24"/>
          <w:szCs w:val="24"/>
          <w:lang w:eastAsia="en-US"/>
        </w:rPr>
      </w:pPr>
      <w:r w:rsidRPr="00AF38BE">
        <w:rPr>
          <w:rFonts w:eastAsia="Calibri"/>
          <w:sz w:val="24"/>
          <w:szCs w:val="24"/>
          <w:lang w:eastAsia="en-US"/>
        </w:rPr>
        <w:t>3) срок действия договора;</w:t>
      </w:r>
    </w:p>
    <w:p w:rsidR="00A34927" w:rsidRPr="00AF38BE" w:rsidRDefault="00A34927" w:rsidP="00A34927">
      <w:pPr>
        <w:shd w:val="clear" w:color="auto" w:fill="FFFFFF"/>
        <w:ind w:firstLine="709"/>
        <w:jc w:val="both"/>
        <w:rPr>
          <w:rFonts w:eastAsia="Calibri"/>
          <w:sz w:val="24"/>
          <w:szCs w:val="24"/>
          <w:lang w:eastAsia="en-US"/>
        </w:rPr>
      </w:pPr>
      <w:r w:rsidRPr="00AF38BE">
        <w:rPr>
          <w:rFonts w:eastAsia="Calibri"/>
          <w:sz w:val="24"/>
          <w:szCs w:val="24"/>
          <w:lang w:eastAsia="en-US"/>
        </w:rPr>
        <w:t>4) основания расторжения договора.</w:t>
      </w:r>
    </w:p>
    <w:p w:rsidR="00A34927" w:rsidRPr="00AF38BE" w:rsidRDefault="00A34927" w:rsidP="00A34927">
      <w:pPr>
        <w:shd w:val="clear" w:color="auto" w:fill="FFFFFF"/>
        <w:ind w:firstLine="709"/>
        <w:jc w:val="both"/>
        <w:rPr>
          <w:rFonts w:eastAsia="Calibri"/>
          <w:sz w:val="24"/>
          <w:szCs w:val="24"/>
          <w:lang w:eastAsia="en-US"/>
        </w:rPr>
      </w:pPr>
      <w:r w:rsidRPr="00AF38BE">
        <w:rPr>
          <w:rFonts w:eastAsia="Calibri"/>
          <w:sz w:val="24"/>
          <w:szCs w:val="24"/>
          <w:lang w:eastAsia="en-US"/>
        </w:rPr>
        <w:t>1.8. Договор на размещение нестационарного торгового объекта заключается на срок не менее 5 лет, за исключением договоров на размещение нестационарных торговых объектов сезонного размещения.</w:t>
      </w:r>
    </w:p>
    <w:p w:rsidR="00A34927" w:rsidRPr="00AF38BE" w:rsidRDefault="00A34927" w:rsidP="00A34927">
      <w:pPr>
        <w:shd w:val="clear" w:color="auto" w:fill="FFFFFF"/>
        <w:ind w:firstLine="709"/>
        <w:jc w:val="both"/>
        <w:rPr>
          <w:rFonts w:eastAsia="Calibri"/>
          <w:sz w:val="24"/>
          <w:szCs w:val="24"/>
          <w:lang w:eastAsia="en-US"/>
        </w:rPr>
      </w:pPr>
      <w:r w:rsidRPr="00AF38BE">
        <w:rPr>
          <w:rFonts w:eastAsia="Calibri"/>
          <w:sz w:val="24"/>
          <w:szCs w:val="24"/>
          <w:lang w:eastAsia="en-US"/>
        </w:rPr>
        <w:t>1.9. В случае перехода прав  в порядке наследования, в случае реорганизации юридического лица новый правообладатель обязан в двадцатидневный срок письменно уведомить уполномоченный орган для переоформления договора на размещение нестационарного торгового объекта.</w:t>
      </w:r>
    </w:p>
    <w:p w:rsidR="00A34927" w:rsidRPr="00AF38BE" w:rsidRDefault="00A34927" w:rsidP="00A34927">
      <w:pPr>
        <w:autoSpaceDE w:val="0"/>
        <w:autoSpaceDN w:val="0"/>
        <w:adjustRightInd w:val="0"/>
        <w:ind w:firstLine="709"/>
        <w:jc w:val="both"/>
        <w:rPr>
          <w:rFonts w:eastAsia="Calibri"/>
          <w:sz w:val="24"/>
          <w:szCs w:val="24"/>
          <w:lang w:eastAsia="en-US"/>
        </w:rPr>
      </w:pPr>
      <w:r w:rsidRPr="00AF38BE">
        <w:rPr>
          <w:rFonts w:eastAsia="Calibri"/>
          <w:sz w:val="24"/>
          <w:szCs w:val="24"/>
          <w:lang w:eastAsia="en-US"/>
        </w:rPr>
        <w:t>1.10. Проводимые в соответствии с настоящим Порядком торги являются открытыми по составу участников и форме подачи предложений.</w:t>
      </w:r>
    </w:p>
    <w:p w:rsidR="00A34927" w:rsidRPr="00AF38BE" w:rsidRDefault="00A34927" w:rsidP="00A34927">
      <w:pPr>
        <w:widowControl w:val="0"/>
        <w:autoSpaceDE w:val="0"/>
        <w:autoSpaceDN w:val="0"/>
        <w:adjustRightInd w:val="0"/>
        <w:rPr>
          <w:sz w:val="24"/>
          <w:szCs w:val="24"/>
        </w:rPr>
      </w:pPr>
    </w:p>
    <w:p w:rsidR="00A34927" w:rsidRPr="00AF38BE" w:rsidRDefault="00A34927" w:rsidP="00A34927">
      <w:pPr>
        <w:widowControl w:val="0"/>
        <w:autoSpaceDE w:val="0"/>
        <w:autoSpaceDN w:val="0"/>
        <w:adjustRightInd w:val="0"/>
        <w:ind w:firstLine="709"/>
        <w:jc w:val="center"/>
        <w:rPr>
          <w:b/>
          <w:sz w:val="24"/>
          <w:szCs w:val="24"/>
        </w:rPr>
      </w:pPr>
      <w:r w:rsidRPr="00AF38BE">
        <w:rPr>
          <w:b/>
          <w:sz w:val="24"/>
          <w:szCs w:val="24"/>
        </w:rPr>
        <w:t>2. Требования к участникам торгов</w:t>
      </w:r>
    </w:p>
    <w:p w:rsidR="00A34927" w:rsidRPr="00AF38BE" w:rsidRDefault="00A34927" w:rsidP="00A34927">
      <w:pPr>
        <w:widowControl w:val="0"/>
        <w:autoSpaceDE w:val="0"/>
        <w:autoSpaceDN w:val="0"/>
        <w:adjustRightInd w:val="0"/>
        <w:ind w:firstLine="709"/>
        <w:jc w:val="center"/>
        <w:rPr>
          <w:sz w:val="24"/>
          <w:szCs w:val="24"/>
        </w:rPr>
      </w:pP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 xml:space="preserve">2.1. Участником торгов может быть любое юридическое лицо или индивидуальный предприниматель, зарегистрированные в установленном </w:t>
      </w:r>
      <w:hyperlink r:id="rId11" w:history="1">
        <w:r w:rsidRPr="00AF38BE">
          <w:rPr>
            <w:sz w:val="24"/>
            <w:szCs w:val="24"/>
          </w:rPr>
          <w:t>законодательством</w:t>
        </w:r>
      </w:hyperlink>
      <w:r w:rsidRPr="00AF38BE">
        <w:rPr>
          <w:sz w:val="24"/>
          <w:szCs w:val="24"/>
        </w:rPr>
        <w:t xml:space="preserve"> порядке Российской Федерации.</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2.2. Участники торгов должны соответствовать следующим обязательным требованиям:</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1) отсутствие в отношении участника торгов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 xml:space="preserve">2) отсутствие применения в отношении участника торгов административного наказания в виде приостановления деятельности в порядке, предусмотренном </w:t>
      </w:r>
      <w:hyperlink r:id="rId12" w:history="1">
        <w:r w:rsidRPr="00AF38BE">
          <w:rPr>
            <w:sz w:val="24"/>
            <w:szCs w:val="24"/>
          </w:rPr>
          <w:t>Кодексом</w:t>
        </w:r>
      </w:hyperlink>
      <w:r w:rsidRPr="00AF38BE">
        <w:rPr>
          <w:sz w:val="24"/>
          <w:szCs w:val="24"/>
        </w:rPr>
        <w:t xml:space="preserve"> Российской Федерации об административных правонарушениях, на день подачи заявки на участие в торгах.</w:t>
      </w:r>
    </w:p>
    <w:p w:rsidR="00A34927" w:rsidRPr="00AF38BE" w:rsidRDefault="00A34927" w:rsidP="00A34927">
      <w:pPr>
        <w:widowControl w:val="0"/>
        <w:autoSpaceDE w:val="0"/>
        <w:autoSpaceDN w:val="0"/>
        <w:adjustRightInd w:val="0"/>
        <w:ind w:firstLine="709"/>
        <w:jc w:val="both"/>
        <w:rPr>
          <w:sz w:val="24"/>
          <w:szCs w:val="24"/>
        </w:rPr>
      </w:pPr>
    </w:p>
    <w:p w:rsidR="00A34927" w:rsidRPr="00AF38BE" w:rsidRDefault="00A34927" w:rsidP="00A34927">
      <w:pPr>
        <w:widowControl w:val="0"/>
        <w:autoSpaceDE w:val="0"/>
        <w:autoSpaceDN w:val="0"/>
        <w:adjustRightInd w:val="0"/>
        <w:ind w:firstLine="709"/>
        <w:jc w:val="center"/>
        <w:rPr>
          <w:b/>
          <w:sz w:val="24"/>
          <w:szCs w:val="24"/>
        </w:rPr>
      </w:pPr>
      <w:r w:rsidRPr="00AF38BE">
        <w:rPr>
          <w:b/>
          <w:sz w:val="24"/>
          <w:szCs w:val="24"/>
        </w:rPr>
        <w:t xml:space="preserve">3. Начальная (минимальная) цена на право заключения договора </w:t>
      </w:r>
    </w:p>
    <w:p w:rsidR="00A34927" w:rsidRPr="00AF38BE" w:rsidRDefault="00A34927" w:rsidP="00A34927">
      <w:pPr>
        <w:widowControl w:val="0"/>
        <w:autoSpaceDE w:val="0"/>
        <w:autoSpaceDN w:val="0"/>
        <w:adjustRightInd w:val="0"/>
        <w:ind w:firstLine="709"/>
        <w:jc w:val="center"/>
        <w:rPr>
          <w:b/>
          <w:sz w:val="24"/>
          <w:szCs w:val="24"/>
        </w:rPr>
      </w:pPr>
      <w:r w:rsidRPr="00AF38BE">
        <w:rPr>
          <w:b/>
          <w:sz w:val="24"/>
          <w:szCs w:val="24"/>
        </w:rPr>
        <w:t>и задаток для участия в торгах</w:t>
      </w:r>
    </w:p>
    <w:p w:rsidR="00A34927" w:rsidRPr="00AF38BE" w:rsidRDefault="00A34927" w:rsidP="00A34927">
      <w:pPr>
        <w:widowControl w:val="0"/>
        <w:autoSpaceDE w:val="0"/>
        <w:autoSpaceDN w:val="0"/>
        <w:adjustRightInd w:val="0"/>
        <w:ind w:firstLine="709"/>
        <w:jc w:val="center"/>
        <w:rPr>
          <w:sz w:val="24"/>
          <w:szCs w:val="24"/>
        </w:rPr>
      </w:pP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 xml:space="preserve">3.1 Начальная (минимальная) цена на право заключения договора определяется в соответствии с Порядком размещения нестационарных торговых объектов (объектов по оказанию услуг) на территории сельского поселения </w:t>
      </w:r>
      <w:proofErr w:type="spellStart"/>
      <w:r w:rsidR="009723B6" w:rsidRPr="00AF38BE">
        <w:rPr>
          <w:sz w:val="24"/>
          <w:szCs w:val="24"/>
        </w:rPr>
        <w:t>Енебей-Урсаевский</w:t>
      </w:r>
      <w:proofErr w:type="spellEnd"/>
      <w:r w:rsidR="009723B6" w:rsidRPr="00AF38BE">
        <w:rPr>
          <w:sz w:val="24"/>
          <w:szCs w:val="24"/>
        </w:rPr>
        <w:t xml:space="preserve"> сельсовет муниципального района </w:t>
      </w:r>
      <w:proofErr w:type="spellStart"/>
      <w:r w:rsidR="009723B6" w:rsidRPr="00AF38BE">
        <w:rPr>
          <w:sz w:val="24"/>
          <w:szCs w:val="24"/>
        </w:rPr>
        <w:t>Миякинский</w:t>
      </w:r>
      <w:proofErr w:type="spellEnd"/>
      <w:r w:rsidR="009723B6" w:rsidRPr="00AF38BE">
        <w:rPr>
          <w:sz w:val="24"/>
          <w:szCs w:val="24"/>
        </w:rPr>
        <w:t xml:space="preserve"> район </w:t>
      </w:r>
      <w:r w:rsidRPr="00AF38BE">
        <w:rPr>
          <w:sz w:val="24"/>
          <w:szCs w:val="24"/>
        </w:rPr>
        <w:t>Республики Башкортостан.</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3.1. Для участия в торгах устанавливается требование о внесении заявителями задатка в размере 10 процентов от начального (минимального) размера платы за право заключения договора на размещение нестационарного торгового объекта (объекта по оказанию услуг).</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3.2. В случае проведения торгов по нескольким лотам задаток устанавливается в отношении каждого лота отдельно.</w:t>
      </w:r>
    </w:p>
    <w:p w:rsidR="00A34927" w:rsidRPr="00AF38BE" w:rsidRDefault="00A34927" w:rsidP="00A34927">
      <w:pPr>
        <w:widowControl w:val="0"/>
        <w:autoSpaceDE w:val="0"/>
        <w:autoSpaceDN w:val="0"/>
        <w:adjustRightInd w:val="0"/>
        <w:ind w:firstLine="709"/>
        <w:jc w:val="both"/>
        <w:rPr>
          <w:sz w:val="24"/>
          <w:szCs w:val="24"/>
        </w:rPr>
      </w:pPr>
    </w:p>
    <w:p w:rsidR="00A34927" w:rsidRPr="00AF38BE" w:rsidRDefault="00A34927" w:rsidP="00A34927">
      <w:pPr>
        <w:widowControl w:val="0"/>
        <w:autoSpaceDE w:val="0"/>
        <w:autoSpaceDN w:val="0"/>
        <w:adjustRightInd w:val="0"/>
        <w:ind w:firstLine="709"/>
        <w:jc w:val="center"/>
        <w:rPr>
          <w:b/>
          <w:sz w:val="24"/>
          <w:szCs w:val="24"/>
        </w:rPr>
      </w:pPr>
      <w:r w:rsidRPr="00AF38BE">
        <w:rPr>
          <w:b/>
          <w:sz w:val="24"/>
          <w:szCs w:val="24"/>
        </w:rPr>
        <w:t>4. Извещение о проведении торгов и документация</w:t>
      </w:r>
    </w:p>
    <w:p w:rsidR="00A34927" w:rsidRPr="00AF38BE" w:rsidRDefault="00A34927" w:rsidP="00A34927">
      <w:pPr>
        <w:widowControl w:val="0"/>
        <w:autoSpaceDE w:val="0"/>
        <w:autoSpaceDN w:val="0"/>
        <w:adjustRightInd w:val="0"/>
        <w:ind w:firstLine="709"/>
        <w:jc w:val="center"/>
        <w:rPr>
          <w:b/>
          <w:sz w:val="24"/>
          <w:szCs w:val="24"/>
        </w:rPr>
      </w:pP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lastRenderedPageBreak/>
        <w:t xml:space="preserve">4.1. </w:t>
      </w:r>
      <w:proofErr w:type="gramStart"/>
      <w:r w:rsidRPr="00AF38BE">
        <w:rPr>
          <w:sz w:val="24"/>
          <w:szCs w:val="24"/>
        </w:rPr>
        <w:t xml:space="preserve">Информация о проведении торгов размещается на информационном стенде в здании администрации  и на официальном сайте администрации сельского поселения </w:t>
      </w:r>
      <w:proofErr w:type="spellStart"/>
      <w:r w:rsidR="009723B6" w:rsidRPr="00AF38BE">
        <w:rPr>
          <w:sz w:val="24"/>
          <w:szCs w:val="24"/>
        </w:rPr>
        <w:t>Енебей-Урсаевский</w:t>
      </w:r>
      <w:proofErr w:type="spellEnd"/>
      <w:r w:rsidR="009723B6" w:rsidRPr="00AF38BE">
        <w:rPr>
          <w:sz w:val="24"/>
          <w:szCs w:val="24"/>
        </w:rPr>
        <w:t xml:space="preserve"> сельсовет муниципального района </w:t>
      </w:r>
      <w:proofErr w:type="spellStart"/>
      <w:r w:rsidR="009723B6" w:rsidRPr="00AF38BE">
        <w:rPr>
          <w:sz w:val="24"/>
          <w:szCs w:val="24"/>
        </w:rPr>
        <w:t>Миякинский</w:t>
      </w:r>
      <w:proofErr w:type="spellEnd"/>
      <w:r w:rsidR="009723B6" w:rsidRPr="00AF38BE">
        <w:rPr>
          <w:sz w:val="24"/>
          <w:szCs w:val="24"/>
        </w:rPr>
        <w:t xml:space="preserve"> район </w:t>
      </w:r>
      <w:r w:rsidRPr="00AF38BE">
        <w:rPr>
          <w:sz w:val="24"/>
          <w:szCs w:val="24"/>
        </w:rPr>
        <w:t>Республики Башкортостан в информационно-телекоммуникационной сети «Интернет» (далее - официальный сайт торгов) в срок  не менее чем за двадцать дней до дня окончания подачи заявок на участие в аукционе и не менее чем за тридцать пять дней до</w:t>
      </w:r>
      <w:proofErr w:type="gramEnd"/>
      <w:r w:rsidRPr="00AF38BE">
        <w:rPr>
          <w:sz w:val="24"/>
          <w:szCs w:val="24"/>
        </w:rPr>
        <w:t xml:space="preserve"> окончания приема заявок в конкурсе.</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4.2. В извещении о проведении торгов указываются следующие обязательные сведения:</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1) наименование, место нахождения, почтовый адрес, адрес электронной почты и номер контактного телефона организатора торгов;</w:t>
      </w:r>
    </w:p>
    <w:p w:rsidR="00A34927" w:rsidRPr="00AF38BE" w:rsidRDefault="00A34927" w:rsidP="00A34927">
      <w:pPr>
        <w:widowControl w:val="0"/>
        <w:shd w:val="clear" w:color="auto" w:fill="FFFFFF"/>
        <w:autoSpaceDE w:val="0"/>
        <w:autoSpaceDN w:val="0"/>
        <w:ind w:firstLine="709"/>
        <w:jc w:val="both"/>
        <w:rPr>
          <w:sz w:val="24"/>
          <w:szCs w:val="24"/>
        </w:rPr>
      </w:pPr>
      <w:r w:rsidRPr="00AF38BE">
        <w:rPr>
          <w:sz w:val="24"/>
          <w:szCs w:val="24"/>
        </w:rPr>
        <w:t>2) сведения о предмете торгов, в том числе о его местоположении и размере площади места размещения нестационарного торгового объекта (объекта по оказанию услуг); виде нестационарного торгового объекта (объекта по оказанию услуг); специализации нестационарного торгового объекта (объекта по оказанию услуг);</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3) начальная (минимальная) цена права на заключение договора на размещение нестационарного торгового объекта (объекта по оказанию услуг);</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4) срок действия договора на размещение нестационарного торгового объекта (объекта по оказанию услуг);</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5) срок, место и порядок предоставления документации о торгах;</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6) размер задатка;</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7) дата окончания срока подачи заявок на участие в аукционе;</w:t>
      </w:r>
    </w:p>
    <w:p w:rsidR="00A34927" w:rsidRPr="00AF38BE" w:rsidRDefault="00A34927" w:rsidP="00A34927">
      <w:pPr>
        <w:widowControl w:val="0"/>
        <w:autoSpaceDE w:val="0"/>
        <w:autoSpaceDN w:val="0"/>
        <w:ind w:firstLine="709"/>
        <w:jc w:val="both"/>
        <w:rPr>
          <w:sz w:val="24"/>
          <w:szCs w:val="24"/>
        </w:rPr>
      </w:pPr>
      <w:r w:rsidRPr="00AF38BE">
        <w:rPr>
          <w:sz w:val="24"/>
          <w:szCs w:val="24"/>
        </w:rPr>
        <w:t>8) место, дата и время проведения аукциона и подведения его итогов (в случае проведения аукциона);</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9) место, дата и время вскрытия конвертов с заявками на участие в конкурсе, место и дата рассмотрения таких заявок и подведения итогов конкурса (в случае проведения конкурса).</w:t>
      </w:r>
    </w:p>
    <w:p w:rsidR="00A34927" w:rsidRPr="00AF38BE" w:rsidRDefault="00A34927" w:rsidP="00A34927">
      <w:pPr>
        <w:widowControl w:val="0"/>
        <w:autoSpaceDE w:val="0"/>
        <w:autoSpaceDN w:val="0"/>
        <w:ind w:firstLine="709"/>
        <w:jc w:val="both"/>
        <w:rPr>
          <w:sz w:val="24"/>
          <w:szCs w:val="24"/>
        </w:rPr>
      </w:pPr>
      <w:r w:rsidRPr="00AF38BE">
        <w:rPr>
          <w:sz w:val="24"/>
          <w:szCs w:val="24"/>
        </w:rPr>
        <w:t>4.3. Документация о торгах разрабатывается и утверждается организатором торгов.</w:t>
      </w:r>
    </w:p>
    <w:p w:rsidR="00A34927" w:rsidRPr="00AF38BE" w:rsidRDefault="00A34927" w:rsidP="00A34927">
      <w:pPr>
        <w:widowControl w:val="0"/>
        <w:autoSpaceDE w:val="0"/>
        <w:autoSpaceDN w:val="0"/>
        <w:ind w:firstLine="709"/>
        <w:jc w:val="both"/>
        <w:rPr>
          <w:sz w:val="24"/>
          <w:szCs w:val="24"/>
        </w:rPr>
      </w:pPr>
      <w:r w:rsidRPr="00AF38BE">
        <w:rPr>
          <w:sz w:val="24"/>
          <w:szCs w:val="24"/>
        </w:rPr>
        <w:t>4.4. Помимо сведений и информации, указанных в пункте 4.2 настоящего Положения, документация о торгах должна содержать:</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1) требования к содержанию, форме и составу заявки на участие в торгах;</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2) порядок, место, дату начала и дату окончания срока подачи заявок на участие в торгах. При этом датой начала срока подачи заявок на участие в торгах является день, следующий за днем размещения на официальном сайте торгов извещения о его проведении;</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3) требование о внесении задатка, срок и порядок внесения задатка, реквизиты счета для перечисления задатка;</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4) требования к претендентам на участие в торгах;</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5) сведения о величине повышения начальной цены договора ("шаг аукциона"), в случае проведения аукциона;</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6) порядок и срок отзыва заявок на участие в торгах;</w:t>
      </w:r>
    </w:p>
    <w:p w:rsidR="00A34927" w:rsidRPr="00AF38BE" w:rsidRDefault="00A34927" w:rsidP="00A34927">
      <w:pPr>
        <w:widowControl w:val="0"/>
        <w:autoSpaceDE w:val="0"/>
        <w:autoSpaceDN w:val="0"/>
        <w:ind w:firstLine="709"/>
        <w:jc w:val="both"/>
        <w:rPr>
          <w:sz w:val="24"/>
          <w:szCs w:val="24"/>
        </w:rPr>
      </w:pPr>
      <w:r w:rsidRPr="00AF38BE">
        <w:rPr>
          <w:sz w:val="24"/>
          <w:szCs w:val="24"/>
        </w:rPr>
        <w:t>7) место, порядок, дату и время рассмотрения заявок на участие в аукционе и принятия решения о допуске претендента к участию в аукционе и признании участником аукциона либо об отказе в допуске, в случае проведения аукциона;</w:t>
      </w:r>
    </w:p>
    <w:p w:rsidR="00A34927" w:rsidRPr="00AF38BE" w:rsidRDefault="00A34927" w:rsidP="00A34927">
      <w:pPr>
        <w:widowControl w:val="0"/>
        <w:autoSpaceDE w:val="0"/>
        <w:autoSpaceDN w:val="0"/>
        <w:ind w:firstLine="709"/>
        <w:jc w:val="both"/>
        <w:rPr>
          <w:sz w:val="24"/>
          <w:szCs w:val="24"/>
        </w:rPr>
      </w:pPr>
      <w:r w:rsidRPr="00AF38BE">
        <w:rPr>
          <w:sz w:val="24"/>
          <w:szCs w:val="24"/>
        </w:rPr>
        <w:t>8) место, порядок, дату и время вскрытия конвертов с заявками на участие в конкурсе, в случае проведения конкурса;</w:t>
      </w:r>
    </w:p>
    <w:p w:rsidR="00A34927" w:rsidRPr="00AF38BE" w:rsidRDefault="00A34927" w:rsidP="00A34927">
      <w:pPr>
        <w:widowControl w:val="0"/>
        <w:autoSpaceDE w:val="0"/>
        <w:autoSpaceDN w:val="0"/>
        <w:ind w:firstLine="709"/>
        <w:jc w:val="both"/>
        <w:rPr>
          <w:sz w:val="24"/>
          <w:szCs w:val="24"/>
        </w:rPr>
      </w:pPr>
      <w:r w:rsidRPr="00AF38BE">
        <w:rPr>
          <w:sz w:val="24"/>
          <w:szCs w:val="24"/>
        </w:rPr>
        <w:t>9) критерии оценки заявок на участие в конкурсе, в случае проведения конкурса;</w:t>
      </w:r>
    </w:p>
    <w:p w:rsidR="00A34927" w:rsidRPr="00AF38BE" w:rsidRDefault="00A34927" w:rsidP="00A34927">
      <w:pPr>
        <w:widowControl w:val="0"/>
        <w:autoSpaceDE w:val="0"/>
        <w:autoSpaceDN w:val="0"/>
        <w:ind w:firstLine="709"/>
        <w:jc w:val="both"/>
        <w:rPr>
          <w:sz w:val="24"/>
          <w:szCs w:val="24"/>
        </w:rPr>
      </w:pPr>
      <w:r w:rsidRPr="00AF38BE">
        <w:rPr>
          <w:sz w:val="24"/>
          <w:szCs w:val="24"/>
        </w:rPr>
        <w:t>10) порядок оценки и сопоставления заявок на участие в конкурсе, в случае проведения конкурса;</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11) проект договора на размещение нестационарного торгового объекта (объекта по оказанию услуг);</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12) срок, в течение которого должен быть подписан проект договора на размещение нестационарного торгового объекта (объекта по оказанию услуг);</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13) указание на то, что условия торгов, порядок и условия заключения договора на размещение нестационарного торгового объекта (объекта по оказанию услуг) с участником торгов являются условиями публичной оферты, а подача заявки на участие в аукционе является акцептом такой оферты.</w:t>
      </w:r>
    </w:p>
    <w:p w:rsidR="00A34927" w:rsidRPr="00AF38BE" w:rsidRDefault="00A34927" w:rsidP="00A34927">
      <w:pPr>
        <w:widowControl w:val="0"/>
        <w:autoSpaceDE w:val="0"/>
        <w:autoSpaceDN w:val="0"/>
        <w:ind w:firstLine="709"/>
        <w:jc w:val="both"/>
        <w:rPr>
          <w:sz w:val="24"/>
          <w:szCs w:val="24"/>
        </w:rPr>
      </w:pPr>
      <w:r w:rsidRPr="00AF38BE">
        <w:rPr>
          <w:sz w:val="24"/>
          <w:szCs w:val="24"/>
        </w:rPr>
        <w:t xml:space="preserve">4.5. Организатор торгов вправе принять решение о внесении изменений в извещение о </w:t>
      </w:r>
      <w:r w:rsidRPr="00AF38BE">
        <w:rPr>
          <w:sz w:val="24"/>
          <w:szCs w:val="24"/>
        </w:rPr>
        <w:lastRenderedPageBreak/>
        <w:t xml:space="preserve">проведении торгов не </w:t>
      </w:r>
      <w:proofErr w:type="gramStart"/>
      <w:r w:rsidRPr="00AF38BE">
        <w:rPr>
          <w:sz w:val="24"/>
          <w:szCs w:val="24"/>
        </w:rPr>
        <w:t>позднее</w:t>
      </w:r>
      <w:proofErr w:type="gramEnd"/>
      <w:r w:rsidRPr="00AF38BE">
        <w:rPr>
          <w:sz w:val="24"/>
          <w:szCs w:val="24"/>
        </w:rPr>
        <w:t xml:space="preserve"> чем за пять дней до даты окончания подачи заявок на участие в торгах. В течение одного дня </w:t>
      </w:r>
      <w:proofErr w:type="gramStart"/>
      <w:r w:rsidRPr="00AF38BE">
        <w:rPr>
          <w:sz w:val="24"/>
          <w:szCs w:val="24"/>
        </w:rPr>
        <w:t>с даты принятия</w:t>
      </w:r>
      <w:proofErr w:type="gramEnd"/>
      <w:r w:rsidRPr="00AF38BE">
        <w:rPr>
          <w:sz w:val="24"/>
          <w:szCs w:val="24"/>
        </w:rPr>
        <w:t xml:space="preserve"> указанного решения такие изменения размещаются организатором торгов на официальном сайте торгов. При этом срок подачи заявок на участие в торгах должен быть продлен таким образом, чтобы </w:t>
      </w:r>
      <w:proofErr w:type="gramStart"/>
      <w:r w:rsidRPr="00AF38BE">
        <w:rPr>
          <w:sz w:val="24"/>
          <w:szCs w:val="24"/>
        </w:rPr>
        <w:t>с даты размещения</w:t>
      </w:r>
      <w:proofErr w:type="gramEnd"/>
      <w:r w:rsidRPr="00AF38BE">
        <w:rPr>
          <w:sz w:val="24"/>
          <w:szCs w:val="24"/>
        </w:rPr>
        <w:t xml:space="preserve"> на официальном сайте торгов внесенных изменений в извещение о проведении торгов до даты окончания подачи заявок на участие в аукционе он составлял не менее пятнадцати дней.</w:t>
      </w:r>
    </w:p>
    <w:p w:rsidR="00A34927" w:rsidRPr="00AF38BE" w:rsidRDefault="00A34927" w:rsidP="00A34927">
      <w:pPr>
        <w:widowControl w:val="0"/>
        <w:autoSpaceDE w:val="0"/>
        <w:autoSpaceDN w:val="0"/>
        <w:adjustRightInd w:val="0"/>
        <w:ind w:firstLine="709"/>
        <w:jc w:val="both"/>
        <w:rPr>
          <w:sz w:val="24"/>
          <w:szCs w:val="24"/>
        </w:rPr>
      </w:pPr>
      <w:bookmarkStart w:id="2" w:name="Par12"/>
      <w:bookmarkEnd w:id="2"/>
      <w:r w:rsidRPr="00AF38BE">
        <w:rPr>
          <w:sz w:val="24"/>
          <w:szCs w:val="24"/>
        </w:rPr>
        <w:t xml:space="preserve">4.6. Организатор торгов вправе отказаться от проведения аукциона не </w:t>
      </w:r>
      <w:proofErr w:type="gramStart"/>
      <w:r w:rsidRPr="00AF38BE">
        <w:rPr>
          <w:sz w:val="24"/>
          <w:szCs w:val="24"/>
        </w:rPr>
        <w:t>позднее</w:t>
      </w:r>
      <w:proofErr w:type="gramEnd"/>
      <w:r w:rsidRPr="00AF38BE">
        <w:rPr>
          <w:sz w:val="24"/>
          <w:szCs w:val="24"/>
        </w:rPr>
        <w:t xml:space="preserve"> чем за три дня до даты окончания срока подачи заявок на участие в аукционе и не позднее чем за тридцать дней до окончания конкурса. Извещение об отказе от проведения торгов размещается </w:t>
      </w:r>
      <w:proofErr w:type="gramStart"/>
      <w:r w:rsidRPr="00AF38BE">
        <w:rPr>
          <w:sz w:val="24"/>
          <w:szCs w:val="24"/>
        </w:rPr>
        <w:t>на официальном сайте торгов в течение одного дня с даты принятия решения об отказе от проведения</w:t>
      </w:r>
      <w:proofErr w:type="gramEnd"/>
      <w:r w:rsidRPr="00AF38BE">
        <w:rPr>
          <w:sz w:val="24"/>
          <w:szCs w:val="24"/>
        </w:rPr>
        <w:t xml:space="preserve"> торгов. В течение двух рабочих дней </w:t>
      </w:r>
      <w:proofErr w:type="gramStart"/>
      <w:r w:rsidRPr="00AF38BE">
        <w:rPr>
          <w:sz w:val="24"/>
          <w:szCs w:val="24"/>
        </w:rPr>
        <w:t>с даты принятия</w:t>
      </w:r>
      <w:proofErr w:type="gramEnd"/>
      <w:r w:rsidRPr="00AF38BE">
        <w:rPr>
          <w:sz w:val="24"/>
          <w:szCs w:val="24"/>
        </w:rPr>
        <w:t xml:space="preserve"> указанного решения организатор торгов направляет соответствующие уведомления всем заявителям. Организатор торгов в течение пяти рабочих дней </w:t>
      </w:r>
      <w:proofErr w:type="gramStart"/>
      <w:r w:rsidRPr="00AF38BE">
        <w:rPr>
          <w:sz w:val="24"/>
          <w:szCs w:val="24"/>
        </w:rPr>
        <w:t>с даты принятия</w:t>
      </w:r>
      <w:proofErr w:type="gramEnd"/>
      <w:r w:rsidRPr="00AF38BE">
        <w:rPr>
          <w:sz w:val="24"/>
          <w:szCs w:val="24"/>
        </w:rPr>
        <w:t xml:space="preserve"> решения об отказе от проведения торгов возвращает заявителям задаток.</w:t>
      </w:r>
    </w:p>
    <w:p w:rsidR="00A34927" w:rsidRPr="00AF38BE" w:rsidRDefault="00A34927" w:rsidP="00A34927">
      <w:pPr>
        <w:widowControl w:val="0"/>
        <w:autoSpaceDE w:val="0"/>
        <w:autoSpaceDN w:val="0"/>
        <w:adjustRightInd w:val="0"/>
        <w:ind w:firstLine="709"/>
        <w:jc w:val="both"/>
        <w:rPr>
          <w:sz w:val="24"/>
          <w:szCs w:val="24"/>
        </w:rPr>
      </w:pPr>
    </w:p>
    <w:p w:rsidR="00A34927" w:rsidRPr="00AF38BE" w:rsidRDefault="00A34927" w:rsidP="00A34927">
      <w:pPr>
        <w:widowControl w:val="0"/>
        <w:autoSpaceDE w:val="0"/>
        <w:autoSpaceDN w:val="0"/>
        <w:adjustRightInd w:val="0"/>
        <w:ind w:firstLine="709"/>
        <w:jc w:val="center"/>
        <w:rPr>
          <w:b/>
          <w:sz w:val="24"/>
          <w:szCs w:val="24"/>
        </w:rPr>
      </w:pPr>
      <w:r w:rsidRPr="00AF38BE">
        <w:rPr>
          <w:b/>
          <w:sz w:val="24"/>
          <w:szCs w:val="24"/>
        </w:rPr>
        <w:t>5. Порядок подачи заявок на участие в торгах</w:t>
      </w:r>
    </w:p>
    <w:p w:rsidR="00A34927" w:rsidRPr="00AF38BE" w:rsidRDefault="00A34927" w:rsidP="00A34927">
      <w:pPr>
        <w:widowControl w:val="0"/>
        <w:autoSpaceDE w:val="0"/>
        <w:autoSpaceDN w:val="0"/>
        <w:adjustRightInd w:val="0"/>
        <w:ind w:firstLine="709"/>
        <w:jc w:val="center"/>
        <w:rPr>
          <w:sz w:val="24"/>
          <w:szCs w:val="24"/>
        </w:rPr>
      </w:pP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 xml:space="preserve">5.1. Заявка на участие в торгах подается в срок и по форме, которые установлены документацией о торгах. Подача заявки на участие в торгах является акцептом оферты в соответствии со </w:t>
      </w:r>
      <w:hyperlink r:id="rId13" w:history="1">
        <w:r w:rsidRPr="00AF38BE">
          <w:rPr>
            <w:sz w:val="24"/>
            <w:szCs w:val="24"/>
          </w:rPr>
          <w:t>статьей 438</w:t>
        </w:r>
      </w:hyperlink>
      <w:r w:rsidRPr="00AF38BE">
        <w:rPr>
          <w:sz w:val="24"/>
          <w:szCs w:val="24"/>
        </w:rPr>
        <w:t xml:space="preserve"> Гражданского кодекса Российской Федерации.</w:t>
      </w:r>
    </w:p>
    <w:p w:rsidR="00A34927" w:rsidRPr="00AF38BE" w:rsidRDefault="00A34927" w:rsidP="00A34927">
      <w:pPr>
        <w:widowControl w:val="0"/>
        <w:autoSpaceDE w:val="0"/>
        <w:autoSpaceDN w:val="0"/>
        <w:ind w:firstLine="544"/>
        <w:jc w:val="both"/>
        <w:rPr>
          <w:sz w:val="24"/>
          <w:szCs w:val="24"/>
        </w:rPr>
      </w:pPr>
      <w:r w:rsidRPr="00AF38BE">
        <w:rPr>
          <w:sz w:val="24"/>
          <w:szCs w:val="24"/>
        </w:rPr>
        <w:t>В случае проведения конкурса,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5.2. Для участия в торгах заявители представляют в установленный в извещении о проведении торгов срок следующие документы:</w:t>
      </w:r>
    </w:p>
    <w:p w:rsidR="00A34927" w:rsidRPr="00AF38BE" w:rsidRDefault="00A34927" w:rsidP="00A34927">
      <w:pPr>
        <w:widowControl w:val="0"/>
        <w:autoSpaceDE w:val="0"/>
        <w:autoSpaceDN w:val="0"/>
        <w:adjustRightInd w:val="0"/>
        <w:ind w:firstLine="709"/>
        <w:jc w:val="both"/>
        <w:rPr>
          <w:sz w:val="24"/>
          <w:szCs w:val="24"/>
        </w:rPr>
      </w:pPr>
      <w:bookmarkStart w:id="3" w:name="Par1"/>
      <w:bookmarkEnd w:id="3"/>
      <w:r w:rsidRPr="00AF38BE">
        <w:rPr>
          <w:sz w:val="24"/>
          <w:szCs w:val="24"/>
        </w:rPr>
        <w:t>1) заявку на участие в торгах, которая должна содержать:</w:t>
      </w:r>
    </w:p>
    <w:p w:rsidR="00A34927" w:rsidRPr="00AF38BE" w:rsidRDefault="00A34927" w:rsidP="00A34927">
      <w:pPr>
        <w:widowControl w:val="0"/>
        <w:autoSpaceDE w:val="0"/>
        <w:autoSpaceDN w:val="0"/>
        <w:adjustRightInd w:val="0"/>
        <w:ind w:firstLine="709"/>
        <w:jc w:val="both"/>
        <w:rPr>
          <w:sz w:val="24"/>
          <w:szCs w:val="24"/>
        </w:rPr>
      </w:pPr>
      <w:proofErr w:type="gramStart"/>
      <w:r w:rsidRPr="00AF38BE">
        <w:rPr>
          <w:sz w:val="24"/>
          <w:szCs w:val="24"/>
        </w:rPr>
        <w:t>а) 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roofErr w:type="gramEnd"/>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 xml:space="preserve">б) сведения о номере извещения о проведении торгов, на участие в которых заявитель подает заявку и номере лота; </w:t>
      </w:r>
    </w:p>
    <w:p w:rsidR="00A34927" w:rsidRPr="00AF38BE" w:rsidRDefault="00A34927" w:rsidP="00A34927">
      <w:pPr>
        <w:widowControl w:val="0"/>
        <w:autoSpaceDE w:val="0"/>
        <w:autoSpaceDN w:val="0"/>
        <w:adjustRightInd w:val="0"/>
        <w:ind w:firstLine="709"/>
        <w:jc w:val="both"/>
        <w:rPr>
          <w:sz w:val="24"/>
          <w:szCs w:val="24"/>
        </w:rPr>
      </w:pPr>
      <w:proofErr w:type="gramStart"/>
      <w:r w:rsidRPr="00AF38BE">
        <w:rPr>
          <w:sz w:val="24"/>
          <w:szCs w:val="24"/>
        </w:rPr>
        <w:t>2)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w:t>
      </w:r>
      <w:proofErr w:type="gramEnd"/>
      <w:r w:rsidRPr="00AF38BE">
        <w:rPr>
          <w:sz w:val="24"/>
          <w:szCs w:val="24"/>
        </w:rPr>
        <w:t xml:space="preserve"> </w:t>
      </w:r>
      <w:proofErr w:type="gramStart"/>
      <w:r w:rsidRPr="00AF38BE">
        <w:rPr>
          <w:sz w:val="24"/>
          <w:szCs w:val="24"/>
        </w:rPr>
        <w:t>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w:t>
      </w:r>
      <w:r w:rsidRPr="00AF38BE">
        <w:rPr>
          <w:sz w:val="24"/>
          <w:szCs w:val="24"/>
        </w:rPr>
        <w:lastRenderedPageBreak/>
        <w:t>на участие в аукционе должна содержать также документ, подтверждающий полномочия такого лица;</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4) копии учредительных документов заявителя (для юридических лиц);</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AF38BE">
          <w:rPr>
            <w:sz w:val="24"/>
            <w:szCs w:val="24"/>
          </w:rPr>
          <w:t>Кодексом</w:t>
        </w:r>
      </w:hyperlink>
      <w:r w:rsidRPr="00AF38BE">
        <w:rPr>
          <w:sz w:val="24"/>
          <w:szCs w:val="24"/>
        </w:rPr>
        <w:t xml:space="preserve"> Российской Федерации об административных правонарушениях;</w:t>
      </w:r>
    </w:p>
    <w:p w:rsidR="00A34927" w:rsidRPr="00AF38BE" w:rsidRDefault="00A34927" w:rsidP="00A34927">
      <w:pPr>
        <w:widowControl w:val="0"/>
        <w:autoSpaceDE w:val="0"/>
        <w:autoSpaceDN w:val="0"/>
        <w:ind w:firstLine="709"/>
        <w:jc w:val="both"/>
        <w:rPr>
          <w:sz w:val="24"/>
          <w:szCs w:val="24"/>
        </w:rPr>
      </w:pPr>
      <w:r w:rsidRPr="00AF38BE">
        <w:rPr>
          <w:sz w:val="24"/>
          <w:szCs w:val="24"/>
        </w:rPr>
        <w:t>6) предложение о цене договора, в случае проведения конкурса;</w:t>
      </w:r>
    </w:p>
    <w:p w:rsidR="00A34927" w:rsidRPr="00AF38BE" w:rsidRDefault="00A34927" w:rsidP="00A34927">
      <w:pPr>
        <w:widowControl w:val="0"/>
        <w:autoSpaceDE w:val="0"/>
        <w:autoSpaceDN w:val="0"/>
        <w:ind w:firstLine="709"/>
        <w:jc w:val="both"/>
        <w:rPr>
          <w:sz w:val="24"/>
          <w:szCs w:val="24"/>
        </w:rPr>
      </w:pPr>
      <w:r w:rsidRPr="00AF38BE">
        <w:rPr>
          <w:sz w:val="24"/>
          <w:szCs w:val="24"/>
        </w:rPr>
        <w:t>7) предложения об условиях исполнения договора, которые являются критериями оценки заявок на участие в конкурсе, в случае проведения конкурса;</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8) документы или копии документов, подтверждающие внесение задатка;</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9) опись представленных документов в двух экземплярах.</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 xml:space="preserve">5.3. Перечень документов является исчерпывающим. Не допускается требовать от заявителя иное, за исключением документов и сведений, предусмотренных </w:t>
      </w:r>
      <w:hyperlink w:anchor="Par1" w:history="1">
        <w:r w:rsidRPr="00AF38BE">
          <w:rPr>
            <w:sz w:val="24"/>
            <w:szCs w:val="24"/>
          </w:rPr>
          <w:t>пунктом 5.2</w:t>
        </w:r>
      </w:hyperlink>
      <w:r w:rsidRPr="00AF38BE">
        <w:rPr>
          <w:sz w:val="24"/>
          <w:szCs w:val="24"/>
        </w:rPr>
        <w:t xml:space="preserve"> настоящего Положения.</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5.4. Каждая заявка на участие в торгах регистрируется организатором торгов в порядке поступления с указанием номера, времени и даты регистрации.</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Один экземпляр описи представленных документов с отметкой о номере, дате и времени регистрации заявки возвращается заявителю.</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5.5. Заявитель вправе подать только одну заявку в отношении каждого предмета аукциона (лота).</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 xml:space="preserve">5.6. Прием заявок на участие в аукционе прекращается </w:t>
      </w:r>
      <w:proofErr w:type="gramStart"/>
      <w:r w:rsidRPr="00AF38BE">
        <w:rPr>
          <w:sz w:val="24"/>
          <w:szCs w:val="24"/>
        </w:rPr>
        <w:t>в указанный в извещении о проведении аукциона срок рассмотрения заявок на участие в аукционе</w:t>
      </w:r>
      <w:proofErr w:type="gramEnd"/>
      <w:r w:rsidRPr="00AF38BE">
        <w:rPr>
          <w:sz w:val="24"/>
          <w:szCs w:val="24"/>
        </w:rPr>
        <w:t>.</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Прием заявок на участие в конкурсе прекращается в день вскрытия конвертов с такими заявками.</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 xml:space="preserve">5.7. Полученные после окончания установленного пунктом 5.6 настоящего Положения срока приема заявок на участие в торгах заявки не рассматриваются и в тот же день возвращаются соответствующим заявителям. Организатор торгов в течение пяти рабочих дней </w:t>
      </w:r>
      <w:proofErr w:type="gramStart"/>
      <w:r w:rsidRPr="00AF38BE">
        <w:rPr>
          <w:sz w:val="24"/>
          <w:szCs w:val="24"/>
        </w:rPr>
        <w:t>с даты подписания</w:t>
      </w:r>
      <w:proofErr w:type="gramEnd"/>
      <w:r w:rsidRPr="00AF38BE">
        <w:rPr>
          <w:sz w:val="24"/>
          <w:szCs w:val="24"/>
        </w:rPr>
        <w:t xml:space="preserve"> протокола рассмотрения заявок на участие в торгах обязан вернуть задаток заявителям.</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5.8. В случае проведения конкурса, заявители, организатор торгов,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 xml:space="preserve">5.9. Заявитель вправе отозвать заявку на участие в аукционе в любое время до установленных даты и времени начала рассмотрения заявок на участие в аукционе. Организатор торгов обязан </w:t>
      </w:r>
      <w:proofErr w:type="gramStart"/>
      <w:r w:rsidRPr="00AF38BE">
        <w:rPr>
          <w:sz w:val="24"/>
          <w:szCs w:val="24"/>
        </w:rPr>
        <w:t>в течение пяти рабочих дней с даты поступления уведомления об отзыве заявки на участие в аукционе</w:t>
      </w:r>
      <w:proofErr w:type="gramEnd"/>
      <w:r w:rsidRPr="00AF38BE">
        <w:rPr>
          <w:sz w:val="24"/>
          <w:szCs w:val="24"/>
        </w:rPr>
        <w:t xml:space="preserve"> вернуть задаток заявителю.</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 xml:space="preserve">Заявитель вправе изменить или отозвать заявку </w:t>
      </w:r>
      <w:proofErr w:type="gramStart"/>
      <w:r w:rsidRPr="00AF38BE">
        <w:rPr>
          <w:sz w:val="24"/>
          <w:szCs w:val="24"/>
        </w:rPr>
        <w:t>на участие в конкурсе в любое время до момента вскрытия конкурсной комиссией конвертов с заявками</w:t>
      </w:r>
      <w:proofErr w:type="gramEnd"/>
      <w:r w:rsidRPr="00AF38BE">
        <w:rPr>
          <w:sz w:val="24"/>
          <w:szCs w:val="24"/>
        </w:rPr>
        <w:t xml:space="preserve"> на участие в конкурсе. Организатор торгов обязан вернуть задаток заявителю, отозвавшему заявку на участие в конкурсе, в течение пяти рабочих дней </w:t>
      </w:r>
      <w:proofErr w:type="gramStart"/>
      <w:r w:rsidRPr="00AF38BE">
        <w:rPr>
          <w:sz w:val="24"/>
          <w:szCs w:val="24"/>
        </w:rPr>
        <w:t>с даты поступления</w:t>
      </w:r>
      <w:proofErr w:type="gramEnd"/>
      <w:r w:rsidRPr="00AF38BE">
        <w:rPr>
          <w:sz w:val="24"/>
          <w:szCs w:val="24"/>
        </w:rPr>
        <w:t xml:space="preserve"> организатору торгов уведомления об отзыве заявки на участие в конкурсе.</w:t>
      </w:r>
    </w:p>
    <w:p w:rsidR="00A34927" w:rsidRPr="00AF38BE" w:rsidRDefault="00A34927" w:rsidP="00A34927">
      <w:pPr>
        <w:ind w:firstLine="709"/>
        <w:jc w:val="both"/>
        <w:rPr>
          <w:sz w:val="24"/>
          <w:szCs w:val="24"/>
        </w:rPr>
      </w:pPr>
      <w:r w:rsidRPr="00AF38BE">
        <w:rPr>
          <w:sz w:val="24"/>
          <w:szCs w:val="24"/>
        </w:rPr>
        <w:t>5.10. Заявитель не допускается к участию в торгах по следующим основаниям:</w:t>
      </w:r>
    </w:p>
    <w:p w:rsidR="00A34927" w:rsidRPr="00AF38BE" w:rsidRDefault="00A34927" w:rsidP="00A34927">
      <w:pPr>
        <w:ind w:firstLine="709"/>
        <w:jc w:val="both"/>
        <w:rPr>
          <w:sz w:val="24"/>
          <w:szCs w:val="24"/>
        </w:rPr>
      </w:pPr>
      <w:r w:rsidRPr="00AF38BE">
        <w:rPr>
          <w:sz w:val="24"/>
          <w:szCs w:val="24"/>
        </w:rPr>
        <w:t>1) непредставление сведений и документов, указанных в пункте 5.2 настоящего Положения или представление недостоверных сведений;</w:t>
      </w:r>
    </w:p>
    <w:p w:rsidR="00A34927" w:rsidRPr="00AF38BE" w:rsidRDefault="00A34927" w:rsidP="00A34927">
      <w:pPr>
        <w:ind w:firstLine="709"/>
        <w:jc w:val="both"/>
        <w:rPr>
          <w:sz w:val="24"/>
          <w:szCs w:val="24"/>
        </w:rPr>
      </w:pPr>
      <w:r w:rsidRPr="00AF38BE">
        <w:rPr>
          <w:sz w:val="24"/>
          <w:szCs w:val="24"/>
        </w:rPr>
        <w:t xml:space="preserve">2) </w:t>
      </w:r>
      <w:proofErr w:type="spellStart"/>
      <w:r w:rsidRPr="00AF38BE">
        <w:rPr>
          <w:sz w:val="24"/>
          <w:szCs w:val="24"/>
        </w:rPr>
        <w:t>непоступление</w:t>
      </w:r>
      <w:proofErr w:type="spellEnd"/>
      <w:r w:rsidRPr="00AF38BE">
        <w:rPr>
          <w:sz w:val="24"/>
          <w:szCs w:val="24"/>
        </w:rPr>
        <w:t xml:space="preserve"> задатка на счет, указанный в извещении о проведении торгов, до срока окончания приема документов для участия в аукционе (при проведении конкурса, до момента вскрытия конвертов);</w:t>
      </w:r>
    </w:p>
    <w:p w:rsidR="00A34927" w:rsidRPr="00AF38BE" w:rsidRDefault="00A34927" w:rsidP="00A34927">
      <w:pPr>
        <w:ind w:firstLine="709"/>
        <w:jc w:val="both"/>
        <w:rPr>
          <w:sz w:val="24"/>
          <w:szCs w:val="24"/>
        </w:rPr>
      </w:pPr>
      <w:r w:rsidRPr="00AF38BE">
        <w:rPr>
          <w:sz w:val="24"/>
          <w:szCs w:val="24"/>
        </w:rPr>
        <w:t>3) несоответствие заявки на участие в торгах требованиям извещения о проведении торгов;</w:t>
      </w:r>
    </w:p>
    <w:p w:rsidR="00A34927" w:rsidRPr="00AF38BE" w:rsidRDefault="00A34927" w:rsidP="00A34927">
      <w:pPr>
        <w:ind w:firstLine="709"/>
        <w:jc w:val="both"/>
        <w:rPr>
          <w:sz w:val="24"/>
          <w:szCs w:val="24"/>
        </w:rPr>
      </w:pPr>
      <w:r w:rsidRPr="00AF38BE">
        <w:rPr>
          <w:sz w:val="24"/>
          <w:szCs w:val="24"/>
        </w:rPr>
        <w:t>4) несоответствие требованиям, установленным пунктом 2.2 настоящего Положения.</w:t>
      </w:r>
    </w:p>
    <w:p w:rsidR="00A34927" w:rsidRPr="00AF38BE" w:rsidRDefault="00A34927" w:rsidP="00A34927">
      <w:pPr>
        <w:ind w:firstLine="709"/>
        <w:jc w:val="both"/>
        <w:rPr>
          <w:sz w:val="24"/>
          <w:szCs w:val="24"/>
        </w:rPr>
      </w:pPr>
      <w:r w:rsidRPr="00AF38BE">
        <w:rPr>
          <w:sz w:val="24"/>
          <w:szCs w:val="24"/>
        </w:rPr>
        <w:lastRenderedPageBreak/>
        <w:t>Не допускается отказ в допуске к участию в торгах по иным основаниям, не предусмотренным настоящим пунктом.</w:t>
      </w:r>
    </w:p>
    <w:p w:rsidR="00A34927" w:rsidRPr="00AF38BE" w:rsidRDefault="00A34927" w:rsidP="00A34927">
      <w:pPr>
        <w:widowControl w:val="0"/>
        <w:autoSpaceDE w:val="0"/>
        <w:autoSpaceDN w:val="0"/>
        <w:adjustRightInd w:val="0"/>
        <w:ind w:firstLine="540"/>
        <w:jc w:val="both"/>
        <w:rPr>
          <w:sz w:val="24"/>
          <w:szCs w:val="24"/>
        </w:rPr>
      </w:pPr>
      <w:r w:rsidRPr="00AF38BE">
        <w:rPr>
          <w:sz w:val="24"/>
          <w:szCs w:val="24"/>
        </w:rPr>
        <w:t>5.11. В случае установления факта недостоверности сведений, содержащихся в документах, представленных заявителем или участником торгов в соответствии с пунктом 5.2 настоящего Положения, комиссия обязана отстранить такого заявителя или участника торгов от участия в торгах на любом этапе их проведения. Протокол об отстранении заявителя или участника торгов от участия в торгах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34927" w:rsidRPr="00AF38BE" w:rsidRDefault="00A34927" w:rsidP="00A34927">
      <w:pPr>
        <w:ind w:firstLine="709"/>
        <w:jc w:val="both"/>
        <w:rPr>
          <w:sz w:val="24"/>
          <w:szCs w:val="24"/>
        </w:rPr>
      </w:pPr>
      <w:r w:rsidRPr="00AF38BE">
        <w:rPr>
          <w:sz w:val="24"/>
          <w:szCs w:val="24"/>
        </w:rPr>
        <w:t xml:space="preserve">5.12. </w:t>
      </w:r>
      <w:proofErr w:type="gramStart"/>
      <w:r w:rsidRPr="00AF38BE">
        <w:rPr>
          <w:sz w:val="24"/>
          <w:szCs w:val="24"/>
        </w:rPr>
        <w:t>В случае отказа в допуске к участию  в торгах организатор торгов обязан в течение</w:t>
      </w:r>
      <w:proofErr w:type="gramEnd"/>
      <w:r w:rsidRPr="00AF38BE">
        <w:rPr>
          <w:sz w:val="24"/>
          <w:szCs w:val="24"/>
        </w:rPr>
        <w:t xml:space="preserve"> пяти рабочих дней с даты подписания протокола рассмотрения заявок на участие в торгов вернуть заявителю задаток.</w:t>
      </w:r>
    </w:p>
    <w:p w:rsidR="00A34927" w:rsidRPr="00AF38BE" w:rsidRDefault="00A34927" w:rsidP="00A34927">
      <w:pPr>
        <w:ind w:firstLine="709"/>
        <w:jc w:val="both"/>
        <w:rPr>
          <w:sz w:val="24"/>
          <w:szCs w:val="24"/>
        </w:rPr>
      </w:pPr>
    </w:p>
    <w:p w:rsidR="00A34927" w:rsidRPr="00AF38BE" w:rsidRDefault="00A34927" w:rsidP="00A34927">
      <w:pPr>
        <w:widowControl w:val="0"/>
        <w:autoSpaceDE w:val="0"/>
        <w:autoSpaceDN w:val="0"/>
        <w:adjustRightInd w:val="0"/>
        <w:ind w:firstLine="709"/>
        <w:jc w:val="center"/>
        <w:rPr>
          <w:b/>
          <w:sz w:val="24"/>
          <w:szCs w:val="24"/>
        </w:rPr>
      </w:pPr>
      <w:r w:rsidRPr="00AF38BE">
        <w:rPr>
          <w:b/>
          <w:sz w:val="24"/>
          <w:szCs w:val="24"/>
        </w:rPr>
        <w:t xml:space="preserve">6. Порядок рассмотрения заявок на участие в аукционе, </w:t>
      </w:r>
    </w:p>
    <w:p w:rsidR="00A34927" w:rsidRPr="00AF38BE" w:rsidRDefault="00A34927" w:rsidP="00A34927">
      <w:pPr>
        <w:widowControl w:val="0"/>
        <w:autoSpaceDE w:val="0"/>
        <w:autoSpaceDN w:val="0"/>
        <w:adjustRightInd w:val="0"/>
        <w:ind w:firstLine="709"/>
        <w:jc w:val="center"/>
        <w:rPr>
          <w:b/>
          <w:sz w:val="24"/>
          <w:szCs w:val="24"/>
        </w:rPr>
      </w:pPr>
      <w:r w:rsidRPr="00AF38BE">
        <w:rPr>
          <w:b/>
          <w:sz w:val="24"/>
          <w:szCs w:val="24"/>
        </w:rPr>
        <w:t>порядок проведения аукциона</w:t>
      </w:r>
    </w:p>
    <w:p w:rsidR="00A34927" w:rsidRPr="00AF38BE" w:rsidRDefault="00A34927" w:rsidP="00A34927">
      <w:pPr>
        <w:widowControl w:val="0"/>
        <w:autoSpaceDE w:val="0"/>
        <w:autoSpaceDN w:val="0"/>
        <w:adjustRightInd w:val="0"/>
        <w:ind w:firstLine="709"/>
        <w:jc w:val="center"/>
        <w:rPr>
          <w:sz w:val="24"/>
          <w:szCs w:val="24"/>
        </w:rPr>
      </w:pPr>
    </w:p>
    <w:p w:rsidR="00A34927" w:rsidRPr="00AF38BE" w:rsidRDefault="00A34927" w:rsidP="00A34927">
      <w:pPr>
        <w:widowControl w:val="0"/>
        <w:autoSpaceDE w:val="0"/>
        <w:autoSpaceDN w:val="0"/>
        <w:ind w:firstLine="709"/>
        <w:jc w:val="both"/>
        <w:rPr>
          <w:sz w:val="24"/>
          <w:szCs w:val="24"/>
        </w:rPr>
      </w:pPr>
      <w:r w:rsidRPr="00AF38BE">
        <w:rPr>
          <w:sz w:val="24"/>
          <w:szCs w:val="24"/>
        </w:rPr>
        <w:t xml:space="preserve">6.1.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настоящего Положения. </w:t>
      </w:r>
    </w:p>
    <w:p w:rsidR="00A34927" w:rsidRPr="00AF38BE" w:rsidRDefault="00A34927" w:rsidP="00A34927">
      <w:pPr>
        <w:widowControl w:val="0"/>
        <w:autoSpaceDE w:val="0"/>
        <w:autoSpaceDN w:val="0"/>
        <w:ind w:firstLine="709"/>
        <w:jc w:val="both"/>
        <w:rPr>
          <w:sz w:val="24"/>
          <w:szCs w:val="24"/>
        </w:rPr>
      </w:pPr>
      <w:r w:rsidRPr="00AF38BE">
        <w:rPr>
          <w:sz w:val="24"/>
          <w:szCs w:val="24"/>
        </w:rPr>
        <w:t>6.2. Заседание аукционной комиссии по рассмотрению поступивших заявок проводится не позднее дня, следующего за днем окончания приема заявок.</w:t>
      </w:r>
    </w:p>
    <w:p w:rsidR="00A34927" w:rsidRPr="00AF38BE" w:rsidRDefault="00A34927" w:rsidP="00A34927">
      <w:pPr>
        <w:widowControl w:val="0"/>
        <w:autoSpaceDE w:val="0"/>
        <w:autoSpaceDN w:val="0"/>
        <w:ind w:firstLine="709"/>
        <w:jc w:val="both"/>
        <w:rPr>
          <w:sz w:val="24"/>
          <w:szCs w:val="24"/>
        </w:rPr>
      </w:pPr>
      <w:r w:rsidRPr="00AF38BE">
        <w:rPr>
          <w:sz w:val="24"/>
          <w:szCs w:val="24"/>
        </w:rPr>
        <w:t xml:space="preserve">6.3. </w:t>
      </w:r>
      <w:proofErr w:type="gramStart"/>
      <w:r w:rsidRPr="00AF38BE">
        <w:rPr>
          <w:sz w:val="24"/>
          <w:szCs w:val="24"/>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roofErr w:type="gramEnd"/>
    </w:p>
    <w:p w:rsidR="00A34927" w:rsidRPr="00AF38BE" w:rsidRDefault="00A34927" w:rsidP="00A34927">
      <w:pPr>
        <w:widowControl w:val="0"/>
        <w:autoSpaceDE w:val="0"/>
        <w:autoSpaceDN w:val="0"/>
        <w:ind w:firstLine="709"/>
        <w:jc w:val="both"/>
        <w:rPr>
          <w:sz w:val="24"/>
          <w:szCs w:val="24"/>
        </w:rPr>
      </w:pPr>
      <w:r w:rsidRPr="00AF38BE">
        <w:rPr>
          <w:sz w:val="24"/>
          <w:szCs w:val="24"/>
        </w:rPr>
        <w:t xml:space="preserve">6.4. </w:t>
      </w:r>
      <w:proofErr w:type="gramStart"/>
      <w:r w:rsidRPr="00AF38BE">
        <w:rPr>
          <w:sz w:val="24"/>
          <w:szCs w:val="24"/>
        </w:rPr>
        <w:t xml:space="preserve">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5.10 настоящего Положения, которое оформляется протоколом рассмотрения заявок на участие в аукционе. </w:t>
      </w:r>
      <w:proofErr w:type="gramEnd"/>
    </w:p>
    <w:p w:rsidR="00A34927" w:rsidRPr="00AF38BE" w:rsidRDefault="00A34927" w:rsidP="00A34927">
      <w:pPr>
        <w:widowControl w:val="0"/>
        <w:autoSpaceDE w:val="0"/>
        <w:autoSpaceDN w:val="0"/>
        <w:ind w:firstLine="709"/>
        <w:jc w:val="both"/>
        <w:rPr>
          <w:sz w:val="24"/>
          <w:szCs w:val="24"/>
        </w:rPr>
      </w:pPr>
      <w:r w:rsidRPr="00AF38BE">
        <w:rPr>
          <w:sz w:val="24"/>
          <w:szCs w:val="24"/>
        </w:rPr>
        <w:t xml:space="preserve">6.5. 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AF38BE">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AF38BE">
        <w:rPr>
          <w:sz w:val="24"/>
          <w:szCs w:val="24"/>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организаторов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A34927" w:rsidRPr="00AF38BE" w:rsidRDefault="00A34927" w:rsidP="00A34927">
      <w:pPr>
        <w:widowControl w:val="0"/>
        <w:autoSpaceDE w:val="0"/>
        <w:autoSpaceDN w:val="0"/>
        <w:ind w:firstLine="709"/>
        <w:jc w:val="both"/>
        <w:rPr>
          <w:sz w:val="24"/>
          <w:szCs w:val="24"/>
        </w:rPr>
      </w:pPr>
      <w:r w:rsidRPr="00AF38BE">
        <w:rPr>
          <w:sz w:val="24"/>
          <w:szCs w:val="24"/>
        </w:rPr>
        <w:t>6.6. Аукцион признается несостоявшимся в следующих случаях:</w:t>
      </w:r>
    </w:p>
    <w:p w:rsidR="00A34927" w:rsidRPr="00AF38BE" w:rsidRDefault="00A34927" w:rsidP="00A34927">
      <w:pPr>
        <w:widowControl w:val="0"/>
        <w:autoSpaceDE w:val="0"/>
        <w:autoSpaceDN w:val="0"/>
        <w:ind w:firstLine="709"/>
        <w:jc w:val="both"/>
        <w:rPr>
          <w:sz w:val="24"/>
          <w:szCs w:val="24"/>
        </w:rPr>
      </w:pPr>
      <w:r w:rsidRPr="00AF38BE">
        <w:rPr>
          <w:sz w:val="24"/>
          <w:szCs w:val="24"/>
        </w:rPr>
        <w:t>1) по окончании срока подачи заявок на участие в аукционе подана только одна заявка;</w:t>
      </w:r>
    </w:p>
    <w:p w:rsidR="00A34927" w:rsidRPr="00AF38BE" w:rsidRDefault="00A34927" w:rsidP="00A34927">
      <w:pPr>
        <w:widowControl w:val="0"/>
        <w:autoSpaceDE w:val="0"/>
        <w:autoSpaceDN w:val="0"/>
        <w:ind w:firstLine="709"/>
        <w:jc w:val="both"/>
        <w:rPr>
          <w:sz w:val="24"/>
          <w:szCs w:val="24"/>
        </w:rPr>
      </w:pPr>
      <w:r w:rsidRPr="00AF38BE">
        <w:rPr>
          <w:sz w:val="24"/>
          <w:szCs w:val="24"/>
        </w:rPr>
        <w:t>2) по окончании срока подачи заявок на участие в аукционе не подано ни одной заявки;</w:t>
      </w:r>
    </w:p>
    <w:p w:rsidR="00A34927" w:rsidRPr="00AF38BE" w:rsidRDefault="00A34927" w:rsidP="00A34927">
      <w:pPr>
        <w:widowControl w:val="0"/>
        <w:autoSpaceDE w:val="0"/>
        <w:autoSpaceDN w:val="0"/>
        <w:ind w:firstLine="709"/>
        <w:jc w:val="both"/>
        <w:rPr>
          <w:sz w:val="24"/>
          <w:szCs w:val="24"/>
        </w:rPr>
      </w:pPr>
      <w:r w:rsidRPr="00AF38BE">
        <w:rPr>
          <w:sz w:val="24"/>
          <w:szCs w:val="24"/>
        </w:rPr>
        <w:t>3) принято решение об отказе в допуске к участию в аукционе всех заявителей или о признании только одного заявителя участником аукциона;</w:t>
      </w:r>
    </w:p>
    <w:p w:rsidR="00A34927" w:rsidRPr="00AF38BE" w:rsidRDefault="00A34927" w:rsidP="00A34927">
      <w:pPr>
        <w:ind w:firstLine="709"/>
        <w:jc w:val="both"/>
        <w:rPr>
          <w:sz w:val="24"/>
          <w:szCs w:val="24"/>
        </w:rPr>
      </w:pPr>
      <w:r w:rsidRPr="00AF38BE">
        <w:rPr>
          <w:sz w:val="24"/>
          <w:szCs w:val="24"/>
        </w:rPr>
        <w:t xml:space="preserve">4)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AF38BE">
        <w:rPr>
          <w:sz w:val="24"/>
          <w:szCs w:val="24"/>
        </w:rPr>
        <w:t>которое</w:t>
      </w:r>
      <w:proofErr w:type="gramEnd"/>
      <w:r w:rsidRPr="00AF38BE">
        <w:rPr>
          <w:sz w:val="24"/>
          <w:szCs w:val="24"/>
        </w:rPr>
        <w:t xml:space="preserve"> предусматривало бы более высокую цену предмета аукциона.</w:t>
      </w:r>
    </w:p>
    <w:p w:rsidR="00A34927" w:rsidRPr="00AF38BE" w:rsidRDefault="00A34927" w:rsidP="00A34927">
      <w:pPr>
        <w:widowControl w:val="0"/>
        <w:shd w:val="clear" w:color="auto" w:fill="FFFFFF"/>
        <w:autoSpaceDE w:val="0"/>
        <w:autoSpaceDN w:val="0"/>
        <w:ind w:firstLine="709"/>
        <w:jc w:val="both"/>
        <w:rPr>
          <w:sz w:val="24"/>
          <w:szCs w:val="24"/>
        </w:rPr>
      </w:pPr>
      <w:r w:rsidRPr="00AF38BE">
        <w:rPr>
          <w:sz w:val="24"/>
          <w:szCs w:val="24"/>
        </w:rPr>
        <w:t>6.7. В случае если документацией об аукционе предусмотрено два и более лота, аукцион признается несостоявшимся только в отношении того лота,  в отношении которого принято такое решение.</w:t>
      </w:r>
    </w:p>
    <w:p w:rsidR="00A34927" w:rsidRPr="00AF38BE" w:rsidRDefault="00A34927" w:rsidP="00A34927">
      <w:pPr>
        <w:widowControl w:val="0"/>
        <w:autoSpaceDE w:val="0"/>
        <w:autoSpaceDN w:val="0"/>
        <w:ind w:firstLine="709"/>
        <w:jc w:val="both"/>
        <w:rPr>
          <w:sz w:val="24"/>
          <w:szCs w:val="24"/>
        </w:rPr>
      </w:pPr>
      <w:r w:rsidRPr="00AF38BE">
        <w:rPr>
          <w:sz w:val="24"/>
          <w:szCs w:val="24"/>
        </w:rPr>
        <w:t xml:space="preserve">6.8.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w:t>
      </w:r>
      <w:r w:rsidRPr="00AF38BE">
        <w:rPr>
          <w:sz w:val="24"/>
          <w:szCs w:val="24"/>
        </w:rPr>
        <w:lastRenderedPageBreak/>
        <w:t xml:space="preserve">аукционе непосредственно или через своих представителей. </w:t>
      </w:r>
    </w:p>
    <w:p w:rsidR="00A34927" w:rsidRPr="00AF38BE" w:rsidRDefault="00A34927" w:rsidP="00A34927">
      <w:pPr>
        <w:widowControl w:val="0"/>
        <w:autoSpaceDE w:val="0"/>
        <w:autoSpaceDN w:val="0"/>
        <w:ind w:firstLine="709"/>
        <w:jc w:val="both"/>
        <w:rPr>
          <w:sz w:val="24"/>
          <w:szCs w:val="24"/>
        </w:rPr>
      </w:pPr>
      <w:r w:rsidRPr="00AF38BE">
        <w:rPr>
          <w:sz w:val="24"/>
          <w:szCs w:val="24"/>
        </w:rPr>
        <w:t xml:space="preserve">6.9. Аукцион проводится аукционистом в присутствии членов аукционной комиссии и участников аукциона (их представителей). </w:t>
      </w:r>
    </w:p>
    <w:p w:rsidR="00A34927" w:rsidRPr="00AF38BE" w:rsidRDefault="00A34927" w:rsidP="00A34927">
      <w:pPr>
        <w:widowControl w:val="0"/>
        <w:autoSpaceDE w:val="0"/>
        <w:autoSpaceDN w:val="0"/>
        <w:ind w:firstLine="709"/>
        <w:jc w:val="both"/>
        <w:rPr>
          <w:sz w:val="24"/>
          <w:szCs w:val="24"/>
        </w:rPr>
      </w:pPr>
      <w:r w:rsidRPr="00AF38BE">
        <w:rPr>
          <w:sz w:val="24"/>
          <w:szCs w:val="24"/>
        </w:rPr>
        <w:t xml:space="preserve">6.10. Аукционист выбирается из числа членов аукционной комиссии путем открытого голосования членов аукционной комиссии большинством голосов. </w:t>
      </w:r>
    </w:p>
    <w:p w:rsidR="00A34927" w:rsidRPr="00AF38BE" w:rsidRDefault="00A34927" w:rsidP="00A34927">
      <w:pPr>
        <w:widowControl w:val="0"/>
        <w:autoSpaceDE w:val="0"/>
        <w:autoSpaceDN w:val="0"/>
        <w:ind w:firstLine="709"/>
        <w:jc w:val="both"/>
        <w:rPr>
          <w:sz w:val="24"/>
          <w:szCs w:val="24"/>
        </w:rPr>
      </w:pPr>
      <w:r w:rsidRPr="00AF38BE">
        <w:rPr>
          <w:sz w:val="24"/>
          <w:szCs w:val="24"/>
        </w:rPr>
        <w:t>6.11. Аукцион проводится путем повышения начальной (минимальной) цены договора (цены лота), указанной в извещении о проведен</w:t>
      </w:r>
      <w:proofErr w:type="gramStart"/>
      <w:r w:rsidRPr="00AF38BE">
        <w:rPr>
          <w:sz w:val="24"/>
          <w:szCs w:val="24"/>
        </w:rPr>
        <w:t>ии ау</w:t>
      </w:r>
      <w:proofErr w:type="gramEnd"/>
      <w:r w:rsidRPr="00AF38BE">
        <w:rPr>
          <w:sz w:val="24"/>
          <w:szCs w:val="24"/>
        </w:rPr>
        <w:t xml:space="preserve">кциона, на "шаг аукциона". </w:t>
      </w:r>
    </w:p>
    <w:p w:rsidR="00A34927" w:rsidRPr="00AF38BE" w:rsidRDefault="00A34927" w:rsidP="00A34927">
      <w:pPr>
        <w:widowControl w:val="0"/>
        <w:autoSpaceDE w:val="0"/>
        <w:autoSpaceDN w:val="0"/>
        <w:ind w:firstLine="709"/>
        <w:jc w:val="both"/>
        <w:rPr>
          <w:sz w:val="24"/>
          <w:szCs w:val="24"/>
        </w:rPr>
      </w:pPr>
      <w:r w:rsidRPr="00AF38BE">
        <w:rPr>
          <w:sz w:val="24"/>
          <w:szCs w:val="24"/>
        </w:rPr>
        <w:t>6.12.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F38BE">
        <w:rPr>
          <w:sz w:val="24"/>
          <w:szCs w:val="24"/>
        </w:rPr>
        <w:t>ии ау</w:t>
      </w:r>
      <w:proofErr w:type="gramEnd"/>
      <w:r w:rsidRPr="00AF38BE">
        <w:rPr>
          <w:sz w:val="24"/>
          <w:szCs w:val="24"/>
        </w:rPr>
        <w:t>кциона.</w:t>
      </w:r>
    </w:p>
    <w:p w:rsidR="00A34927" w:rsidRPr="00AF38BE" w:rsidRDefault="00A34927" w:rsidP="00A34927">
      <w:pPr>
        <w:widowControl w:val="0"/>
        <w:autoSpaceDE w:val="0"/>
        <w:autoSpaceDN w:val="0"/>
        <w:ind w:firstLine="709"/>
        <w:jc w:val="both"/>
        <w:rPr>
          <w:sz w:val="24"/>
          <w:szCs w:val="24"/>
        </w:rPr>
      </w:pPr>
      <w:r w:rsidRPr="00AF38BE">
        <w:rPr>
          <w:sz w:val="24"/>
          <w:szCs w:val="24"/>
        </w:rPr>
        <w:t>6.13.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w:t>
      </w:r>
    </w:p>
    <w:p w:rsidR="00A34927" w:rsidRPr="00AF38BE" w:rsidRDefault="00A34927" w:rsidP="00A34927">
      <w:pPr>
        <w:widowControl w:val="0"/>
        <w:autoSpaceDE w:val="0"/>
        <w:autoSpaceDN w:val="0"/>
        <w:ind w:firstLine="709"/>
        <w:jc w:val="both"/>
        <w:rPr>
          <w:sz w:val="24"/>
          <w:szCs w:val="24"/>
        </w:rPr>
      </w:pPr>
      <w:r w:rsidRPr="00AF38BE">
        <w:rPr>
          <w:sz w:val="24"/>
          <w:szCs w:val="24"/>
        </w:rPr>
        <w:t>6.14. Аукцион  проводится по каждому лоту отдельно.</w:t>
      </w:r>
    </w:p>
    <w:p w:rsidR="00A34927" w:rsidRPr="00AF38BE" w:rsidRDefault="00A34927" w:rsidP="00A34927">
      <w:pPr>
        <w:widowControl w:val="0"/>
        <w:autoSpaceDE w:val="0"/>
        <w:autoSpaceDN w:val="0"/>
        <w:ind w:firstLine="709"/>
        <w:jc w:val="both"/>
        <w:rPr>
          <w:sz w:val="24"/>
          <w:szCs w:val="24"/>
        </w:rPr>
      </w:pPr>
      <w:proofErr w:type="gramStart"/>
      <w:r w:rsidRPr="00AF38BE">
        <w:rPr>
          <w:sz w:val="24"/>
          <w:szCs w:val="24"/>
        </w:rPr>
        <w:t>6.15.Аукцион начинается с объявления аукционистом о начале проведения аукциона, сведений о предмете аукциона, виде нестационарного торгового объекта (объекта по оказанию услуг), специализации нестационарного торгового объекта (объекта по оказанию услуг), начальной (минимальной) цены договора), «шага аукциона».</w:t>
      </w:r>
      <w:proofErr w:type="gramEnd"/>
    </w:p>
    <w:p w:rsidR="00A34927" w:rsidRPr="00AF38BE" w:rsidRDefault="00A34927" w:rsidP="00A34927">
      <w:pPr>
        <w:widowControl w:val="0"/>
        <w:autoSpaceDE w:val="0"/>
        <w:autoSpaceDN w:val="0"/>
        <w:ind w:firstLine="709"/>
        <w:jc w:val="both"/>
        <w:rPr>
          <w:sz w:val="24"/>
          <w:szCs w:val="24"/>
        </w:rPr>
      </w:pPr>
      <w:r w:rsidRPr="00AF38BE">
        <w:rPr>
          <w:sz w:val="24"/>
          <w:szCs w:val="24"/>
        </w:rPr>
        <w:t xml:space="preserve">6.16. </w:t>
      </w:r>
      <w:proofErr w:type="gramStart"/>
      <w:r w:rsidRPr="00AF38BE">
        <w:rPr>
          <w:sz w:val="24"/>
          <w:szCs w:val="24"/>
        </w:rPr>
        <w:t>При регистрации участникам аукциона (их представителям) выдаются пронумерованные карточки (далее - карточки), которые они поднимают после оглашения аукционистом начальной цены предмета аукциона, увеличенной в соответствии с «шагом аукциона», и каждого очередного размера платы по договору на право размещения нестационарного торгового объекта (объекта по оказанию услуг), в случае если готовы заключить договор на право размещения нестационарного торгового объекта (объекта по оказанию услуг</w:t>
      </w:r>
      <w:proofErr w:type="gramEnd"/>
      <w:r w:rsidRPr="00AF38BE">
        <w:rPr>
          <w:sz w:val="24"/>
          <w:szCs w:val="24"/>
        </w:rPr>
        <w:t>) по объявленной цене.</w:t>
      </w:r>
    </w:p>
    <w:p w:rsidR="00A34927" w:rsidRPr="00AF38BE" w:rsidRDefault="00A34927" w:rsidP="00A34927">
      <w:pPr>
        <w:ind w:firstLine="709"/>
        <w:jc w:val="both"/>
        <w:rPr>
          <w:sz w:val="24"/>
          <w:szCs w:val="24"/>
        </w:rPr>
      </w:pPr>
      <w:r w:rsidRPr="00AF38BE">
        <w:rPr>
          <w:sz w:val="24"/>
          <w:szCs w:val="24"/>
        </w:rPr>
        <w:t xml:space="preserve">6.17. Каждый последующий размер платы по договору аукционист назначает путем увеличения объявленной цены в соответствии с «шагом аукциона». После объявления начальной (минимальной) цены договора и цены договора, увеличенной в соответствии с «шагом аукциона», аукционист объявляет номер карточки участника аукциона, который первым поднял карточку. </w:t>
      </w:r>
    </w:p>
    <w:p w:rsidR="00A34927" w:rsidRPr="00AF38BE" w:rsidRDefault="00A34927" w:rsidP="00A34927">
      <w:pPr>
        <w:ind w:firstLine="709"/>
        <w:jc w:val="both"/>
        <w:rPr>
          <w:sz w:val="24"/>
          <w:szCs w:val="24"/>
        </w:rPr>
      </w:pPr>
      <w:r w:rsidRPr="00AF38BE">
        <w:rPr>
          <w:sz w:val="24"/>
          <w:szCs w:val="24"/>
        </w:rPr>
        <w:t>6.18. Затем аукционист объявляет новую цену договора, увеличенную в соответствии с "шагом аукциона" в порядке, установленном пунктом 6.12 настоящего Положения, и "шаг аукциона", в соответствии с которым повышается цена.</w:t>
      </w:r>
    </w:p>
    <w:p w:rsidR="00A34927" w:rsidRPr="00AF38BE" w:rsidRDefault="00A34927" w:rsidP="00A34927">
      <w:pPr>
        <w:widowControl w:val="0"/>
        <w:autoSpaceDE w:val="0"/>
        <w:autoSpaceDN w:val="0"/>
        <w:ind w:firstLine="709"/>
        <w:jc w:val="both"/>
        <w:rPr>
          <w:sz w:val="24"/>
          <w:szCs w:val="24"/>
        </w:rPr>
      </w:pPr>
      <w:r w:rsidRPr="00AF38BE">
        <w:rPr>
          <w:color w:val="000000"/>
          <w:sz w:val="24"/>
          <w:szCs w:val="24"/>
        </w:rPr>
        <w:t xml:space="preserve">6.19. 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w:t>
      </w:r>
      <w:r w:rsidRPr="00AF38BE">
        <w:rPr>
          <w:sz w:val="24"/>
          <w:szCs w:val="24"/>
        </w:rPr>
        <w:t xml:space="preserve">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A34927" w:rsidRPr="00AF38BE" w:rsidRDefault="00A34927" w:rsidP="00A34927">
      <w:pPr>
        <w:ind w:firstLine="709"/>
        <w:jc w:val="both"/>
        <w:rPr>
          <w:sz w:val="24"/>
          <w:szCs w:val="24"/>
        </w:rPr>
      </w:pPr>
      <w:r w:rsidRPr="00AF38BE">
        <w:rPr>
          <w:sz w:val="24"/>
          <w:szCs w:val="24"/>
        </w:rPr>
        <w:t>6.20. Победителем аукциона признается лицо, предложившее наиболее высокую цену договора.</w:t>
      </w:r>
    </w:p>
    <w:p w:rsidR="00A34927" w:rsidRPr="00AF38BE" w:rsidRDefault="00A34927" w:rsidP="00A34927">
      <w:pPr>
        <w:widowControl w:val="0"/>
        <w:autoSpaceDE w:val="0"/>
        <w:autoSpaceDN w:val="0"/>
        <w:ind w:firstLine="709"/>
        <w:jc w:val="both"/>
        <w:rPr>
          <w:sz w:val="24"/>
          <w:szCs w:val="24"/>
        </w:rPr>
      </w:pPr>
      <w:r w:rsidRPr="00AF38BE">
        <w:rPr>
          <w:sz w:val="24"/>
          <w:szCs w:val="24"/>
        </w:rPr>
        <w:t xml:space="preserve">6.21. </w:t>
      </w:r>
      <w:proofErr w:type="gramStart"/>
      <w:r w:rsidRPr="00AF38BE">
        <w:rPr>
          <w:sz w:val="24"/>
          <w:szCs w:val="24"/>
        </w:rPr>
        <w:t>Результаты аукциона оформляются протоколом о результатах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w:t>
      </w:r>
      <w:proofErr w:type="gramEnd"/>
      <w:r w:rsidRPr="00AF38BE">
        <w:rPr>
          <w:sz w:val="24"/>
          <w:szCs w:val="24"/>
        </w:rPr>
        <w:t xml:space="preserve"> предложение о цене договора. Протокол о результатах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AF38BE">
        <w:rPr>
          <w:sz w:val="24"/>
          <w:szCs w:val="24"/>
        </w:rPr>
        <w:t>с даты подписания</w:t>
      </w:r>
      <w:proofErr w:type="gramEnd"/>
      <w:r w:rsidRPr="00AF38BE">
        <w:rPr>
          <w:sz w:val="24"/>
          <w:szCs w:val="24"/>
        </w:rPr>
        <w:t xml:space="preserve"> протокола о результатах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rsidR="00A34927" w:rsidRPr="00AF38BE" w:rsidRDefault="00A34927" w:rsidP="00A34927">
      <w:pPr>
        <w:widowControl w:val="0"/>
        <w:autoSpaceDE w:val="0"/>
        <w:autoSpaceDN w:val="0"/>
        <w:ind w:firstLine="709"/>
        <w:jc w:val="both"/>
        <w:rPr>
          <w:sz w:val="24"/>
          <w:szCs w:val="24"/>
        </w:rPr>
      </w:pPr>
      <w:r w:rsidRPr="00AF38BE">
        <w:rPr>
          <w:sz w:val="24"/>
          <w:szCs w:val="24"/>
        </w:rPr>
        <w:t xml:space="preserve">6.22. Протокол о результатах аукциона размещается на официальном сайте торгов организатором аукциона в течение дня, следующего за днем подписания указанного протокола. </w:t>
      </w:r>
    </w:p>
    <w:p w:rsidR="00A34927" w:rsidRPr="00AF38BE" w:rsidRDefault="00A34927" w:rsidP="00A34927">
      <w:pPr>
        <w:widowControl w:val="0"/>
        <w:autoSpaceDE w:val="0"/>
        <w:autoSpaceDN w:val="0"/>
        <w:ind w:firstLine="709"/>
        <w:jc w:val="both"/>
        <w:rPr>
          <w:sz w:val="24"/>
          <w:szCs w:val="24"/>
        </w:rPr>
      </w:pPr>
      <w:r w:rsidRPr="00AF38BE">
        <w:rPr>
          <w:sz w:val="24"/>
          <w:szCs w:val="24"/>
        </w:rPr>
        <w:lastRenderedPageBreak/>
        <w:t xml:space="preserve">6.23. Организатор торгов в течение пяти рабочих дней </w:t>
      </w:r>
      <w:proofErr w:type="gramStart"/>
      <w:r w:rsidRPr="00AF38BE">
        <w:rPr>
          <w:sz w:val="24"/>
          <w:szCs w:val="24"/>
        </w:rPr>
        <w:t>с даты подписания</w:t>
      </w:r>
      <w:proofErr w:type="gramEnd"/>
      <w:r w:rsidRPr="00AF38BE">
        <w:rPr>
          <w:sz w:val="24"/>
          <w:szCs w:val="24"/>
        </w:rPr>
        <w:t xml:space="preserve"> протокола о результатах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AF38BE">
        <w:rPr>
          <w:sz w:val="24"/>
          <w:szCs w:val="24"/>
        </w:rPr>
        <w:t>с даты подписания</w:t>
      </w:r>
      <w:proofErr w:type="gramEnd"/>
      <w:r w:rsidRPr="00AF38BE">
        <w:rPr>
          <w:sz w:val="24"/>
          <w:szCs w:val="24"/>
        </w:rPr>
        <w:t xml:space="preserve">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rsidR="00A34927" w:rsidRPr="00AF38BE" w:rsidRDefault="00A34927" w:rsidP="00A34927">
      <w:pPr>
        <w:widowControl w:val="0"/>
        <w:autoSpaceDE w:val="0"/>
        <w:autoSpaceDN w:val="0"/>
        <w:ind w:firstLine="709"/>
        <w:jc w:val="both"/>
        <w:rPr>
          <w:sz w:val="24"/>
          <w:szCs w:val="24"/>
        </w:rPr>
      </w:pPr>
    </w:p>
    <w:p w:rsidR="00A34927" w:rsidRPr="00AF38BE" w:rsidRDefault="00A34927" w:rsidP="00A34927">
      <w:pPr>
        <w:widowControl w:val="0"/>
        <w:autoSpaceDE w:val="0"/>
        <w:autoSpaceDN w:val="0"/>
        <w:jc w:val="center"/>
        <w:rPr>
          <w:b/>
          <w:sz w:val="24"/>
          <w:szCs w:val="24"/>
        </w:rPr>
      </w:pPr>
      <w:r w:rsidRPr="00AF38BE">
        <w:rPr>
          <w:b/>
          <w:sz w:val="24"/>
          <w:szCs w:val="24"/>
        </w:rPr>
        <w:t>7. Порядок рассмотрения заявок на участие в конкурсе</w:t>
      </w:r>
    </w:p>
    <w:p w:rsidR="00A34927" w:rsidRPr="00AF38BE" w:rsidRDefault="00A34927" w:rsidP="00A34927">
      <w:pPr>
        <w:widowControl w:val="0"/>
        <w:autoSpaceDE w:val="0"/>
        <w:autoSpaceDN w:val="0"/>
        <w:jc w:val="center"/>
        <w:rPr>
          <w:sz w:val="24"/>
          <w:szCs w:val="24"/>
        </w:rPr>
      </w:pPr>
    </w:p>
    <w:p w:rsidR="00A34927" w:rsidRPr="00AF38BE" w:rsidRDefault="00A34927" w:rsidP="00A34927">
      <w:pPr>
        <w:widowControl w:val="0"/>
        <w:autoSpaceDE w:val="0"/>
        <w:autoSpaceDN w:val="0"/>
        <w:ind w:firstLine="709"/>
        <w:jc w:val="both"/>
        <w:rPr>
          <w:sz w:val="24"/>
          <w:szCs w:val="24"/>
        </w:rPr>
      </w:pPr>
      <w:r w:rsidRPr="00AF38BE">
        <w:rPr>
          <w:sz w:val="24"/>
          <w:szCs w:val="24"/>
        </w:rPr>
        <w:t>7.1. Конкурсная комиссия рассматривает заявки на участие в конкурсе на предмет соответствия требованиям конкурсной документации, и соответствия заявителей требованиям, установленным пунктом 2.2 настоящего Положения.</w:t>
      </w:r>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 xml:space="preserve">7.2. Срок рассмотрения заявок на участие в конкурсе не может превышать двадцати дней </w:t>
      </w:r>
      <w:proofErr w:type="gramStart"/>
      <w:r w:rsidRPr="00AF38BE">
        <w:rPr>
          <w:sz w:val="24"/>
          <w:szCs w:val="24"/>
        </w:rPr>
        <w:t>с даты вскрытия</w:t>
      </w:r>
      <w:proofErr w:type="gramEnd"/>
      <w:r w:rsidRPr="00AF38BE">
        <w:rPr>
          <w:sz w:val="24"/>
          <w:szCs w:val="24"/>
        </w:rPr>
        <w:t xml:space="preserve"> конвертов с заявками на участие в конкурсе.</w:t>
      </w:r>
    </w:p>
    <w:p w:rsidR="00A34927" w:rsidRPr="00AF38BE" w:rsidRDefault="00A34927" w:rsidP="00A34927">
      <w:pPr>
        <w:widowControl w:val="0"/>
        <w:autoSpaceDE w:val="0"/>
        <w:autoSpaceDN w:val="0"/>
        <w:ind w:firstLine="709"/>
        <w:jc w:val="both"/>
        <w:rPr>
          <w:sz w:val="24"/>
          <w:szCs w:val="24"/>
        </w:rPr>
      </w:pPr>
      <w:r w:rsidRPr="00AF38BE">
        <w:rPr>
          <w:sz w:val="24"/>
          <w:szCs w:val="24"/>
        </w:rPr>
        <w:t xml:space="preserve">7.3. </w:t>
      </w:r>
      <w:proofErr w:type="gramStart"/>
      <w:r w:rsidRPr="00AF38BE">
        <w:rPr>
          <w:sz w:val="24"/>
          <w:szCs w:val="24"/>
        </w:rPr>
        <w:t xml:space="preserve">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w:t>
      </w:r>
      <w:proofErr w:type="gramEnd"/>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 xml:space="preserve">7.4. </w:t>
      </w:r>
      <w:proofErr w:type="gramStart"/>
      <w:r w:rsidRPr="00AF38BE">
        <w:rPr>
          <w:sz w:val="24"/>
          <w:szCs w:val="24"/>
        </w:rPr>
        <w:t>По результатам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пунктом 5.10 настоящего Положения, которое оформляется протоколом рассмотрения заявок на участие в конкурсе.</w:t>
      </w:r>
      <w:proofErr w:type="gramEnd"/>
    </w:p>
    <w:p w:rsidR="00A34927" w:rsidRPr="00AF38BE" w:rsidRDefault="00A34927" w:rsidP="00A34927">
      <w:pPr>
        <w:widowControl w:val="0"/>
        <w:autoSpaceDE w:val="0"/>
        <w:autoSpaceDN w:val="0"/>
        <w:adjustRightInd w:val="0"/>
        <w:ind w:firstLine="709"/>
        <w:jc w:val="both"/>
        <w:rPr>
          <w:sz w:val="24"/>
          <w:szCs w:val="24"/>
        </w:rPr>
      </w:pPr>
      <w:r w:rsidRPr="00AF38BE">
        <w:rPr>
          <w:sz w:val="24"/>
          <w:szCs w:val="24"/>
        </w:rPr>
        <w:t xml:space="preserve">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AF38BE">
        <w:rPr>
          <w:sz w:val="24"/>
          <w:szCs w:val="24"/>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rsidRPr="00AF38BE">
        <w:rPr>
          <w:sz w:val="24"/>
          <w:szCs w:val="24"/>
        </w:rPr>
        <w:t xml:space="preserve"> </w:t>
      </w:r>
      <w:proofErr w:type="gramStart"/>
      <w:r w:rsidRPr="00AF38BE">
        <w:rPr>
          <w:sz w:val="24"/>
          <w:szCs w:val="24"/>
        </w:rPr>
        <w:t>соответствующих</w:t>
      </w:r>
      <w:proofErr w:type="gramEnd"/>
      <w:r w:rsidRPr="00AF38BE">
        <w:rPr>
          <w:sz w:val="24"/>
          <w:szCs w:val="24"/>
        </w:rP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34927" w:rsidRPr="00AF38BE" w:rsidRDefault="00A34927" w:rsidP="00A34927">
      <w:pPr>
        <w:widowControl w:val="0"/>
        <w:autoSpaceDE w:val="0"/>
        <w:autoSpaceDN w:val="0"/>
        <w:adjustRightInd w:val="0"/>
        <w:ind w:firstLine="540"/>
        <w:jc w:val="both"/>
        <w:rPr>
          <w:sz w:val="24"/>
          <w:szCs w:val="24"/>
        </w:rPr>
      </w:pPr>
      <w:r w:rsidRPr="00AF38BE">
        <w:rPr>
          <w:sz w:val="24"/>
          <w:szCs w:val="24"/>
        </w:rPr>
        <w:t>7.5. Конкурс признается несостоявшимся в следующих случаях:</w:t>
      </w:r>
    </w:p>
    <w:p w:rsidR="00A34927" w:rsidRPr="00AF38BE" w:rsidRDefault="00A34927" w:rsidP="00A34927">
      <w:pPr>
        <w:widowControl w:val="0"/>
        <w:autoSpaceDE w:val="0"/>
        <w:autoSpaceDN w:val="0"/>
        <w:adjustRightInd w:val="0"/>
        <w:ind w:firstLine="540"/>
        <w:jc w:val="both"/>
        <w:rPr>
          <w:sz w:val="24"/>
          <w:szCs w:val="24"/>
        </w:rPr>
      </w:pPr>
      <w:r w:rsidRPr="00AF38BE">
        <w:rPr>
          <w:sz w:val="24"/>
          <w:szCs w:val="24"/>
        </w:rPr>
        <w:t>1) по окончании срока подачи заявок на участие в конкурсе подана только одна заявка;</w:t>
      </w:r>
    </w:p>
    <w:p w:rsidR="00A34927" w:rsidRPr="00AF38BE" w:rsidRDefault="00A34927" w:rsidP="00A34927">
      <w:pPr>
        <w:widowControl w:val="0"/>
        <w:autoSpaceDE w:val="0"/>
        <w:autoSpaceDN w:val="0"/>
        <w:adjustRightInd w:val="0"/>
        <w:ind w:firstLine="540"/>
        <w:jc w:val="both"/>
        <w:rPr>
          <w:sz w:val="24"/>
          <w:szCs w:val="24"/>
        </w:rPr>
      </w:pPr>
      <w:r w:rsidRPr="00AF38BE">
        <w:rPr>
          <w:sz w:val="24"/>
          <w:szCs w:val="24"/>
        </w:rPr>
        <w:t>2) по окончании срока подачи заявок на участие в конкурсе не подано ни одной заявки;</w:t>
      </w:r>
    </w:p>
    <w:p w:rsidR="00A34927" w:rsidRPr="00AF38BE" w:rsidRDefault="00A34927" w:rsidP="00A34927">
      <w:pPr>
        <w:widowControl w:val="0"/>
        <w:autoSpaceDE w:val="0"/>
        <w:autoSpaceDN w:val="0"/>
        <w:adjustRightInd w:val="0"/>
        <w:ind w:firstLine="540"/>
        <w:jc w:val="both"/>
        <w:rPr>
          <w:sz w:val="24"/>
          <w:szCs w:val="24"/>
        </w:rPr>
      </w:pPr>
      <w:r w:rsidRPr="00AF38BE">
        <w:rPr>
          <w:sz w:val="24"/>
          <w:szCs w:val="24"/>
        </w:rPr>
        <w:t>3)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p>
    <w:p w:rsidR="00A34927" w:rsidRPr="00AF38BE" w:rsidRDefault="00A34927" w:rsidP="00A34927">
      <w:pPr>
        <w:widowControl w:val="0"/>
        <w:autoSpaceDE w:val="0"/>
        <w:autoSpaceDN w:val="0"/>
        <w:adjustRightInd w:val="0"/>
        <w:ind w:firstLine="540"/>
        <w:jc w:val="both"/>
        <w:rPr>
          <w:sz w:val="24"/>
          <w:szCs w:val="24"/>
        </w:rPr>
      </w:pPr>
      <w:r w:rsidRPr="00AF38BE">
        <w:rPr>
          <w:sz w:val="24"/>
          <w:szCs w:val="24"/>
        </w:rPr>
        <w:t>7.6. В случае если конкурсной документацией предусмотрено два и более лота, конкурс признается несостоявшимся только в отношении того лота, в отношении которого принято такое решение.</w:t>
      </w:r>
    </w:p>
    <w:p w:rsidR="00A34927" w:rsidRPr="00AF38BE" w:rsidRDefault="00A34927" w:rsidP="00A34927">
      <w:pPr>
        <w:widowControl w:val="0"/>
        <w:autoSpaceDE w:val="0"/>
        <w:autoSpaceDN w:val="0"/>
        <w:adjustRightInd w:val="0"/>
        <w:ind w:firstLine="540"/>
        <w:jc w:val="both"/>
        <w:rPr>
          <w:sz w:val="24"/>
          <w:szCs w:val="24"/>
        </w:rPr>
      </w:pPr>
      <w:r w:rsidRPr="00AF38BE">
        <w:rPr>
          <w:sz w:val="24"/>
          <w:szCs w:val="24"/>
        </w:rPr>
        <w:t xml:space="preserve">7.7.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AF38BE">
        <w:rPr>
          <w:sz w:val="24"/>
          <w:szCs w:val="24"/>
        </w:rPr>
        <w:t>с даты подписания</w:t>
      </w:r>
      <w:proofErr w:type="gramEnd"/>
      <w:r w:rsidRPr="00AF38BE">
        <w:rPr>
          <w:sz w:val="24"/>
          <w:szCs w:val="24"/>
        </w:rPr>
        <w:t xml:space="preserve"> протокола рассмотрения заявок.</w:t>
      </w:r>
    </w:p>
    <w:p w:rsidR="00A34927" w:rsidRPr="00AF38BE" w:rsidRDefault="00A34927" w:rsidP="00A34927">
      <w:pPr>
        <w:widowControl w:val="0"/>
        <w:autoSpaceDE w:val="0"/>
        <w:autoSpaceDN w:val="0"/>
        <w:adjustRightInd w:val="0"/>
        <w:ind w:firstLine="540"/>
        <w:jc w:val="both"/>
        <w:rPr>
          <w:sz w:val="24"/>
          <w:szCs w:val="24"/>
        </w:rPr>
      </w:pPr>
      <w:r w:rsidRPr="00AF38BE">
        <w:rPr>
          <w:sz w:val="24"/>
          <w:szCs w:val="24"/>
        </w:rPr>
        <w:t>7.8.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A34927" w:rsidRPr="00AF38BE" w:rsidRDefault="00A34927" w:rsidP="00A34927">
      <w:pPr>
        <w:widowControl w:val="0"/>
        <w:autoSpaceDE w:val="0"/>
        <w:autoSpaceDN w:val="0"/>
        <w:adjustRightInd w:val="0"/>
        <w:ind w:firstLine="540"/>
        <w:jc w:val="both"/>
        <w:rPr>
          <w:sz w:val="24"/>
          <w:szCs w:val="24"/>
        </w:rPr>
      </w:pPr>
      <w:bookmarkStart w:id="4" w:name="Par8"/>
      <w:bookmarkEnd w:id="4"/>
      <w:r w:rsidRPr="00AF38BE">
        <w:rPr>
          <w:sz w:val="24"/>
          <w:szCs w:val="24"/>
        </w:rPr>
        <w:t xml:space="preserve">7.9. Для определения лучших условий исполнения договора, предложенных в заявках на </w:t>
      </w:r>
      <w:r w:rsidRPr="00AF38BE">
        <w:rPr>
          <w:sz w:val="24"/>
          <w:szCs w:val="24"/>
        </w:rPr>
        <w:lastRenderedPageBreak/>
        <w:t xml:space="preserve">участие в конкурсе, оценка и сопоставление этих заявок осуществляются по цене договора и иным критериям, установленным организатором торгов и указанным в конкурсной документации. </w:t>
      </w:r>
    </w:p>
    <w:p w:rsidR="00A34927" w:rsidRPr="00AF38BE" w:rsidRDefault="00A34927" w:rsidP="00A34927">
      <w:pPr>
        <w:widowControl w:val="0"/>
        <w:autoSpaceDE w:val="0"/>
        <w:autoSpaceDN w:val="0"/>
        <w:adjustRightInd w:val="0"/>
        <w:ind w:firstLine="540"/>
        <w:jc w:val="both"/>
        <w:rPr>
          <w:sz w:val="24"/>
          <w:szCs w:val="24"/>
        </w:rPr>
      </w:pPr>
      <w:r w:rsidRPr="00AF38BE">
        <w:rPr>
          <w:sz w:val="24"/>
          <w:szCs w:val="24"/>
        </w:rPr>
        <w:t>7.10. Значение каждого критерия устанавливает организатор торгов и указывает в информационном сообщении.</w:t>
      </w:r>
    </w:p>
    <w:p w:rsidR="00A34927" w:rsidRPr="00AF38BE" w:rsidRDefault="00A34927" w:rsidP="00A34927">
      <w:pPr>
        <w:widowControl w:val="0"/>
        <w:autoSpaceDE w:val="0"/>
        <w:autoSpaceDN w:val="0"/>
        <w:adjustRightInd w:val="0"/>
        <w:ind w:firstLine="540"/>
        <w:jc w:val="both"/>
        <w:rPr>
          <w:sz w:val="24"/>
          <w:szCs w:val="24"/>
        </w:rPr>
      </w:pPr>
      <w:r w:rsidRPr="00AF38BE">
        <w:rPr>
          <w:sz w:val="24"/>
          <w:szCs w:val="24"/>
        </w:rPr>
        <w:t>7.11. Значения коэффициентов, учитывающих значимость критерия конкурса, могут изменяться от нуля до десяти.</w:t>
      </w:r>
    </w:p>
    <w:p w:rsidR="00A34927" w:rsidRPr="00AF38BE" w:rsidRDefault="00A34927" w:rsidP="00A34927">
      <w:pPr>
        <w:widowControl w:val="0"/>
        <w:autoSpaceDE w:val="0"/>
        <w:autoSpaceDN w:val="0"/>
        <w:adjustRightInd w:val="0"/>
        <w:ind w:firstLine="540"/>
        <w:jc w:val="both"/>
        <w:rPr>
          <w:sz w:val="24"/>
          <w:szCs w:val="24"/>
        </w:rPr>
      </w:pPr>
      <w:r w:rsidRPr="00AF38BE">
        <w:rPr>
          <w:sz w:val="24"/>
          <w:szCs w:val="24"/>
        </w:rPr>
        <w:t xml:space="preserve">7.12. При применении указанных в пункте 7.9 настоящего Положения критериев </w:t>
      </w:r>
      <w:proofErr w:type="gramStart"/>
      <w:r w:rsidRPr="00AF38BE">
        <w:rPr>
          <w:sz w:val="24"/>
          <w:szCs w:val="24"/>
        </w:rPr>
        <w:t>конкурса</w:t>
      </w:r>
      <w:proofErr w:type="gramEnd"/>
      <w:r w:rsidRPr="00AF38BE">
        <w:rPr>
          <w:sz w:val="24"/>
          <w:szCs w:val="24"/>
        </w:rPr>
        <w:t xml:space="preserve"> содержащиеся в заявках на участие в конкурсе условия оцениваются конкурсной комиссией путем сравнения результатов суммирования итоговой величины значений критериев.</w:t>
      </w:r>
    </w:p>
    <w:p w:rsidR="00A34927" w:rsidRPr="00AF38BE" w:rsidRDefault="00A34927" w:rsidP="00A34927">
      <w:pPr>
        <w:widowControl w:val="0"/>
        <w:autoSpaceDE w:val="0"/>
        <w:autoSpaceDN w:val="0"/>
        <w:adjustRightInd w:val="0"/>
        <w:ind w:firstLine="540"/>
        <w:jc w:val="both"/>
        <w:rPr>
          <w:sz w:val="24"/>
          <w:szCs w:val="24"/>
        </w:rPr>
      </w:pPr>
      <w:r w:rsidRPr="00AF38BE">
        <w:rPr>
          <w:sz w:val="24"/>
          <w:szCs w:val="24"/>
        </w:rPr>
        <w:t xml:space="preserve">7.13. Победителем конкурса признается участник конкурса, который предложил лучшие условия исполнения договора и заявке на </w:t>
      </w:r>
      <w:proofErr w:type="gramStart"/>
      <w:r w:rsidRPr="00AF38BE">
        <w:rPr>
          <w:sz w:val="24"/>
          <w:szCs w:val="24"/>
        </w:rPr>
        <w:t>участие</w:t>
      </w:r>
      <w:proofErr w:type="gramEnd"/>
      <w:r w:rsidRPr="00AF38BE">
        <w:rPr>
          <w:sz w:val="24"/>
          <w:szCs w:val="24"/>
        </w:rPr>
        <w:t xml:space="preserve"> в конкурсе которого присвоен первый номер.</w:t>
      </w:r>
    </w:p>
    <w:p w:rsidR="00A34927" w:rsidRPr="00AF38BE" w:rsidRDefault="00A34927" w:rsidP="00A34927">
      <w:pPr>
        <w:widowControl w:val="0"/>
        <w:autoSpaceDE w:val="0"/>
        <w:autoSpaceDN w:val="0"/>
        <w:adjustRightInd w:val="0"/>
        <w:ind w:firstLine="540"/>
        <w:jc w:val="both"/>
        <w:rPr>
          <w:sz w:val="24"/>
          <w:szCs w:val="24"/>
        </w:rPr>
      </w:pPr>
      <w:r w:rsidRPr="00AF38BE">
        <w:rPr>
          <w:sz w:val="24"/>
          <w:szCs w:val="24"/>
        </w:rPr>
        <w:t xml:space="preserve">7.14. </w:t>
      </w:r>
      <w:proofErr w:type="gramStart"/>
      <w:r w:rsidRPr="00AF38BE">
        <w:rPr>
          <w:sz w:val="24"/>
          <w:szCs w:val="24"/>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AF38BE">
        <w:rPr>
          <w:sz w:val="24"/>
          <w:szCs w:val="24"/>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AF38BE">
        <w:rPr>
          <w:sz w:val="24"/>
          <w:szCs w:val="24"/>
        </w:rPr>
        <w:t>с даты подписания</w:t>
      </w:r>
      <w:proofErr w:type="gramEnd"/>
      <w:r w:rsidRPr="00AF38BE">
        <w:rPr>
          <w:sz w:val="24"/>
          <w:szCs w:val="24"/>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34927" w:rsidRPr="00AF38BE" w:rsidRDefault="00A34927" w:rsidP="00A34927">
      <w:pPr>
        <w:widowControl w:val="0"/>
        <w:autoSpaceDE w:val="0"/>
        <w:autoSpaceDN w:val="0"/>
        <w:adjustRightInd w:val="0"/>
        <w:ind w:firstLine="540"/>
        <w:jc w:val="both"/>
        <w:rPr>
          <w:sz w:val="24"/>
          <w:szCs w:val="24"/>
        </w:rPr>
      </w:pPr>
      <w:r w:rsidRPr="00AF38BE">
        <w:rPr>
          <w:sz w:val="24"/>
          <w:szCs w:val="24"/>
        </w:rPr>
        <w:t>7.15. Протокол оценки и сопоставления заявок на участие в конкурсе размещается на официальном сайте организаторов торгов организатором торгов в течение дня, следующего после дня подписания указанного протокола.</w:t>
      </w:r>
    </w:p>
    <w:p w:rsidR="00A34927" w:rsidRPr="00AF38BE" w:rsidRDefault="00A34927" w:rsidP="00A34927">
      <w:pPr>
        <w:widowControl w:val="0"/>
        <w:autoSpaceDE w:val="0"/>
        <w:autoSpaceDN w:val="0"/>
        <w:adjustRightInd w:val="0"/>
        <w:ind w:firstLine="567"/>
        <w:jc w:val="both"/>
        <w:rPr>
          <w:sz w:val="24"/>
          <w:szCs w:val="24"/>
        </w:rPr>
      </w:pPr>
      <w:r w:rsidRPr="00AF38BE">
        <w:rPr>
          <w:sz w:val="24"/>
          <w:szCs w:val="24"/>
        </w:rPr>
        <w:t xml:space="preserve">7.16.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Pr="00AF38BE">
        <w:rPr>
          <w:sz w:val="24"/>
          <w:szCs w:val="24"/>
        </w:rPr>
        <w:t>участие</w:t>
      </w:r>
      <w:proofErr w:type="gramEnd"/>
      <w:r w:rsidRPr="00AF38BE">
        <w:rPr>
          <w:sz w:val="24"/>
          <w:szCs w:val="24"/>
        </w:rPr>
        <w:t xml:space="preserve"> в конкурсе которого присвоен второй номер. Задаток возвращается участнику конкурса, заявке на </w:t>
      </w:r>
      <w:proofErr w:type="gramStart"/>
      <w:r w:rsidRPr="00AF38BE">
        <w:rPr>
          <w:sz w:val="24"/>
          <w:szCs w:val="24"/>
        </w:rPr>
        <w:t>участие</w:t>
      </w:r>
      <w:proofErr w:type="gramEnd"/>
      <w:r w:rsidRPr="00AF38BE">
        <w:rPr>
          <w:sz w:val="24"/>
          <w:szCs w:val="24"/>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A34927" w:rsidRPr="00AF38BE" w:rsidRDefault="00A34927" w:rsidP="00A34927">
      <w:pPr>
        <w:widowControl w:val="0"/>
        <w:autoSpaceDE w:val="0"/>
        <w:autoSpaceDN w:val="0"/>
        <w:adjustRightInd w:val="0"/>
        <w:ind w:firstLine="567"/>
        <w:jc w:val="both"/>
        <w:rPr>
          <w:sz w:val="24"/>
          <w:szCs w:val="24"/>
        </w:rPr>
      </w:pPr>
    </w:p>
    <w:p w:rsidR="00A34927" w:rsidRPr="00AF38BE" w:rsidRDefault="00A34927" w:rsidP="00A34927">
      <w:pPr>
        <w:widowControl w:val="0"/>
        <w:autoSpaceDE w:val="0"/>
        <w:autoSpaceDN w:val="0"/>
        <w:ind w:firstLine="709"/>
        <w:jc w:val="center"/>
        <w:rPr>
          <w:b/>
          <w:sz w:val="24"/>
          <w:szCs w:val="24"/>
        </w:rPr>
      </w:pPr>
      <w:r w:rsidRPr="00AF38BE">
        <w:rPr>
          <w:b/>
          <w:sz w:val="24"/>
          <w:szCs w:val="24"/>
        </w:rPr>
        <w:t>8. Заключение договора по результатам торгов</w:t>
      </w:r>
    </w:p>
    <w:p w:rsidR="00A34927" w:rsidRPr="00AF38BE" w:rsidRDefault="00A34927" w:rsidP="00A34927">
      <w:pPr>
        <w:widowControl w:val="0"/>
        <w:autoSpaceDE w:val="0"/>
        <w:autoSpaceDN w:val="0"/>
        <w:ind w:firstLine="709"/>
        <w:jc w:val="center"/>
        <w:rPr>
          <w:sz w:val="24"/>
          <w:szCs w:val="24"/>
        </w:rPr>
      </w:pPr>
    </w:p>
    <w:p w:rsidR="00A34927" w:rsidRPr="00AF38BE" w:rsidRDefault="00A34927" w:rsidP="00A34927">
      <w:pPr>
        <w:widowControl w:val="0"/>
        <w:autoSpaceDE w:val="0"/>
        <w:autoSpaceDN w:val="0"/>
        <w:ind w:firstLine="709"/>
        <w:jc w:val="both"/>
        <w:rPr>
          <w:sz w:val="24"/>
          <w:szCs w:val="24"/>
        </w:rPr>
      </w:pPr>
      <w:r w:rsidRPr="00AF38BE">
        <w:rPr>
          <w:sz w:val="24"/>
          <w:szCs w:val="24"/>
        </w:rPr>
        <w:t>8.1. Протокол о результатах аукциона является основанием для заключения с победителем аукциона договора на право размещения нестационарного торгового объекта (объекта по оказанию услуг).</w:t>
      </w:r>
    </w:p>
    <w:p w:rsidR="00A34927" w:rsidRPr="00AF38BE" w:rsidRDefault="00A34927" w:rsidP="00A34927">
      <w:pPr>
        <w:widowControl w:val="0"/>
        <w:autoSpaceDE w:val="0"/>
        <w:autoSpaceDN w:val="0"/>
        <w:ind w:firstLine="709"/>
        <w:jc w:val="both"/>
        <w:rPr>
          <w:sz w:val="24"/>
          <w:szCs w:val="24"/>
        </w:rPr>
      </w:pPr>
      <w:r w:rsidRPr="00AF38BE">
        <w:rPr>
          <w:sz w:val="24"/>
          <w:szCs w:val="24"/>
        </w:rPr>
        <w:t>Протокол оценки и сопоставления заявок является основанием для заключения с победителем конкурса договора на право размещения нестационарного торгового объекта (объекта по оказанию услуг).</w:t>
      </w:r>
    </w:p>
    <w:p w:rsidR="00A34927" w:rsidRPr="00AF38BE" w:rsidRDefault="00A34927" w:rsidP="00A34927">
      <w:pPr>
        <w:widowControl w:val="0"/>
        <w:autoSpaceDE w:val="0"/>
        <w:autoSpaceDN w:val="0"/>
        <w:ind w:firstLine="709"/>
        <w:jc w:val="both"/>
        <w:rPr>
          <w:sz w:val="24"/>
          <w:szCs w:val="24"/>
        </w:rPr>
      </w:pPr>
      <w:r w:rsidRPr="00AF38BE">
        <w:rPr>
          <w:sz w:val="24"/>
          <w:szCs w:val="24"/>
        </w:rPr>
        <w:t xml:space="preserve">8.2. Заключение договора на право размещения нестационарного торгового объекта (объекта по оказанию услуг) осуществляется в порядке, предусмотренном Гражданским кодексом Российской Федерации и иными федеральными законами. </w:t>
      </w:r>
    </w:p>
    <w:p w:rsidR="00A34927" w:rsidRPr="00AF38BE" w:rsidRDefault="00A34927" w:rsidP="00A34927">
      <w:pPr>
        <w:widowControl w:val="0"/>
        <w:autoSpaceDE w:val="0"/>
        <w:autoSpaceDN w:val="0"/>
        <w:ind w:firstLine="709"/>
        <w:jc w:val="both"/>
        <w:rPr>
          <w:sz w:val="24"/>
          <w:szCs w:val="24"/>
        </w:rPr>
      </w:pPr>
      <w:r w:rsidRPr="00AF38BE">
        <w:rPr>
          <w:sz w:val="24"/>
          <w:szCs w:val="24"/>
        </w:rPr>
        <w:t>8.3. Договор на право размещения нестационарного торгового объекта (объекта по оказанию услуг) заключается с победителем торгов в срок не позднее десяти дней  с момента подписания протокола о результатах торгов.</w:t>
      </w:r>
    </w:p>
    <w:p w:rsidR="00A34927" w:rsidRPr="00AF38BE" w:rsidRDefault="00A34927" w:rsidP="00A34927">
      <w:pPr>
        <w:widowControl w:val="0"/>
        <w:autoSpaceDE w:val="0"/>
        <w:autoSpaceDN w:val="0"/>
        <w:ind w:firstLine="709"/>
        <w:jc w:val="both"/>
        <w:rPr>
          <w:sz w:val="24"/>
          <w:szCs w:val="24"/>
        </w:rPr>
      </w:pPr>
      <w:r w:rsidRPr="00AF38BE">
        <w:rPr>
          <w:sz w:val="24"/>
          <w:szCs w:val="24"/>
        </w:rPr>
        <w:t xml:space="preserve">8.4. </w:t>
      </w:r>
      <w:proofErr w:type="gramStart"/>
      <w:r w:rsidRPr="00AF38BE">
        <w:rPr>
          <w:sz w:val="24"/>
          <w:szCs w:val="24"/>
        </w:rPr>
        <w:t xml:space="preserve">При уклонении победителя торгов от заключения договора комиссией в срок не позднее дня, следующего после дня установления факта указанного уклонения составляется протокол об отказе от заключения договора, в котором должны содержаться сведения о месте, </w:t>
      </w:r>
      <w:r w:rsidRPr="00AF38BE">
        <w:rPr>
          <w:sz w:val="24"/>
          <w:szCs w:val="24"/>
        </w:rPr>
        <w:lastRenderedPageBreak/>
        <w:t>дате и времени его составления, о лице, сведения о фактах уклонении победителя торгов от заключения договора на право размещения нестационарного торгового объекта (объекта по оказанию услуг).</w:t>
      </w:r>
      <w:proofErr w:type="gramEnd"/>
    </w:p>
    <w:p w:rsidR="00A34927" w:rsidRPr="00AF38BE" w:rsidRDefault="00A34927" w:rsidP="00A34927">
      <w:pPr>
        <w:widowControl w:val="0"/>
        <w:autoSpaceDE w:val="0"/>
        <w:autoSpaceDN w:val="0"/>
        <w:ind w:firstLine="709"/>
        <w:jc w:val="both"/>
        <w:rPr>
          <w:sz w:val="24"/>
          <w:szCs w:val="24"/>
        </w:rPr>
      </w:pPr>
      <w:r w:rsidRPr="00AF38BE">
        <w:rPr>
          <w:sz w:val="24"/>
          <w:szCs w:val="24"/>
        </w:rPr>
        <w:t xml:space="preserve">Протокол об отказе от заключения договора подписывается всеми присутствующими членами комиссии в день его составления. Протокол об отказе от заключения договора составляется в двух экземплярах, один из которых хранится у организатора торгов. </w:t>
      </w:r>
    </w:p>
    <w:p w:rsidR="00A34927" w:rsidRPr="00AF38BE" w:rsidRDefault="00A34927" w:rsidP="00A34927">
      <w:pPr>
        <w:widowControl w:val="0"/>
        <w:autoSpaceDE w:val="0"/>
        <w:autoSpaceDN w:val="0"/>
        <w:ind w:firstLine="709"/>
        <w:jc w:val="both"/>
        <w:rPr>
          <w:sz w:val="24"/>
          <w:szCs w:val="24"/>
        </w:rPr>
      </w:pPr>
      <w:r w:rsidRPr="00AF38BE">
        <w:rPr>
          <w:sz w:val="24"/>
          <w:szCs w:val="24"/>
        </w:rPr>
        <w:t xml:space="preserve">Протокол об отказе от заключения договора размещается организатором торгов на официальном сайте торгов в течение дня, следующего после дня подписания указанного протокола. Организатор торгов в течение двух рабочих дней </w:t>
      </w:r>
      <w:proofErr w:type="gramStart"/>
      <w:r w:rsidRPr="00AF38BE">
        <w:rPr>
          <w:sz w:val="24"/>
          <w:szCs w:val="24"/>
        </w:rPr>
        <w:t>с даты подписания</w:t>
      </w:r>
      <w:proofErr w:type="gramEnd"/>
      <w:r w:rsidRPr="00AF38BE">
        <w:rPr>
          <w:sz w:val="24"/>
          <w:szCs w:val="24"/>
        </w:rPr>
        <w:t xml:space="preserve"> указанного протокола передает один экземпляр протокола лицу, который отказывается от заключения договора. </w:t>
      </w:r>
    </w:p>
    <w:p w:rsidR="00A34927" w:rsidRPr="00AF38BE" w:rsidRDefault="00A34927" w:rsidP="00A34927">
      <w:pPr>
        <w:widowControl w:val="0"/>
        <w:autoSpaceDE w:val="0"/>
        <w:autoSpaceDN w:val="0"/>
        <w:adjustRightInd w:val="0"/>
        <w:ind w:firstLine="540"/>
        <w:jc w:val="both"/>
        <w:rPr>
          <w:sz w:val="24"/>
          <w:szCs w:val="24"/>
        </w:rPr>
      </w:pPr>
      <w:r w:rsidRPr="00AF38BE">
        <w:rPr>
          <w:sz w:val="24"/>
          <w:szCs w:val="24"/>
        </w:rPr>
        <w:t xml:space="preserve">8.5. В случае если победитель торгов или участник торгов, сделавший предпоследнее предложение о цене договора (в случае проведения конкурса – участник торгов, заявке на </w:t>
      </w:r>
      <w:proofErr w:type="gramStart"/>
      <w:r w:rsidRPr="00AF38BE">
        <w:rPr>
          <w:sz w:val="24"/>
          <w:szCs w:val="24"/>
        </w:rPr>
        <w:t>участие</w:t>
      </w:r>
      <w:proofErr w:type="gramEnd"/>
      <w:r w:rsidRPr="00AF38BE">
        <w:rPr>
          <w:sz w:val="24"/>
          <w:szCs w:val="24"/>
        </w:rPr>
        <w:t xml:space="preserve"> в конкурсе которого присвоен второй номер), в срок, предусмотренный документацией не представил организатору торгов подписанный договор, переданный ему в соответствии с пунктами 6.21 и 7.14 настоящего Порядка, победитель торгов или участник торгов, сделавший предпоследнее предложение о цене договора (в случае проведения конкурса – участник торгов, заявке на </w:t>
      </w:r>
      <w:proofErr w:type="gramStart"/>
      <w:r w:rsidRPr="00AF38BE">
        <w:rPr>
          <w:sz w:val="24"/>
          <w:szCs w:val="24"/>
        </w:rPr>
        <w:t>участие</w:t>
      </w:r>
      <w:proofErr w:type="gramEnd"/>
      <w:r w:rsidRPr="00AF38BE">
        <w:rPr>
          <w:sz w:val="24"/>
          <w:szCs w:val="24"/>
        </w:rPr>
        <w:t xml:space="preserve"> в конкурсе которого присвоен второй номер), признается уклонившимся от заключения договора.</w:t>
      </w:r>
    </w:p>
    <w:p w:rsidR="00A34927" w:rsidRPr="00AF38BE" w:rsidRDefault="00A34927" w:rsidP="00A34927">
      <w:pPr>
        <w:widowControl w:val="0"/>
        <w:autoSpaceDE w:val="0"/>
        <w:autoSpaceDN w:val="0"/>
        <w:adjustRightInd w:val="0"/>
        <w:ind w:firstLine="540"/>
        <w:jc w:val="both"/>
        <w:rPr>
          <w:sz w:val="24"/>
          <w:szCs w:val="24"/>
        </w:rPr>
      </w:pPr>
      <w:r w:rsidRPr="00AF38BE">
        <w:rPr>
          <w:sz w:val="24"/>
          <w:szCs w:val="24"/>
        </w:rPr>
        <w:t xml:space="preserve">8.6. В случае если победитель торгов признан уклонившимся от заключения договора, организатор торгов вправе обратиться в суд с иском о понуждении победителя торгов заключить договор, а также о возмещении убытков, причиненных уклонением от заключения договора, либо заключить договор с участником торгов, сделавшим предпоследнее предложение о цене договора (в случае проведения конкурса – с участником торгов, заявке на </w:t>
      </w:r>
      <w:proofErr w:type="gramStart"/>
      <w:r w:rsidRPr="00AF38BE">
        <w:rPr>
          <w:sz w:val="24"/>
          <w:szCs w:val="24"/>
        </w:rPr>
        <w:t>участие</w:t>
      </w:r>
      <w:proofErr w:type="gramEnd"/>
      <w:r w:rsidRPr="00AF38BE">
        <w:rPr>
          <w:sz w:val="24"/>
          <w:szCs w:val="24"/>
        </w:rPr>
        <w:t xml:space="preserve"> в конкурсе которого присвоен второй номер). Организатор торгов в течение трех рабочих дней с даты подписания протокола об отказе от заключения договора передает участнику торгов, сделавшему предпоследнее предложение о цене договора (в случае проведения конкурса – участнику торгов, заявке на </w:t>
      </w:r>
      <w:proofErr w:type="gramStart"/>
      <w:r w:rsidRPr="00AF38BE">
        <w:rPr>
          <w:sz w:val="24"/>
          <w:szCs w:val="24"/>
        </w:rPr>
        <w:t>участие</w:t>
      </w:r>
      <w:proofErr w:type="gramEnd"/>
      <w:r w:rsidRPr="00AF38BE">
        <w:rPr>
          <w:sz w:val="24"/>
          <w:szCs w:val="24"/>
        </w:rPr>
        <w:t xml:space="preserve"> в конкурсе которого присвоен второй номер),  один экземпляр протокола и проект договора, который составляется путем включения цены предложенной участником торгов, сделавшим предпоследнее предложение. Указанный проект договора подписывается участником торгов, сделавшим предпоследнее предложение о цене договора (в случае проведения конкурса – участником торгов, заявке на </w:t>
      </w:r>
      <w:proofErr w:type="gramStart"/>
      <w:r w:rsidRPr="00AF38BE">
        <w:rPr>
          <w:sz w:val="24"/>
          <w:szCs w:val="24"/>
        </w:rPr>
        <w:t>участие</w:t>
      </w:r>
      <w:proofErr w:type="gramEnd"/>
      <w:r w:rsidRPr="00AF38BE">
        <w:rPr>
          <w:sz w:val="24"/>
          <w:szCs w:val="24"/>
        </w:rPr>
        <w:t xml:space="preserve"> в конкурсе которого присвоен второй номер), в десятидневный срок и представляется организатору аукциона.</w:t>
      </w:r>
    </w:p>
    <w:p w:rsidR="00A34927" w:rsidRPr="00AF38BE" w:rsidRDefault="00A34927" w:rsidP="00A34927">
      <w:pPr>
        <w:widowControl w:val="0"/>
        <w:autoSpaceDE w:val="0"/>
        <w:autoSpaceDN w:val="0"/>
        <w:ind w:firstLine="709"/>
        <w:jc w:val="both"/>
        <w:rPr>
          <w:sz w:val="24"/>
          <w:szCs w:val="24"/>
        </w:rPr>
      </w:pPr>
      <w:r w:rsidRPr="00AF38BE">
        <w:rPr>
          <w:sz w:val="24"/>
          <w:szCs w:val="24"/>
        </w:rPr>
        <w:t xml:space="preserve">8.7. При этом заключение договора для участника торгов, сделавшего предпоследнее предложение о цене договора (в случае проведения конкурса – участника торгов, заявке на </w:t>
      </w:r>
      <w:proofErr w:type="gramStart"/>
      <w:r w:rsidRPr="00AF38BE">
        <w:rPr>
          <w:sz w:val="24"/>
          <w:szCs w:val="24"/>
        </w:rPr>
        <w:t>участие</w:t>
      </w:r>
      <w:proofErr w:type="gramEnd"/>
      <w:r w:rsidRPr="00AF38BE">
        <w:rPr>
          <w:sz w:val="24"/>
          <w:szCs w:val="24"/>
        </w:rPr>
        <w:t xml:space="preserve"> в конкурсе которого присвоен второй номер), является обязательным. В случае уклонения победителя торгов или участника торгов сделавшего предпоследнее предложение о цене договора (в случае проведения конкурса – участника торгов, заявке на участие в конкурсе которого присвоен второй номер), от заключения договора </w:t>
      </w:r>
      <w:proofErr w:type="gramStart"/>
      <w:r w:rsidRPr="00AF38BE">
        <w:rPr>
          <w:sz w:val="24"/>
          <w:szCs w:val="24"/>
        </w:rPr>
        <w:t>задаток</w:t>
      </w:r>
      <w:proofErr w:type="gramEnd"/>
      <w:r w:rsidRPr="00AF38BE">
        <w:rPr>
          <w:sz w:val="24"/>
          <w:szCs w:val="24"/>
        </w:rPr>
        <w:t xml:space="preserve"> внесенный ими не возвращается. В случае уклонения участника торгов, сделавшего предпоследнее предложение о цене договора (в случае проведения конкурса – участника торгов, заявке на </w:t>
      </w:r>
      <w:proofErr w:type="gramStart"/>
      <w:r w:rsidRPr="00AF38BE">
        <w:rPr>
          <w:sz w:val="24"/>
          <w:szCs w:val="24"/>
        </w:rPr>
        <w:t>участие</w:t>
      </w:r>
      <w:proofErr w:type="gramEnd"/>
      <w:r w:rsidRPr="00AF38BE">
        <w:rPr>
          <w:sz w:val="24"/>
          <w:szCs w:val="24"/>
        </w:rPr>
        <w:t xml:space="preserve"> в конкурсе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A34927" w:rsidRPr="00AF38BE" w:rsidRDefault="00A34927" w:rsidP="00A34927">
      <w:pPr>
        <w:widowControl w:val="0"/>
        <w:autoSpaceDE w:val="0"/>
        <w:autoSpaceDN w:val="0"/>
        <w:ind w:firstLine="709"/>
        <w:jc w:val="both"/>
        <w:rPr>
          <w:sz w:val="24"/>
          <w:szCs w:val="24"/>
        </w:rPr>
      </w:pPr>
      <w:r w:rsidRPr="00AF38BE">
        <w:rPr>
          <w:sz w:val="24"/>
          <w:szCs w:val="24"/>
        </w:rPr>
        <w:t xml:space="preserve">8.8. При заключении по результатам торгов договора на право размещения нестационарного торгового объекта (объекта по оказанию услуг) с победителем торгов или с участником торгов, сделавшего предпоследнее предложение о цене договора (в случае проведения конкурса – участником торгов, заявке на </w:t>
      </w:r>
      <w:proofErr w:type="gramStart"/>
      <w:r w:rsidRPr="00AF38BE">
        <w:rPr>
          <w:sz w:val="24"/>
          <w:szCs w:val="24"/>
        </w:rPr>
        <w:t>участие</w:t>
      </w:r>
      <w:proofErr w:type="gramEnd"/>
      <w:r w:rsidRPr="00AF38BE">
        <w:rPr>
          <w:sz w:val="24"/>
          <w:szCs w:val="24"/>
        </w:rPr>
        <w:t xml:space="preserve"> в конкурсе которого присвоен второй номер), сумма внесенного им задатка зачитывается в счет исполнения заключенного договора.</w:t>
      </w:r>
    </w:p>
    <w:p w:rsidR="00A34927" w:rsidRPr="00AF38BE" w:rsidRDefault="00A34927" w:rsidP="00A34927">
      <w:pPr>
        <w:widowControl w:val="0"/>
        <w:autoSpaceDE w:val="0"/>
        <w:autoSpaceDN w:val="0"/>
        <w:ind w:firstLine="709"/>
        <w:jc w:val="both"/>
        <w:rPr>
          <w:sz w:val="24"/>
          <w:szCs w:val="24"/>
        </w:rPr>
      </w:pPr>
    </w:p>
    <w:p w:rsidR="00A34927" w:rsidRPr="00AF38BE" w:rsidRDefault="00A34927" w:rsidP="00A34927">
      <w:pPr>
        <w:widowControl w:val="0"/>
        <w:autoSpaceDE w:val="0"/>
        <w:autoSpaceDN w:val="0"/>
        <w:ind w:firstLine="709"/>
        <w:jc w:val="center"/>
        <w:rPr>
          <w:b/>
          <w:sz w:val="24"/>
          <w:szCs w:val="24"/>
        </w:rPr>
      </w:pPr>
      <w:r w:rsidRPr="00AF38BE">
        <w:rPr>
          <w:b/>
          <w:sz w:val="24"/>
          <w:szCs w:val="24"/>
        </w:rPr>
        <w:t xml:space="preserve">9. Последствия признания торгов </w:t>
      </w:r>
      <w:proofErr w:type="gramStart"/>
      <w:r w:rsidRPr="00AF38BE">
        <w:rPr>
          <w:b/>
          <w:sz w:val="24"/>
          <w:szCs w:val="24"/>
        </w:rPr>
        <w:t>несостоявшимся</w:t>
      </w:r>
      <w:proofErr w:type="gramEnd"/>
    </w:p>
    <w:p w:rsidR="00A34927" w:rsidRPr="00AF38BE" w:rsidRDefault="00A34927" w:rsidP="00A34927">
      <w:pPr>
        <w:widowControl w:val="0"/>
        <w:autoSpaceDE w:val="0"/>
        <w:autoSpaceDN w:val="0"/>
        <w:ind w:firstLine="709"/>
        <w:jc w:val="center"/>
        <w:rPr>
          <w:sz w:val="24"/>
          <w:szCs w:val="24"/>
        </w:rPr>
      </w:pPr>
    </w:p>
    <w:p w:rsidR="00A34927" w:rsidRPr="00AF38BE" w:rsidRDefault="00A34927" w:rsidP="00A34927">
      <w:pPr>
        <w:widowControl w:val="0"/>
        <w:autoSpaceDE w:val="0"/>
        <w:autoSpaceDN w:val="0"/>
        <w:ind w:firstLine="709"/>
        <w:jc w:val="both"/>
        <w:rPr>
          <w:sz w:val="24"/>
          <w:szCs w:val="24"/>
        </w:rPr>
      </w:pPr>
      <w:r w:rsidRPr="00AF38BE">
        <w:rPr>
          <w:sz w:val="24"/>
          <w:szCs w:val="24"/>
        </w:rPr>
        <w:t xml:space="preserve">9.1. </w:t>
      </w:r>
      <w:proofErr w:type="gramStart"/>
      <w:r w:rsidRPr="00AF38BE">
        <w:rPr>
          <w:sz w:val="24"/>
          <w:szCs w:val="24"/>
        </w:rPr>
        <w:t xml:space="preserve">В случае если торги признаны несостоявшимся по причине подачи единственной заявки на участие в торгах либо признания участником торгов только одного заявителя, с лицом, </w:t>
      </w:r>
      <w:r w:rsidRPr="00AF38BE">
        <w:rPr>
          <w:sz w:val="24"/>
          <w:szCs w:val="24"/>
        </w:rPr>
        <w:lastRenderedPageBreak/>
        <w:t>подавшим единственную заявку на участие в торгах, в случае, если указанная заявка соответствует требованиям и условиям, предусмотренным документацией о торгах, а также с лицом, признанным единственным участником торгов, организатор торгов обязан заключить договор на условиях и</w:t>
      </w:r>
      <w:proofErr w:type="gramEnd"/>
      <w:r w:rsidRPr="00AF38BE">
        <w:rPr>
          <w:sz w:val="24"/>
          <w:szCs w:val="24"/>
        </w:rPr>
        <w:t xml:space="preserve"> по цене, которые предусмотрены заявкой на участие в торгах и документацией о торгах, но по цене не </w:t>
      </w:r>
      <w:proofErr w:type="gramStart"/>
      <w:r w:rsidRPr="00AF38BE">
        <w:rPr>
          <w:sz w:val="24"/>
          <w:szCs w:val="24"/>
        </w:rPr>
        <w:t>менее начальной</w:t>
      </w:r>
      <w:proofErr w:type="gramEnd"/>
      <w:r w:rsidRPr="00AF38BE">
        <w:rPr>
          <w:sz w:val="24"/>
          <w:szCs w:val="24"/>
        </w:rPr>
        <w:t xml:space="preserve"> (минимальной) цены договора (лота), указанной в извещении о проведении торгов. </w:t>
      </w:r>
    </w:p>
    <w:p w:rsidR="00A34927" w:rsidRPr="00AF38BE" w:rsidRDefault="00A34927" w:rsidP="00A34927">
      <w:pPr>
        <w:widowControl w:val="0"/>
        <w:autoSpaceDE w:val="0"/>
        <w:autoSpaceDN w:val="0"/>
        <w:ind w:firstLine="709"/>
        <w:jc w:val="both"/>
        <w:rPr>
          <w:sz w:val="24"/>
          <w:szCs w:val="24"/>
        </w:rPr>
      </w:pPr>
      <w:r w:rsidRPr="00AF38BE">
        <w:rPr>
          <w:sz w:val="24"/>
          <w:szCs w:val="24"/>
        </w:rPr>
        <w:t>9.2. В случае если торги признаны несостоявшимся по основаниям, не указанным в пункте 9.1 настоящего Положения, организатор торгов вправе объявить о проведении новых торгов в установленном порядке. При этом в случае объявления о проведении новых торгов организатор торгов вправе изменить условия торгов.</w:t>
      </w:r>
    </w:p>
    <w:p w:rsidR="00A34927" w:rsidRPr="00AF38BE" w:rsidRDefault="00A34927" w:rsidP="00A34927">
      <w:pPr>
        <w:spacing w:before="120" w:after="120"/>
        <w:ind w:firstLine="709"/>
        <w:jc w:val="center"/>
        <w:rPr>
          <w:b/>
          <w:sz w:val="24"/>
          <w:szCs w:val="24"/>
        </w:rPr>
      </w:pPr>
      <w:r w:rsidRPr="00AF38BE">
        <w:rPr>
          <w:b/>
          <w:sz w:val="24"/>
          <w:szCs w:val="24"/>
        </w:rPr>
        <w:t>10. Основания расторжения договора на право размещения нестационарного торгового объекта</w:t>
      </w:r>
    </w:p>
    <w:p w:rsidR="00A34927" w:rsidRPr="00AF38BE" w:rsidRDefault="00A34927" w:rsidP="00A34927">
      <w:pPr>
        <w:ind w:firstLine="709"/>
        <w:jc w:val="both"/>
        <w:rPr>
          <w:sz w:val="24"/>
          <w:szCs w:val="24"/>
        </w:rPr>
      </w:pPr>
      <w:r w:rsidRPr="00AF38BE">
        <w:rPr>
          <w:sz w:val="24"/>
          <w:szCs w:val="24"/>
        </w:rPr>
        <w:t xml:space="preserve">84. Договор на размещение нестационарного торгового </w:t>
      </w:r>
      <w:proofErr w:type="gramStart"/>
      <w:r w:rsidRPr="00AF38BE">
        <w:rPr>
          <w:sz w:val="24"/>
          <w:szCs w:val="24"/>
        </w:rPr>
        <w:t>объекта</w:t>
      </w:r>
      <w:proofErr w:type="gramEnd"/>
      <w:r w:rsidRPr="00AF38BE">
        <w:rPr>
          <w:sz w:val="24"/>
          <w:szCs w:val="24"/>
        </w:rPr>
        <w:t xml:space="preserve"> может быть расторгнут по соглашению сторон в порядке, предусмотренном законодательством.</w:t>
      </w:r>
    </w:p>
    <w:p w:rsidR="00A34927" w:rsidRPr="00AF38BE" w:rsidRDefault="00A34927" w:rsidP="00A34927">
      <w:pPr>
        <w:ind w:firstLine="709"/>
        <w:jc w:val="both"/>
        <w:rPr>
          <w:sz w:val="24"/>
          <w:szCs w:val="24"/>
        </w:rPr>
      </w:pPr>
      <w:r w:rsidRPr="00AF38BE">
        <w:rPr>
          <w:sz w:val="24"/>
          <w:szCs w:val="24"/>
        </w:rPr>
        <w:t>85. Заключенный по результатам торгов договор на размещение нестационарного торгового объекта (объекта по оказанию услуг) может быть расторгнут по инициативе уполномоченного органа в порядке, предусмотренном законодательством.</w:t>
      </w:r>
    </w:p>
    <w:p w:rsidR="00A34927" w:rsidRPr="00AF38BE" w:rsidRDefault="00A34927" w:rsidP="00A34927">
      <w:pPr>
        <w:ind w:firstLine="709"/>
        <w:jc w:val="both"/>
        <w:rPr>
          <w:sz w:val="24"/>
          <w:szCs w:val="24"/>
        </w:rPr>
      </w:pPr>
      <w:r w:rsidRPr="00AF38BE">
        <w:rPr>
          <w:sz w:val="24"/>
          <w:szCs w:val="24"/>
        </w:rPr>
        <w:t>86. Договор на размещение нестационарного торгового объекта (объекта по оказанию услуг) может быть расторгнут по инициативе уполномоченного органа при наличии следующих оснований:</w:t>
      </w:r>
    </w:p>
    <w:p w:rsidR="00A34927" w:rsidRPr="00AF38BE" w:rsidRDefault="00A34927" w:rsidP="00A34927">
      <w:pPr>
        <w:ind w:firstLine="709"/>
        <w:jc w:val="both"/>
        <w:rPr>
          <w:sz w:val="24"/>
          <w:szCs w:val="24"/>
        </w:rPr>
      </w:pPr>
      <w:r w:rsidRPr="00AF38BE">
        <w:rPr>
          <w:sz w:val="24"/>
          <w:szCs w:val="24"/>
        </w:rPr>
        <w:t>1) неисполнение хозяйствующим субъектом обязательства по соблюдению специализации нестационарного торгового объекта (объекта по оказанию услуг);</w:t>
      </w:r>
    </w:p>
    <w:p w:rsidR="00A34927" w:rsidRPr="00AF38BE" w:rsidRDefault="00A34927" w:rsidP="00A34927">
      <w:pPr>
        <w:ind w:firstLine="709"/>
        <w:jc w:val="both"/>
        <w:rPr>
          <w:sz w:val="24"/>
          <w:szCs w:val="24"/>
        </w:rPr>
      </w:pPr>
      <w:r w:rsidRPr="00AF38BE">
        <w:rPr>
          <w:sz w:val="24"/>
          <w:szCs w:val="24"/>
        </w:rPr>
        <w:t>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трех месяцев подряд;</w:t>
      </w:r>
    </w:p>
    <w:p w:rsidR="00A34927" w:rsidRPr="00AF38BE" w:rsidRDefault="00A34927" w:rsidP="00A34927">
      <w:pPr>
        <w:ind w:firstLine="709"/>
        <w:jc w:val="both"/>
        <w:rPr>
          <w:sz w:val="24"/>
          <w:szCs w:val="24"/>
        </w:rPr>
      </w:pPr>
      <w:r w:rsidRPr="00AF38BE">
        <w:rPr>
          <w:sz w:val="24"/>
          <w:szCs w:val="24"/>
        </w:rPr>
        <w:t>3) неисполнение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трех месяцев;</w:t>
      </w:r>
    </w:p>
    <w:p w:rsidR="00A34927" w:rsidRPr="00AF38BE" w:rsidRDefault="00A34927" w:rsidP="00A34927">
      <w:pPr>
        <w:ind w:firstLine="709"/>
        <w:jc w:val="both"/>
        <w:rPr>
          <w:sz w:val="24"/>
          <w:szCs w:val="24"/>
        </w:rPr>
      </w:pPr>
      <w:r w:rsidRPr="00AF38BE">
        <w:rPr>
          <w:sz w:val="24"/>
          <w:szCs w:val="24"/>
        </w:rPr>
        <w:t>4) неисполнение обязательств по соблюдению местоположения и площади нестационарного торгового объекта (объекта по оказанию услуг).</w:t>
      </w:r>
    </w:p>
    <w:p w:rsidR="00A34927" w:rsidRPr="00AF38BE" w:rsidRDefault="00A34927" w:rsidP="00A34927">
      <w:pPr>
        <w:widowControl w:val="0"/>
        <w:tabs>
          <w:tab w:val="left" w:pos="1665"/>
        </w:tabs>
        <w:autoSpaceDE w:val="0"/>
        <w:autoSpaceDN w:val="0"/>
        <w:jc w:val="both"/>
        <w:rPr>
          <w:sz w:val="24"/>
          <w:szCs w:val="24"/>
        </w:rPr>
      </w:pPr>
    </w:p>
    <w:p w:rsidR="00A34927" w:rsidRPr="00AF38BE" w:rsidRDefault="00A34927" w:rsidP="00A34927">
      <w:pPr>
        <w:ind w:left="5670"/>
        <w:rPr>
          <w:rFonts w:eastAsia="Calibri"/>
          <w:sz w:val="24"/>
          <w:szCs w:val="24"/>
          <w:lang w:eastAsia="en-US"/>
        </w:rPr>
      </w:pPr>
    </w:p>
    <w:p w:rsidR="00A34927" w:rsidRPr="00AF38BE" w:rsidRDefault="00A34927" w:rsidP="00A34927">
      <w:pPr>
        <w:ind w:left="5670"/>
        <w:rPr>
          <w:rFonts w:eastAsia="Calibri"/>
          <w:sz w:val="24"/>
          <w:szCs w:val="24"/>
          <w:lang w:eastAsia="en-US"/>
        </w:rPr>
      </w:pPr>
    </w:p>
    <w:p w:rsidR="00A34927" w:rsidRPr="00AF38BE" w:rsidRDefault="00A34927" w:rsidP="00A34927">
      <w:pPr>
        <w:ind w:left="5670"/>
        <w:rPr>
          <w:rFonts w:eastAsia="Calibri"/>
          <w:sz w:val="24"/>
          <w:szCs w:val="24"/>
          <w:lang w:eastAsia="en-US"/>
        </w:rPr>
      </w:pPr>
    </w:p>
    <w:p w:rsidR="00A34927" w:rsidRDefault="00A34927" w:rsidP="00A34927">
      <w:pPr>
        <w:ind w:left="5670"/>
        <w:rPr>
          <w:rFonts w:eastAsia="Calibri"/>
          <w:sz w:val="24"/>
          <w:szCs w:val="24"/>
          <w:lang w:eastAsia="en-US"/>
        </w:rPr>
      </w:pPr>
    </w:p>
    <w:p w:rsidR="00A34927" w:rsidRDefault="00A34927" w:rsidP="00A34927">
      <w:pPr>
        <w:ind w:left="5670"/>
        <w:rPr>
          <w:rFonts w:eastAsia="Calibri"/>
          <w:sz w:val="24"/>
          <w:szCs w:val="24"/>
          <w:lang w:eastAsia="en-US"/>
        </w:rPr>
      </w:pPr>
    </w:p>
    <w:p w:rsidR="00A34927" w:rsidRDefault="00A34927" w:rsidP="00A34927">
      <w:pPr>
        <w:ind w:left="5670"/>
        <w:rPr>
          <w:rFonts w:eastAsia="Calibri"/>
          <w:sz w:val="24"/>
          <w:szCs w:val="24"/>
          <w:lang w:eastAsia="en-US"/>
        </w:rPr>
      </w:pPr>
    </w:p>
    <w:p w:rsidR="00A34927" w:rsidRDefault="00A34927" w:rsidP="00A34927">
      <w:pPr>
        <w:ind w:left="5670"/>
        <w:rPr>
          <w:rFonts w:eastAsia="Calibri"/>
          <w:sz w:val="24"/>
          <w:szCs w:val="24"/>
          <w:lang w:eastAsia="en-US"/>
        </w:rPr>
      </w:pPr>
    </w:p>
    <w:p w:rsidR="00A34927" w:rsidRDefault="00A34927" w:rsidP="00A34927">
      <w:pPr>
        <w:ind w:left="5670"/>
        <w:rPr>
          <w:rFonts w:eastAsia="Calibri"/>
          <w:sz w:val="24"/>
          <w:szCs w:val="24"/>
          <w:lang w:eastAsia="en-US"/>
        </w:rPr>
      </w:pPr>
    </w:p>
    <w:p w:rsidR="00A34927" w:rsidRDefault="00A34927" w:rsidP="00A34927">
      <w:pPr>
        <w:ind w:left="5670"/>
        <w:rPr>
          <w:rFonts w:eastAsia="Calibri"/>
          <w:sz w:val="24"/>
          <w:szCs w:val="24"/>
          <w:lang w:eastAsia="en-US"/>
        </w:rPr>
      </w:pPr>
    </w:p>
    <w:p w:rsidR="00A34927" w:rsidRDefault="00A34927" w:rsidP="00A34927">
      <w:pPr>
        <w:ind w:left="5670"/>
        <w:rPr>
          <w:rFonts w:eastAsia="Calibri"/>
          <w:sz w:val="24"/>
          <w:szCs w:val="24"/>
          <w:lang w:eastAsia="en-US"/>
        </w:rPr>
      </w:pPr>
    </w:p>
    <w:p w:rsidR="00A34927" w:rsidRDefault="00A34927" w:rsidP="00A34927">
      <w:pPr>
        <w:ind w:left="5670"/>
        <w:rPr>
          <w:rFonts w:eastAsia="Calibri"/>
          <w:sz w:val="24"/>
          <w:szCs w:val="24"/>
          <w:lang w:eastAsia="en-US"/>
        </w:rPr>
      </w:pPr>
    </w:p>
    <w:p w:rsidR="00A34927" w:rsidRDefault="00A34927" w:rsidP="00A34927">
      <w:pPr>
        <w:ind w:left="5670"/>
        <w:rPr>
          <w:rFonts w:eastAsia="Calibri"/>
          <w:sz w:val="24"/>
          <w:szCs w:val="24"/>
          <w:lang w:eastAsia="en-US"/>
        </w:rPr>
      </w:pPr>
    </w:p>
    <w:p w:rsidR="00A34927" w:rsidRDefault="00A34927" w:rsidP="00A34927">
      <w:pPr>
        <w:ind w:left="5670"/>
        <w:rPr>
          <w:rFonts w:eastAsia="Calibri"/>
          <w:sz w:val="24"/>
          <w:szCs w:val="24"/>
          <w:lang w:eastAsia="en-US"/>
        </w:rPr>
      </w:pPr>
    </w:p>
    <w:p w:rsidR="00A34927" w:rsidRDefault="00A34927" w:rsidP="00A34927">
      <w:pPr>
        <w:ind w:left="5670"/>
        <w:rPr>
          <w:rFonts w:eastAsia="Calibri"/>
          <w:sz w:val="24"/>
          <w:szCs w:val="24"/>
          <w:lang w:eastAsia="en-US"/>
        </w:rPr>
      </w:pPr>
    </w:p>
    <w:p w:rsidR="00A34927" w:rsidRDefault="00A34927" w:rsidP="00A34927">
      <w:pPr>
        <w:ind w:left="5670"/>
        <w:rPr>
          <w:rFonts w:eastAsia="Calibri"/>
          <w:sz w:val="24"/>
          <w:szCs w:val="24"/>
          <w:lang w:eastAsia="en-US"/>
        </w:rPr>
      </w:pPr>
    </w:p>
    <w:p w:rsidR="009A3262" w:rsidRDefault="009A3262" w:rsidP="00A34927">
      <w:pPr>
        <w:ind w:left="5670"/>
        <w:rPr>
          <w:rFonts w:eastAsia="Calibri"/>
          <w:sz w:val="24"/>
          <w:szCs w:val="24"/>
          <w:lang w:eastAsia="en-US"/>
        </w:rPr>
      </w:pPr>
    </w:p>
    <w:p w:rsidR="009A3262" w:rsidRDefault="009A3262" w:rsidP="00A34927">
      <w:pPr>
        <w:ind w:left="5670"/>
        <w:rPr>
          <w:rFonts w:eastAsia="Calibri"/>
          <w:sz w:val="24"/>
          <w:szCs w:val="24"/>
          <w:lang w:eastAsia="en-US"/>
        </w:rPr>
      </w:pPr>
    </w:p>
    <w:p w:rsidR="009A3262" w:rsidRDefault="009A3262" w:rsidP="00A34927">
      <w:pPr>
        <w:ind w:left="5670"/>
        <w:rPr>
          <w:rFonts w:eastAsia="Calibri"/>
          <w:sz w:val="24"/>
          <w:szCs w:val="24"/>
          <w:lang w:eastAsia="en-US"/>
        </w:rPr>
      </w:pPr>
    </w:p>
    <w:p w:rsidR="009A3262" w:rsidRDefault="009A3262" w:rsidP="00A34927">
      <w:pPr>
        <w:ind w:left="5670"/>
        <w:rPr>
          <w:rFonts w:eastAsia="Calibri"/>
          <w:sz w:val="24"/>
          <w:szCs w:val="24"/>
          <w:lang w:eastAsia="en-US"/>
        </w:rPr>
      </w:pPr>
    </w:p>
    <w:p w:rsidR="009A3262" w:rsidRDefault="009A3262" w:rsidP="00A34927">
      <w:pPr>
        <w:ind w:left="5670"/>
        <w:rPr>
          <w:rFonts w:eastAsia="Calibri"/>
          <w:sz w:val="24"/>
          <w:szCs w:val="24"/>
          <w:lang w:eastAsia="en-US"/>
        </w:rPr>
      </w:pPr>
    </w:p>
    <w:p w:rsidR="009A3262" w:rsidRDefault="009A3262" w:rsidP="00A34927">
      <w:pPr>
        <w:ind w:left="5670"/>
        <w:rPr>
          <w:rFonts w:eastAsia="Calibri"/>
          <w:sz w:val="24"/>
          <w:szCs w:val="24"/>
          <w:lang w:eastAsia="en-US"/>
        </w:rPr>
      </w:pPr>
    </w:p>
    <w:p w:rsidR="009A3262" w:rsidRDefault="009A3262" w:rsidP="00A34927">
      <w:pPr>
        <w:ind w:left="5670"/>
        <w:rPr>
          <w:rFonts w:eastAsia="Calibri"/>
          <w:sz w:val="24"/>
          <w:szCs w:val="24"/>
          <w:lang w:eastAsia="en-US"/>
        </w:rPr>
      </w:pPr>
    </w:p>
    <w:p w:rsidR="009A3262" w:rsidRDefault="009A3262" w:rsidP="00A34927">
      <w:pPr>
        <w:ind w:left="5670"/>
        <w:rPr>
          <w:rFonts w:eastAsia="Calibri"/>
          <w:sz w:val="24"/>
          <w:szCs w:val="24"/>
          <w:lang w:eastAsia="en-US"/>
        </w:rPr>
      </w:pPr>
    </w:p>
    <w:p w:rsidR="009A3262" w:rsidRDefault="009A3262" w:rsidP="00A34927">
      <w:pPr>
        <w:ind w:left="5670"/>
        <w:rPr>
          <w:rFonts w:eastAsia="Calibri"/>
          <w:sz w:val="24"/>
          <w:szCs w:val="24"/>
          <w:lang w:eastAsia="en-US"/>
        </w:rPr>
      </w:pPr>
    </w:p>
    <w:p w:rsidR="00A34927" w:rsidRPr="003E15D3" w:rsidRDefault="00A34927" w:rsidP="00A34927">
      <w:pPr>
        <w:ind w:left="5670"/>
        <w:rPr>
          <w:rFonts w:eastAsia="Calibri"/>
          <w:sz w:val="24"/>
          <w:szCs w:val="24"/>
          <w:lang w:eastAsia="en-US"/>
        </w:rPr>
      </w:pPr>
      <w:r w:rsidRPr="003E15D3">
        <w:rPr>
          <w:rFonts w:eastAsia="Calibri"/>
          <w:sz w:val="24"/>
          <w:szCs w:val="24"/>
          <w:lang w:eastAsia="en-US"/>
        </w:rPr>
        <w:t xml:space="preserve">Приложение № </w:t>
      </w:r>
      <w:r>
        <w:rPr>
          <w:rFonts w:eastAsia="Calibri"/>
          <w:sz w:val="24"/>
          <w:szCs w:val="24"/>
          <w:lang w:eastAsia="en-US"/>
        </w:rPr>
        <w:t>3</w:t>
      </w:r>
    </w:p>
    <w:p w:rsidR="009723B6" w:rsidRPr="003E15D3" w:rsidRDefault="00A34927" w:rsidP="009723B6">
      <w:pPr>
        <w:widowControl w:val="0"/>
        <w:autoSpaceDE w:val="0"/>
        <w:autoSpaceDN w:val="0"/>
        <w:adjustRightInd w:val="0"/>
        <w:ind w:left="5670"/>
        <w:rPr>
          <w:bCs/>
          <w:sz w:val="24"/>
          <w:szCs w:val="24"/>
        </w:rPr>
      </w:pPr>
      <w:r>
        <w:rPr>
          <w:bCs/>
          <w:sz w:val="24"/>
          <w:szCs w:val="24"/>
        </w:rPr>
        <w:t xml:space="preserve">к решению Совета сельского поселения </w:t>
      </w:r>
      <w:proofErr w:type="spellStart"/>
      <w:r w:rsidR="009723B6" w:rsidRPr="009723B6">
        <w:rPr>
          <w:bCs/>
          <w:sz w:val="24"/>
          <w:szCs w:val="24"/>
        </w:rPr>
        <w:t>Енебей-Урсаевский</w:t>
      </w:r>
      <w:proofErr w:type="spellEnd"/>
      <w:r w:rsidR="009723B6" w:rsidRPr="009723B6">
        <w:rPr>
          <w:bCs/>
          <w:sz w:val="24"/>
          <w:szCs w:val="24"/>
        </w:rPr>
        <w:t xml:space="preserve"> сельсовет муниципального района </w:t>
      </w:r>
      <w:proofErr w:type="spellStart"/>
      <w:r w:rsidR="009723B6" w:rsidRPr="009723B6">
        <w:rPr>
          <w:bCs/>
          <w:sz w:val="24"/>
          <w:szCs w:val="24"/>
        </w:rPr>
        <w:t>Миякинский</w:t>
      </w:r>
      <w:proofErr w:type="spellEnd"/>
      <w:r w:rsidR="009723B6" w:rsidRPr="009723B6">
        <w:rPr>
          <w:bCs/>
          <w:sz w:val="24"/>
          <w:szCs w:val="24"/>
        </w:rPr>
        <w:t xml:space="preserve"> район </w:t>
      </w:r>
    </w:p>
    <w:p w:rsidR="00A34927" w:rsidRPr="003E15D3" w:rsidRDefault="00A34927" w:rsidP="00A34927">
      <w:pPr>
        <w:widowControl w:val="0"/>
        <w:autoSpaceDE w:val="0"/>
        <w:autoSpaceDN w:val="0"/>
        <w:adjustRightInd w:val="0"/>
        <w:ind w:left="5670"/>
        <w:rPr>
          <w:bCs/>
          <w:sz w:val="24"/>
          <w:szCs w:val="24"/>
        </w:rPr>
      </w:pPr>
      <w:r w:rsidRPr="003E15D3">
        <w:rPr>
          <w:bCs/>
          <w:sz w:val="24"/>
          <w:szCs w:val="24"/>
        </w:rPr>
        <w:t>Республики Башкортостан</w:t>
      </w:r>
    </w:p>
    <w:p w:rsidR="00A34927" w:rsidRPr="003E15D3" w:rsidRDefault="00A34927" w:rsidP="00A34927">
      <w:pPr>
        <w:widowControl w:val="0"/>
        <w:autoSpaceDE w:val="0"/>
        <w:autoSpaceDN w:val="0"/>
        <w:adjustRightInd w:val="0"/>
        <w:ind w:left="5670"/>
        <w:rPr>
          <w:bCs/>
          <w:sz w:val="24"/>
          <w:szCs w:val="24"/>
        </w:rPr>
      </w:pPr>
      <w:r w:rsidRPr="003E15D3">
        <w:rPr>
          <w:bCs/>
          <w:sz w:val="24"/>
          <w:szCs w:val="24"/>
        </w:rPr>
        <w:t>от ______ 20</w:t>
      </w:r>
      <w:r w:rsidR="009723B6">
        <w:rPr>
          <w:bCs/>
          <w:sz w:val="24"/>
          <w:szCs w:val="24"/>
        </w:rPr>
        <w:t xml:space="preserve">22 </w:t>
      </w:r>
      <w:r w:rsidRPr="003E15D3">
        <w:rPr>
          <w:bCs/>
          <w:sz w:val="24"/>
          <w:szCs w:val="24"/>
        </w:rPr>
        <w:t>г. № ______</w:t>
      </w:r>
    </w:p>
    <w:p w:rsidR="00A34927" w:rsidRPr="00697609" w:rsidRDefault="00A34927" w:rsidP="00A34927">
      <w:pPr>
        <w:widowControl w:val="0"/>
        <w:autoSpaceDE w:val="0"/>
        <w:autoSpaceDN w:val="0"/>
        <w:adjustRightInd w:val="0"/>
        <w:ind w:firstLine="709"/>
        <w:jc w:val="center"/>
        <w:rPr>
          <w:szCs w:val="28"/>
        </w:rPr>
      </w:pPr>
    </w:p>
    <w:p w:rsidR="00A34927" w:rsidRDefault="00A34927" w:rsidP="00A34927">
      <w:pPr>
        <w:widowControl w:val="0"/>
        <w:tabs>
          <w:tab w:val="left" w:pos="1665"/>
        </w:tabs>
        <w:autoSpaceDE w:val="0"/>
        <w:autoSpaceDN w:val="0"/>
        <w:ind w:firstLine="708"/>
        <w:jc w:val="both"/>
        <w:rPr>
          <w:szCs w:val="28"/>
        </w:rPr>
      </w:pPr>
    </w:p>
    <w:p w:rsidR="00A34927" w:rsidRDefault="00A34927" w:rsidP="00A34927">
      <w:pPr>
        <w:widowControl w:val="0"/>
        <w:tabs>
          <w:tab w:val="left" w:pos="1665"/>
        </w:tabs>
        <w:autoSpaceDE w:val="0"/>
        <w:autoSpaceDN w:val="0"/>
        <w:ind w:firstLine="708"/>
        <w:jc w:val="both"/>
        <w:rPr>
          <w:szCs w:val="28"/>
        </w:rPr>
      </w:pPr>
    </w:p>
    <w:p w:rsidR="00A34927" w:rsidRDefault="00A34927" w:rsidP="00A34927">
      <w:pPr>
        <w:widowControl w:val="0"/>
        <w:tabs>
          <w:tab w:val="left" w:pos="1665"/>
        </w:tabs>
        <w:autoSpaceDE w:val="0"/>
        <w:autoSpaceDN w:val="0"/>
        <w:ind w:firstLine="708"/>
        <w:jc w:val="both"/>
        <w:rPr>
          <w:szCs w:val="28"/>
        </w:rPr>
      </w:pPr>
    </w:p>
    <w:p w:rsidR="00A34927" w:rsidRPr="000D1A17" w:rsidRDefault="00A34927" w:rsidP="00A34927">
      <w:pPr>
        <w:ind w:firstLine="709"/>
        <w:jc w:val="both"/>
        <w:rPr>
          <w:szCs w:val="28"/>
        </w:rPr>
      </w:pPr>
    </w:p>
    <w:p w:rsidR="00A34927" w:rsidRPr="000D1A17" w:rsidRDefault="00A34927" w:rsidP="00A34927">
      <w:pPr>
        <w:ind w:firstLine="709"/>
        <w:jc w:val="both"/>
        <w:rPr>
          <w:szCs w:val="28"/>
        </w:rPr>
      </w:pPr>
    </w:p>
    <w:p w:rsidR="00A34927" w:rsidRPr="000D1A17" w:rsidRDefault="00A34927" w:rsidP="00A34927">
      <w:pPr>
        <w:ind w:firstLine="709"/>
        <w:jc w:val="both"/>
        <w:rPr>
          <w:szCs w:val="28"/>
        </w:rPr>
      </w:pPr>
    </w:p>
    <w:p w:rsidR="00A34927" w:rsidRPr="000D1A17" w:rsidRDefault="00A34927" w:rsidP="00A34927">
      <w:pPr>
        <w:ind w:firstLine="709"/>
        <w:jc w:val="both"/>
        <w:rPr>
          <w:szCs w:val="28"/>
        </w:rPr>
      </w:pPr>
    </w:p>
    <w:p w:rsidR="00A34927" w:rsidRPr="000D1A17" w:rsidRDefault="00A34927" w:rsidP="00A34927">
      <w:pPr>
        <w:ind w:firstLine="709"/>
        <w:jc w:val="both"/>
        <w:rPr>
          <w:szCs w:val="28"/>
        </w:rPr>
      </w:pPr>
    </w:p>
    <w:p w:rsidR="00A34927" w:rsidRPr="000D1A17" w:rsidRDefault="00A34927" w:rsidP="00A34927">
      <w:pPr>
        <w:ind w:firstLine="709"/>
        <w:jc w:val="both"/>
        <w:rPr>
          <w:szCs w:val="28"/>
        </w:rPr>
      </w:pPr>
    </w:p>
    <w:p w:rsidR="00A34927" w:rsidRPr="000D1A17" w:rsidRDefault="00A34927" w:rsidP="00A34927">
      <w:pPr>
        <w:ind w:firstLine="709"/>
        <w:jc w:val="both"/>
        <w:rPr>
          <w:szCs w:val="28"/>
        </w:rPr>
      </w:pPr>
    </w:p>
    <w:p w:rsidR="00A34927" w:rsidRPr="00151970" w:rsidRDefault="00A34927" w:rsidP="00A34927">
      <w:pPr>
        <w:jc w:val="center"/>
        <w:outlineLvl w:val="3"/>
        <w:rPr>
          <w:rFonts w:eastAsia="Calibri"/>
          <w:b/>
          <w:sz w:val="32"/>
          <w:szCs w:val="32"/>
          <w:lang w:eastAsia="en-US"/>
        </w:rPr>
      </w:pPr>
      <w:r w:rsidRPr="00151970">
        <w:rPr>
          <w:rFonts w:eastAsia="Calibri"/>
          <w:b/>
          <w:caps/>
          <w:sz w:val="32"/>
          <w:szCs w:val="32"/>
          <w:lang w:eastAsia="en-US"/>
        </w:rPr>
        <w:t>КОНКУРСНАЯ документация</w:t>
      </w:r>
    </w:p>
    <w:p w:rsidR="00A34927" w:rsidRPr="00151970" w:rsidRDefault="00A34927" w:rsidP="00A34927">
      <w:pPr>
        <w:widowControl w:val="0"/>
        <w:autoSpaceDE w:val="0"/>
        <w:autoSpaceDN w:val="0"/>
        <w:adjustRightInd w:val="0"/>
        <w:ind w:firstLine="540"/>
        <w:jc w:val="center"/>
        <w:rPr>
          <w:rFonts w:eastAsia="Calibri"/>
          <w:sz w:val="32"/>
          <w:szCs w:val="32"/>
          <w:lang w:eastAsia="en-US"/>
        </w:rPr>
      </w:pPr>
    </w:p>
    <w:p w:rsidR="00A34927" w:rsidRDefault="00A34927" w:rsidP="00A34927">
      <w:pPr>
        <w:widowControl w:val="0"/>
        <w:autoSpaceDE w:val="0"/>
        <w:autoSpaceDN w:val="0"/>
        <w:adjustRightInd w:val="0"/>
        <w:ind w:firstLine="540"/>
        <w:jc w:val="center"/>
        <w:rPr>
          <w:rFonts w:eastAsia="Calibri"/>
          <w:sz w:val="32"/>
          <w:szCs w:val="32"/>
          <w:lang w:eastAsia="en-US"/>
        </w:rPr>
      </w:pPr>
      <w:r w:rsidRPr="00151970">
        <w:rPr>
          <w:rFonts w:eastAsia="Calibri"/>
          <w:sz w:val="32"/>
          <w:szCs w:val="32"/>
          <w:lang w:eastAsia="en-US"/>
        </w:rPr>
        <w:t xml:space="preserve">на право размещения нестационарных торговых объектов </w:t>
      </w:r>
    </w:p>
    <w:p w:rsidR="00A34927" w:rsidRPr="00151970" w:rsidRDefault="00A34927" w:rsidP="00A34927">
      <w:pPr>
        <w:widowControl w:val="0"/>
        <w:autoSpaceDE w:val="0"/>
        <w:autoSpaceDN w:val="0"/>
        <w:adjustRightInd w:val="0"/>
        <w:ind w:firstLine="540"/>
        <w:jc w:val="center"/>
        <w:rPr>
          <w:rFonts w:eastAsia="Calibri"/>
          <w:sz w:val="32"/>
          <w:szCs w:val="32"/>
          <w:lang w:eastAsia="en-US"/>
        </w:rPr>
      </w:pPr>
      <w:r w:rsidRPr="00151970">
        <w:rPr>
          <w:rFonts w:eastAsia="Calibri"/>
          <w:sz w:val="32"/>
          <w:szCs w:val="32"/>
          <w:lang w:eastAsia="en-US"/>
        </w:rPr>
        <w:t xml:space="preserve">на территории сельского поселения </w:t>
      </w:r>
      <w:proofErr w:type="spellStart"/>
      <w:r w:rsidR="003276BE" w:rsidRPr="009723B6">
        <w:rPr>
          <w:rFonts w:eastAsia="Calibri"/>
          <w:sz w:val="32"/>
          <w:szCs w:val="32"/>
          <w:lang w:eastAsia="en-US"/>
        </w:rPr>
        <w:t>Енебей-Урсаевский</w:t>
      </w:r>
      <w:proofErr w:type="spellEnd"/>
      <w:r w:rsidR="003276BE" w:rsidRPr="009723B6">
        <w:rPr>
          <w:rFonts w:eastAsia="Calibri"/>
          <w:sz w:val="32"/>
          <w:szCs w:val="32"/>
          <w:lang w:eastAsia="en-US"/>
        </w:rPr>
        <w:t xml:space="preserve"> сельсовет муниципального района </w:t>
      </w:r>
      <w:proofErr w:type="spellStart"/>
      <w:r w:rsidR="003276BE" w:rsidRPr="009723B6">
        <w:rPr>
          <w:rFonts w:eastAsia="Calibri"/>
          <w:sz w:val="32"/>
          <w:szCs w:val="32"/>
          <w:lang w:eastAsia="en-US"/>
        </w:rPr>
        <w:t>Миякинский</w:t>
      </w:r>
      <w:proofErr w:type="spellEnd"/>
      <w:r w:rsidR="003276BE" w:rsidRPr="009723B6">
        <w:rPr>
          <w:rFonts w:eastAsia="Calibri"/>
          <w:sz w:val="32"/>
          <w:szCs w:val="32"/>
          <w:lang w:eastAsia="en-US"/>
        </w:rPr>
        <w:t xml:space="preserve"> район</w:t>
      </w:r>
      <w:r w:rsidR="009723B6" w:rsidRPr="009723B6">
        <w:rPr>
          <w:rFonts w:eastAsia="Calibri"/>
          <w:sz w:val="32"/>
          <w:szCs w:val="32"/>
          <w:lang w:eastAsia="en-US"/>
        </w:rPr>
        <w:t xml:space="preserve"> </w:t>
      </w:r>
      <w:r>
        <w:rPr>
          <w:rFonts w:eastAsia="Calibri"/>
          <w:sz w:val="32"/>
          <w:szCs w:val="32"/>
          <w:lang w:eastAsia="en-US"/>
        </w:rPr>
        <w:t>Республики Башкортостан</w:t>
      </w:r>
    </w:p>
    <w:p w:rsidR="00A34927" w:rsidRPr="00151970" w:rsidRDefault="00A34927" w:rsidP="00A34927">
      <w:pPr>
        <w:widowControl w:val="0"/>
        <w:autoSpaceDE w:val="0"/>
        <w:autoSpaceDN w:val="0"/>
        <w:adjustRightInd w:val="0"/>
        <w:ind w:firstLine="540"/>
        <w:jc w:val="center"/>
        <w:rPr>
          <w:rFonts w:eastAsia="Calibri"/>
          <w:sz w:val="32"/>
          <w:szCs w:val="32"/>
          <w:lang w:eastAsia="en-US"/>
        </w:rPr>
      </w:pPr>
    </w:p>
    <w:p w:rsidR="00A34927" w:rsidRPr="00151970" w:rsidRDefault="00A34927" w:rsidP="00A34927">
      <w:pPr>
        <w:rPr>
          <w:rFonts w:eastAsia="Calibri"/>
          <w:sz w:val="24"/>
          <w:szCs w:val="24"/>
        </w:rPr>
      </w:pPr>
    </w:p>
    <w:p w:rsidR="00A34927" w:rsidRPr="00151970" w:rsidRDefault="00A34927" w:rsidP="00A34927">
      <w:pPr>
        <w:shd w:val="clear" w:color="auto" w:fill="FFFFFF"/>
        <w:ind w:left="284"/>
        <w:jc w:val="center"/>
        <w:rPr>
          <w:rFonts w:eastAsia="Calibri"/>
          <w:b/>
          <w:szCs w:val="28"/>
          <w:lang w:eastAsia="en-US"/>
        </w:rPr>
      </w:pPr>
      <w:r w:rsidRPr="00151970">
        <w:rPr>
          <w:rFonts w:eastAsia="Calibri"/>
          <w:b/>
          <w:bCs/>
          <w:sz w:val="24"/>
          <w:szCs w:val="24"/>
          <w:lang w:eastAsia="en-US"/>
        </w:rPr>
        <w:br w:type="page"/>
      </w:r>
      <w:r w:rsidRPr="00151970">
        <w:rPr>
          <w:rFonts w:eastAsia="Calibri"/>
          <w:sz w:val="24"/>
          <w:szCs w:val="24"/>
          <w:lang w:eastAsia="en-US"/>
        </w:rPr>
        <w:lastRenderedPageBreak/>
        <w:t xml:space="preserve"> </w:t>
      </w:r>
      <w:r w:rsidRPr="00151970">
        <w:rPr>
          <w:rFonts w:eastAsia="Calibri"/>
          <w:b/>
          <w:szCs w:val="28"/>
          <w:lang w:eastAsia="en-US"/>
        </w:rPr>
        <w:t xml:space="preserve">ИФОРМАЦИОННАЯ КАРТА КОНКУРСА </w:t>
      </w:r>
    </w:p>
    <w:p w:rsidR="00A34927" w:rsidRPr="00151970" w:rsidRDefault="00A34927" w:rsidP="00A34927">
      <w:pPr>
        <w:shd w:val="clear" w:color="auto" w:fill="FFFFFF"/>
        <w:ind w:left="284"/>
        <w:jc w:val="center"/>
        <w:rPr>
          <w:rFonts w:eastAsia="Calibri"/>
          <w:b/>
          <w:szCs w:val="28"/>
          <w:lang w:eastAsia="en-US"/>
        </w:rPr>
      </w:pPr>
    </w:p>
    <w:p w:rsidR="00A34927" w:rsidRPr="00151970" w:rsidRDefault="00A34927" w:rsidP="00A34927">
      <w:pPr>
        <w:autoSpaceDE w:val="0"/>
        <w:autoSpaceDN w:val="0"/>
        <w:adjustRightInd w:val="0"/>
        <w:ind w:firstLine="540"/>
        <w:jc w:val="both"/>
        <w:rPr>
          <w:rFonts w:eastAsia="Calibri"/>
          <w:sz w:val="24"/>
          <w:szCs w:val="24"/>
          <w:lang w:eastAsia="en-US"/>
        </w:rPr>
      </w:pPr>
      <w:r w:rsidRPr="00151970">
        <w:rPr>
          <w:rFonts w:eastAsia="Calibri"/>
          <w:b/>
          <w:sz w:val="24"/>
          <w:szCs w:val="24"/>
          <w:lang w:eastAsia="en-US"/>
        </w:rPr>
        <w:t>Организатор конкурса:</w:t>
      </w:r>
      <w:r w:rsidRPr="00151970">
        <w:rPr>
          <w:rFonts w:eastAsia="Calibri"/>
          <w:sz w:val="24"/>
          <w:szCs w:val="24"/>
          <w:lang w:eastAsia="en-US"/>
        </w:rPr>
        <w:t xml:space="preserve"> </w:t>
      </w:r>
    </w:p>
    <w:p w:rsidR="00A34927" w:rsidRPr="00151970" w:rsidRDefault="00A34927" w:rsidP="00A34927">
      <w:pPr>
        <w:autoSpaceDE w:val="0"/>
        <w:autoSpaceDN w:val="0"/>
        <w:adjustRightInd w:val="0"/>
        <w:ind w:firstLine="540"/>
        <w:jc w:val="both"/>
        <w:rPr>
          <w:rFonts w:eastAsia="Calibri"/>
          <w:sz w:val="24"/>
          <w:szCs w:val="24"/>
          <w:lang w:eastAsia="en-US"/>
        </w:rPr>
      </w:pPr>
      <w:r w:rsidRPr="00151970">
        <w:rPr>
          <w:rFonts w:eastAsia="Calibri"/>
          <w:b/>
          <w:sz w:val="24"/>
          <w:szCs w:val="24"/>
          <w:lang w:eastAsia="en-US"/>
        </w:rPr>
        <w:t>Местонахождение и почтовый адрес:</w:t>
      </w:r>
      <w:r w:rsidRPr="00151970">
        <w:rPr>
          <w:rFonts w:eastAsia="Calibri"/>
          <w:sz w:val="24"/>
          <w:szCs w:val="24"/>
          <w:lang w:eastAsia="en-US"/>
        </w:rPr>
        <w:t xml:space="preserve"> </w:t>
      </w:r>
    </w:p>
    <w:p w:rsidR="00A34927" w:rsidRPr="00151970" w:rsidRDefault="00A34927" w:rsidP="00A34927">
      <w:pPr>
        <w:autoSpaceDE w:val="0"/>
        <w:autoSpaceDN w:val="0"/>
        <w:adjustRightInd w:val="0"/>
        <w:ind w:firstLine="540"/>
        <w:jc w:val="both"/>
        <w:rPr>
          <w:rFonts w:eastAsia="Calibri"/>
          <w:sz w:val="24"/>
          <w:szCs w:val="24"/>
          <w:lang w:eastAsia="en-US"/>
        </w:rPr>
      </w:pPr>
      <w:r w:rsidRPr="00151970">
        <w:rPr>
          <w:rFonts w:eastAsia="Calibri"/>
          <w:b/>
          <w:sz w:val="24"/>
          <w:szCs w:val="24"/>
          <w:lang w:eastAsia="en-US"/>
        </w:rPr>
        <w:t xml:space="preserve">Телефон                               </w:t>
      </w:r>
      <w:r w:rsidRPr="00151970">
        <w:rPr>
          <w:rFonts w:eastAsia="Calibri"/>
          <w:sz w:val="24"/>
          <w:szCs w:val="24"/>
          <w:lang w:eastAsia="en-US"/>
        </w:rPr>
        <w:t xml:space="preserve">       e-</w:t>
      </w:r>
      <w:proofErr w:type="spellStart"/>
      <w:r w:rsidRPr="00151970">
        <w:rPr>
          <w:rFonts w:eastAsia="Calibri"/>
          <w:sz w:val="24"/>
          <w:szCs w:val="24"/>
          <w:lang w:eastAsia="en-US"/>
        </w:rPr>
        <w:t>mail</w:t>
      </w:r>
      <w:proofErr w:type="spellEnd"/>
      <w:r w:rsidRPr="00151970">
        <w:rPr>
          <w:rFonts w:eastAsia="Calibri"/>
          <w:sz w:val="24"/>
          <w:szCs w:val="24"/>
          <w:lang w:eastAsia="en-US"/>
        </w:rPr>
        <w:t xml:space="preserve">: </w:t>
      </w:r>
    </w:p>
    <w:p w:rsidR="00A34927" w:rsidRPr="00151970" w:rsidRDefault="00A34927" w:rsidP="00A34927">
      <w:pPr>
        <w:autoSpaceDE w:val="0"/>
        <w:autoSpaceDN w:val="0"/>
        <w:adjustRightInd w:val="0"/>
        <w:ind w:firstLine="540"/>
        <w:jc w:val="both"/>
        <w:rPr>
          <w:rFonts w:eastAsia="Calibri"/>
          <w:sz w:val="24"/>
          <w:szCs w:val="24"/>
          <w:lang w:eastAsia="en-US"/>
        </w:rPr>
      </w:pPr>
      <w:r w:rsidRPr="00151970">
        <w:rPr>
          <w:rFonts w:eastAsia="Calibri"/>
          <w:b/>
          <w:sz w:val="24"/>
          <w:szCs w:val="24"/>
          <w:lang w:eastAsia="en-US"/>
        </w:rPr>
        <w:t>Контактное лицо:</w:t>
      </w:r>
      <w:r w:rsidRPr="00151970">
        <w:rPr>
          <w:rFonts w:eastAsia="Calibri"/>
          <w:sz w:val="24"/>
          <w:szCs w:val="24"/>
          <w:lang w:eastAsia="en-US"/>
        </w:rPr>
        <w:t xml:space="preserve"> </w:t>
      </w:r>
    </w:p>
    <w:p w:rsidR="00A34927" w:rsidRPr="002E12DD" w:rsidRDefault="00A34927" w:rsidP="00A34927">
      <w:pPr>
        <w:widowControl w:val="0"/>
        <w:autoSpaceDE w:val="0"/>
        <w:autoSpaceDN w:val="0"/>
        <w:adjustRightInd w:val="0"/>
        <w:jc w:val="both"/>
        <w:rPr>
          <w:rFonts w:cs="Calibri"/>
          <w:sz w:val="24"/>
          <w:szCs w:val="24"/>
        </w:rPr>
      </w:pPr>
      <w:r w:rsidRPr="000D1A17">
        <w:rPr>
          <w:rFonts w:eastAsia="Calibri"/>
          <w:b/>
          <w:sz w:val="24"/>
          <w:szCs w:val="24"/>
          <w:lang w:eastAsia="en-US"/>
        </w:rPr>
        <w:t>Предмет конкурса:</w:t>
      </w:r>
      <w:r w:rsidRPr="000D1A17">
        <w:rPr>
          <w:rFonts w:eastAsia="Calibri"/>
          <w:sz w:val="24"/>
          <w:szCs w:val="24"/>
          <w:lang w:eastAsia="en-US"/>
        </w:rPr>
        <w:t xml:space="preserve"> </w:t>
      </w:r>
      <w:r w:rsidRPr="002E12DD">
        <w:rPr>
          <w:rFonts w:eastAsia="Calibri"/>
          <w:sz w:val="24"/>
          <w:szCs w:val="24"/>
          <w:lang w:eastAsia="en-US"/>
        </w:rPr>
        <w:t xml:space="preserve">Право на заключение договора на размещение нестационарного торгового объекта (объекта по оказанию услуг) на территории </w:t>
      </w:r>
      <w:r w:rsidRPr="002E12DD">
        <w:rPr>
          <w:rFonts w:cs="Calibri"/>
          <w:sz w:val="24"/>
          <w:szCs w:val="24"/>
        </w:rPr>
        <w:t>сельского поселения</w:t>
      </w:r>
      <w:r w:rsidR="009723B6" w:rsidRPr="009723B6">
        <w:t xml:space="preserve"> </w:t>
      </w:r>
      <w:proofErr w:type="spellStart"/>
      <w:r w:rsidR="003276BE" w:rsidRPr="009723B6">
        <w:rPr>
          <w:rFonts w:cs="Calibri"/>
          <w:sz w:val="24"/>
          <w:szCs w:val="24"/>
        </w:rPr>
        <w:t>Енебей-Урсаевский</w:t>
      </w:r>
      <w:proofErr w:type="spellEnd"/>
      <w:r w:rsidR="003276BE" w:rsidRPr="009723B6">
        <w:rPr>
          <w:rFonts w:cs="Calibri"/>
          <w:sz w:val="24"/>
          <w:szCs w:val="24"/>
        </w:rPr>
        <w:t xml:space="preserve"> сельсовет муниципального района </w:t>
      </w:r>
      <w:proofErr w:type="spellStart"/>
      <w:r w:rsidR="003276BE" w:rsidRPr="009723B6">
        <w:rPr>
          <w:rFonts w:cs="Calibri"/>
          <w:sz w:val="24"/>
          <w:szCs w:val="24"/>
        </w:rPr>
        <w:t>Миякинский</w:t>
      </w:r>
      <w:proofErr w:type="spellEnd"/>
      <w:r w:rsidR="003276BE" w:rsidRPr="009723B6">
        <w:rPr>
          <w:rFonts w:cs="Calibri"/>
          <w:sz w:val="24"/>
          <w:szCs w:val="24"/>
        </w:rPr>
        <w:t xml:space="preserve"> район</w:t>
      </w:r>
      <w:r w:rsidRPr="002E12DD">
        <w:rPr>
          <w:rFonts w:cs="Calibri"/>
          <w:sz w:val="24"/>
          <w:szCs w:val="24"/>
        </w:rPr>
        <w:t xml:space="preserve"> Республики Башкортостан</w:t>
      </w:r>
    </w:p>
    <w:p w:rsidR="00A34927" w:rsidRPr="00151970" w:rsidRDefault="00A34927" w:rsidP="00A34927">
      <w:pPr>
        <w:autoSpaceDE w:val="0"/>
        <w:autoSpaceDN w:val="0"/>
        <w:adjustRightInd w:val="0"/>
        <w:ind w:firstLine="567"/>
        <w:jc w:val="both"/>
        <w:rPr>
          <w:rFonts w:eastAsia="Calibri"/>
          <w:b/>
          <w:sz w:val="24"/>
          <w:szCs w:val="24"/>
          <w:lang w:eastAsia="en-US"/>
        </w:rPr>
      </w:pPr>
      <w:r w:rsidRPr="00151970">
        <w:rPr>
          <w:rFonts w:eastAsia="Calibri"/>
          <w:b/>
          <w:sz w:val="24"/>
          <w:szCs w:val="24"/>
          <w:lang w:eastAsia="en-US"/>
        </w:rPr>
        <w:t>Порядок представления конкурсной документации</w:t>
      </w:r>
    </w:p>
    <w:p w:rsidR="00A34927" w:rsidRPr="00151970" w:rsidRDefault="00A34927" w:rsidP="00A34927">
      <w:pPr>
        <w:jc w:val="both"/>
        <w:rPr>
          <w:rFonts w:eastAsia="Calibri"/>
          <w:b/>
          <w:szCs w:val="28"/>
          <w:lang w:eastAsia="en-US"/>
        </w:rPr>
      </w:pPr>
      <w:r w:rsidRPr="00151970">
        <w:rPr>
          <w:rFonts w:eastAsia="Calibri"/>
          <w:sz w:val="24"/>
          <w:szCs w:val="24"/>
          <w:lang w:eastAsia="en-US"/>
        </w:rPr>
        <w:t>Конкурсная документация представлена на сайте</w:t>
      </w:r>
    </w:p>
    <w:p w:rsidR="00A34927" w:rsidRPr="00151970" w:rsidRDefault="00A34927" w:rsidP="00A34927">
      <w:pPr>
        <w:keepNext/>
        <w:keepLines/>
        <w:widowControl w:val="0"/>
        <w:suppressLineNumbers/>
        <w:suppressAutoHyphens/>
        <w:jc w:val="both"/>
        <w:rPr>
          <w:rFonts w:eastAsia="Calibri"/>
          <w:sz w:val="24"/>
          <w:szCs w:val="24"/>
          <w:lang w:eastAsia="en-US"/>
        </w:rPr>
      </w:pPr>
      <w:r w:rsidRPr="00151970">
        <w:rPr>
          <w:rFonts w:eastAsia="Calibri"/>
          <w:sz w:val="24"/>
          <w:szCs w:val="24"/>
          <w:u w:val="single"/>
          <w:lang w:eastAsia="en-US"/>
        </w:rPr>
        <w:t>Прием и рассмотрение заявок на участие в конкурсе</w:t>
      </w:r>
      <w:r w:rsidRPr="00151970">
        <w:rPr>
          <w:rFonts w:eastAsia="Calibri"/>
          <w:sz w:val="24"/>
          <w:szCs w:val="24"/>
          <w:lang w:eastAsia="en-US"/>
        </w:rPr>
        <w:t xml:space="preserve"> осуществляется по адресу: </w:t>
      </w:r>
    </w:p>
    <w:p w:rsidR="00A34927" w:rsidRPr="00151970" w:rsidRDefault="00A34927" w:rsidP="00A34927">
      <w:pPr>
        <w:keepNext/>
        <w:keepLines/>
        <w:widowControl w:val="0"/>
        <w:suppressLineNumbers/>
        <w:suppressAutoHyphens/>
        <w:jc w:val="both"/>
        <w:rPr>
          <w:rFonts w:eastAsia="Calibri"/>
          <w:b/>
          <w:sz w:val="24"/>
          <w:szCs w:val="24"/>
          <w:lang w:eastAsia="en-US"/>
        </w:rPr>
      </w:pPr>
      <w:r w:rsidRPr="00151970">
        <w:rPr>
          <w:rFonts w:eastAsia="Calibri"/>
          <w:sz w:val="24"/>
          <w:szCs w:val="24"/>
          <w:lang w:eastAsia="en-US"/>
        </w:rPr>
        <w:t>у</w:t>
      </w:r>
      <w:r w:rsidRPr="00151970">
        <w:rPr>
          <w:rFonts w:eastAsia="Calibri"/>
          <w:b/>
          <w:sz w:val="24"/>
          <w:szCs w:val="24"/>
          <w:lang w:eastAsia="en-US"/>
        </w:rPr>
        <w:t>частник конкурса подает заявку на участие в конкурсе в письменной форме согласно конкурсной документации в конверте.</w:t>
      </w:r>
    </w:p>
    <w:p w:rsidR="00A34927" w:rsidRPr="00151970" w:rsidRDefault="00A34927" w:rsidP="00A34927">
      <w:pPr>
        <w:keepNext/>
        <w:keepLines/>
        <w:widowControl w:val="0"/>
        <w:suppressLineNumbers/>
        <w:suppressAutoHyphens/>
        <w:ind w:firstLine="540"/>
        <w:jc w:val="both"/>
        <w:rPr>
          <w:rFonts w:eastAsia="Calibri"/>
          <w:sz w:val="24"/>
          <w:szCs w:val="24"/>
          <w:lang w:eastAsia="en-US"/>
        </w:rPr>
      </w:pPr>
      <w:r w:rsidRPr="00151970">
        <w:rPr>
          <w:rFonts w:eastAsia="Calibri"/>
          <w:sz w:val="24"/>
          <w:szCs w:val="24"/>
          <w:lang w:eastAsia="en-US"/>
        </w:rPr>
        <w:t xml:space="preserve">Дата начала приема заявок на участие в конкурсе – </w:t>
      </w:r>
    </w:p>
    <w:p w:rsidR="00A34927" w:rsidRPr="00151970" w:rsidRDefault="00A34927" w:rsidP="00A34927">
      <w:pPr>
        <w:ind w:firstLine="540"/>
        <w:jc w:val="both"/>
        <w:rPr>
          <w:rFonts w:eastAsia="Calibri"/>
          <w:b/>
          <w:sz w:val="24"/>
          <w:szCs w:val="24"/>
          <w:lang w:eastAsia="en-US"/>
        </w:rPr>
      </w:pPr>
      <w:r w:rsidRPr="00151970">
        <w:rPr>
          <w:rFonts w:eastAsia="Calibri"/>
          <w:sz w:val="24"/>
          <w:szCs w:val="24"/>
          <w:lang w:eastAsia="en-US"/>
        </w:rPr>
        <w:t xml:space="preserve">Дата и время окончания приема заявок на участие в конкурсе: </w:t>
      </w:r>
    </w:p>
    <w:p w:rsidR="00A34927" w:rsidRPr="00151970" w:rsidRDefault="00A34927" w:rsidP="00A34927">
      <w:pPr>
        <w:autoSpaceDE w:val="0"/>
        <w:autoSpaceDN w:val="0"/>
        <w:adjustRightInd w:val="0"/>
        <w:ind w:firstLine="540"/>
        <w:jc w:val="both"/>
        <w:rPr>
          <w:rFonts w:eastAsia="Calibri"/>
          <w:sz w:val="24"/>
          <w:szCs w:val="24"/>
          <w:lang w:eastAsia="en-US"/>
        </w:rPr>
      </w:pPr>
      <w:r w:rsidRPr="00151970">
        <w:rPr>
          <w:rFonts w:eastAsia="Calibri"/>
          <w:sz w:val="24"/>
          <w:szCs w:val="24"/>
          <w:lang w:eastAsia="en-US"/>
        </w:rPr>
        <w:t>Вскрытие конвертов осуществляется по адресу:</w:t>
      </w:r>
    </w:p>
    <w:p w:rsidR="00A34927" w:rsidRPr="00151970" w:rsidRDefault="00A34927" w:rsidP="00A34927">
      <w:pPr>
        <w:autoSpaceDE w:val="0"/>
        <w:autoSpaceDN w:val="0"/>
        <w:adjustRightInd w:val="0"/>
        <w:ind w:firstLine="540"/>
        <w:jc w:val="both"/>
        <w:rPr>
          <w:rFonts w:eastAsia="Calibri"/>
          <w:b/>
          <w:sz w:val="24"/>
          <w:szCs w:val="24"/>
          <w:lang w:eastAsia="en-US"/>
        </w:rPr>
      </w:pPr>
      <w:r w:rsidRPr="00151970">
        <w:rPr>
          <w:rFonts w:eastAsia="Calibri"/>
          <w:sz w:val="24"/>
          <w:szCs w:val="24"/>
          <w:lang w:eastAsia="en-US"/>
        </w:rPr>
        <w:t xml:space="preserve">Дата и время вскрытия конвертов с заявками на участие в конкурсе: </w:t>
      </w:r>
    </w:p>
    <w:p w:rsidR="00A34927" w:rsidRPr="00151970" w:rsidRDefault="00A34927" w:rsidP="00A34927">
      <w:pPr>
        <w:autoSpaceDE w:val="0"/>
        <w:autoSpaceDN w:val="0"/>
        <w:adjustRightInd w:val="0"/>
        <w:ind w:firstLine="540"/>
        <w:jc w:val="both"/>
        <w:rPr>
          <w:rFonts w:eastAsia="Calibri"/>
          <w:sz w:val="24"/>
          <w:szCs w:val="24"/>
          <w:lang w:eastAsia="en-US"/>
        </w:rPr>
      </w:pPr>
      <w:r w:rsidRPr="00151970">
        <w:rPr>
          <w:rFonts w:eastAsia="Calibri"/>
          <w:sz w:val="24"/>
          <w:szCs w:val="24"/>
          <w:lang w:eastAsia="en-US"/>
        </w:rPr>
        <w:t>Дата проведения итогов конкурса:</w:t>
      </w:r>
    </w:p>
    <w:p w:rsidR="00A34927" w:rsidRPr="00151970" w:rsidRDefault="00A34927" w:rsidP="00A34927">
      <w:pPr>
        <w:autoSpaceDE w:val="0"/>
        <w:autoSpaceDN w:val="0"/>
        <w:adjustRightInd w:val="0"/>
        <w:jc w:val="both"/>
        <w:rPr>
          <w:rFonts w:eastAsia="Calibri"/>
          <w:b/>
          <w:sz w:val="24"/>
          <w:szCs w:val="24"/>
          <w:lang w:eastAsia="en-US"/>
        </w:rPr>
      </w:pPr>
      <w:r w:rsidRPr="00151970">
        <w:rPr>
          <w:rFonts w:eastAsia="Calibri"/>
          <w:b/>
          <w:sz w:val="24"/>
          <w:szCs w:val="24"/>
          <w:lang w:eastAsia="en-US"/>
        </w:rPr>
        <w:tab/>
      </w:r>
    </w:p>
    <w:p w:rsidR="00A34927" w:rsidRPr="00151970" w:rsidRDefault="00A34927" w:rsidP="00A34927">
      <w:pPr>
        <w:autoSpaceDE w:val="0"/>
        <w:autoSpaceDN w:val="0"/>
        <w:adjustRightInd w:val="0"/>
        <w:ind w:firstLine="708"/>
        <w:jc w:val="both"/>
        <w:rPr>
          <w:rFonts w:eastAsia="Calibri"/>
          <w:b/>
          <w:sz w:val="24"/>
          <w:szCs w:val="24"/>
          <w:lang w:eastAsia="en-US"/>
        </w:rPr>
      </w:pPr>
      <w:r w:rsidRPr="00151970">
        <w:rPr>
          <w:rFonts w:eastAsia="Calibri"/>
          <w:b/>
          <w:sz w:val="24"/>
          <w:szCs w:val="24"/>
          <w:lang w:eastAsia="en-US"/>
        </w:rPr>
        <w:t>Порядок заключения договора и выдача свидетельства на право размещения нестационарного торгового объекта (</w:t>
      </w:r>
      <w:r w:rsidRPr="00A438D2">
        <w:rPr>
          <w:rFonts w:eastAsia="Calibri"/>
          <w:b/>
          <w:sz w:val="24"/>
          <w:szCs w:val="24"/>
          <w:lang w:eastAsia="en-US"/>
        </w:rPr>
        <w:t>объекта по оказанию услуг)</w:t>
      </w:r>
    </w:p>
    <w:p w:rsidR="00A34927" w:rsidRPr="00151970" w:rsidRDefault="00A34927" w:rsidP="00A34927">
      <w:pPr>
        <w:autoSpaceDE w:val="0"/>
        <w:autoSpaceDN w:val="0"/>
        <w:adjustRightInd w:val="0"/>
        <w:ind w:firstLine="708"/>
        <w:jc w:val="both"/>
        <w:rPr>
          <w:rFonts w:eastAsia="Calibri"/>
          <w:sz w:val="24"/>
          <w:szCs w:val="24"/>
          <w:lang w:eastAsia="en-US"/>
        </w:rPr>
      </w:pPr>
      <w:r>
        <w:rPr>
          <w:rFonts w:eastAsia="Calibri"/>
          <w:sz w:val="24"/>
          <w:szCs w:val="24"/>
          <w:lang w:eastAsia="en-US"/>
        </w:rPr>
        <w:t>Д</w:t>
      </w:r>
      <w:r w:rsidRPr="002E12DD">
        <w:rPr>
          <w:rFonts w:eastAsia="Calibri"/>
          <w:sz w:val="24"/>
          <w:szCs w:val="24"/>
          <w:lang w:eastAsia="en-US"/>
        </w:rPr>
        <w:t xml:space="preserve">оговор на размещение нестационарного торгового объекта (объекта по оказанию услуг) на территории </w:t>
      </w:r>
      <w:r w:rsidRPr="002E12DD">
        <w:rPr>
          <w:rFonts w:cs="Calibri"/>
          <w:sz w:val="24"/>
          <w:szCs w:val="24"/>
        </w:rPr>
        <w:t xml:space="preserve">сельского поселения </w:t>
      </w:r>
      <w:proofErr w:type="spellStart"/>
      <w:r w:rsidR="003276BE" w:rsidRPr="009723B6">
        <w:rPr>
          <w:rFonts w:cs="Calibri"/>
          <w:sz w:val="24"/>
          <w:szCs w:val="24"/>
        </w:rPr>
        <w:t>Енебей-Урсаевский</w:t>
      </w:r>
      <w:proofErr w:type="spellEnd"/>
      <w:r w:rsidR="003276BE" w:rsidRPr="009723B6">
        <w:rPr>
          <w:rFonts w:cs="Calibri"/>
          <w:sz w:val="24"/>
          <w:szCs w:val="24"/>
        </w:rPr>
        <w:t xml:space="preserve"> сельсовет муниципального района </w:t>
      </w:r>
      <w:proofErr w:type="spellStart"/>
      <w:r w:rsidR="003276BE" w:rsidRPr="009723B6">
        <w:rPr>
          <w:rFonts w:cs="Calibri"/>
          <w:sz w:val="24"/>
          <w:szCs w:val="24"/>
        </w:rPr>
        <w:t>Миякинский</w:t>
      </w:r>
      <w:proofErr w:type="spellEnd"/>
      <w:r w:rsidR="003276BE" w:rsidRPr="009723B6">
        <w:rPr>
          <w:rFonts w:cs="Calibri"/>
          <w:sz w:val="24"/>
          <w:szCs w:val="24"/>
        </w:rPr>
        <w:t xml:space="preserve"> район</w:t>
      </w:r>
      <w:r w:rsidR="009723B6" w:rsidRPr="009723B6">
        <w:rPr>
          <w:rFonts w:cs="Calibri"/>
          <w:sz w:val="24"/>
          <w:szCs w:val="24"/>
        </w:rPr>
        <w:t xml:space="preserve"> </w:t>
      </w:r>
      <w:r w:rsidRPr="002E12DD">
        <w:rPr>
          <w:rFonts w:cs="Calibri"/>
          <w:sz w:val="24"/>
          <w:szCs w:val="24"/>
        </w:rPr>
        <w:t>Республики Башкортостан</w:t>
      </w:r>
      <w:r>
        <w:rPr>
          <w:rFonts w:cs="Calibri"/>
          <w:sz w:val="24"/>
          <w:szCs w:val="24"/>
        </w:rPr>
        <w:t xml:space="preserve"> </w:t>
      </w:r>
      <w:r w:rsidRPr="00151970">
        <w:rPr>
          <w:rFonts w:eastAsia="Calibri"/>
          <w:sz w:val="24"/>
          <w:szCs w:val="24"/>
          <w:lang w:eastAsia="en-US"/>
        </w:rPr>
        <w:t>заключается не раньше чем через десять дней со дня размещения на официальном сайте Ад</w:t>
      </w:r>
      <w:r>
        <w:rPr>
          <w:rFonts w:eastAsia="Calibri"/>
          <w:sz w:val="24"/>
          <w:szCs w:val="24"/>
          <w:lang w:eastAsia="en-US"/>
        </w:rPr>
        <w:t xml:space="preserve">министрации сельского поселения </w:t>
      </w:r>
      <w:proofErr w:type="spellStart"/>
      <w:r w:rsidR="003276BE" w:rsidRPr="009723B6">
        <w:rPr>
          <w:rFonts w:eastAsia="Calibri"/>
          <w:sz w:val="24"/>
          <w:szCs w:val="24"/>
          <w:lang w:eastAsia="en-US"/>
        </w:rPr>
        <w:t>Енебей-Урсаевский</w:t>
      </w:r>
      <w:proofErr w:type="spellEnd"/>
      <w:r w:rsidR="003276BE" w:rsidRPr="009723B6">
        <w:rPr>
          <w:rFonts w:eastAsia="Calibri"/>
          <w:sz w:val="24"/>
          <w:szCs w:val="24"/>
          <w:lang w:eastAsia="en-US"/>
        </w:rPr>
        <w:t xml:space="preserve"> </w:t>
      </w:r>
      <w:r w:rsidRPr="00151970">
        <w:rPr>
          <w:rFonts w:eastAsia="Calibri"/>
          <w:sz w:val="24"/>
          <w:szCs w:val="24"/>
          <w:lang w:eastAsia="en-US"/>
        </w:rPr>
        <w:t>протокола оценки и сопоставления заявок на участие в конкурсе. Договор заключается на срок действия схемы размещения нестационарных торговых объектов.</w:t>
      </w:r>
    </w:p>
    <w:p w:rsidR="00A34927" w:rsidRPr="00151970" w:rsidRDefault="00A34927" w:rsidP="00A34927">
      <w:pPr>
        <w:autoSpaceDE w:val="0"/>
        <w:autoSpaceDN w:val="0"/>
        <w:adjustRightInd w:val="0"/>
        <w:ind w:firstLine="708"/>
        <w:jc w:val="both"/>
        <w:rPr>
          <w:rFonts w:eastAsia="Calibri"/>
          <w:sz w:val="24"/>
          <w:szCs w:val="24"/>
          <w:lang w:eastAsia="en-US"/>
        </w:rPr>
      </w:pPr>
      <w:r w:rsidRPr="00151970">
        <w:rPr>
          <w:rFonts w:eastAsia="Calibri"/>
          <w:sz w:val="24"/>
          <w:szCs w:val="24"/>
          <w:lang w:eastAsia="en-US"/>
        </w:rPr>
        <w:t>В течение 3-х дней после заключения договора победителю выдается Свидетельство установленного образца на право размещения нестационарного торгового объекта (</w:t>
      </w:r>
      <w:r w:rsidRPr="002E12DD">
        <w:rPr>
          <w:rFonts w:eastAsia="Calibri"/>
          <w:sz w:val="24"/>
          <w:szCs w:val="24"/>
          <w:lang w:eastAsia="en-US"/>
        </w:rPr>
        <w:t>объекта по оказанию услуг</w:t>
      </w:r>
      <w:r>
        <w:rPr>
          <w:rFonts w:eastAsia="Calibri"/>
          <w:sz w:val="24"/>
          <w:szCs w:val="24"/>
          <w:lang w:eastAsia="en-US"/>
        </w:rPr>
        <w:t>)</w:t>
      </w:r>
      <w:r w:rsidRPr="00151970">
        <w:rPr>
          <w:rFonts w:eastAsia="Calibri"/>
          <w:sz w:val="24"/>
          <w:szCs w:val="24"/>
          <w:lang w:eastAsia="en-US"/>
        </w:rPr>
        <w:t>.</w:t>
      </w:r>
    </w:p>
    <w:p w:rsidR="00A34927" w:rsidRPr="00151970" w:rsidRDefault="00A34927" w:rsidP="00A34927">
      <w:pPr>
        <w:autoSpaceDE w:val="0"/>
        <w:autoSpaceDN w:val="0"/>
        <w:adjustRightInd w:val="0"/>
        <w:ind w:firstLine="708"/>
        <w:jc w:val="both"/>
        <w:rPr>
          <w:rFonts w:eastAsia="Calibri"/>
          <w:sz w:val="24"/>
          <w:szCs w:val="24"/>
          <w:lang w:eastAsia="en-US"/>
        </w:rPr>
      </w:pPr>
      <w:r w:rsidRPr="00151970">
        <w:rPr>
          <w:rFonts w:eastAsia="Calibri"/>
          <w:sz w:val="24"/>
          <w:szCs w:val="24"/>
          <w:lang w:eastAsia="en-US"/>
        </w:rPr>
        <w:t>Организатор конкурса, разместивший на официальном сайте извещение о проведении открытого конкурса, вправе отказаться от его проведения не позднее, чем за тридцать дней до даты окончания срока подачи заявок на участие в конкурсе.</w:t>
      </w:r>
    </w:p>
    <w:p w:rsidR="00A34927" w:rsidRPr="00151970" w:rsidRDefault="00A34927" w:rsidP="00A34927">
      <w:pPr>
        <w:autoSpaceDE w:val="0"/>
        <w:autoSpaceDN w:val="0"/>
        <w:adjustRightInd w:val="0"/>
        <w:ind w:firstLine="708"/>
        <w:jc w:val="both"/>
        <w:rPr>
          <w:rFonts w:eastAsia="Calibri"/>
          <w:sz w:val="24"/>
          <w:szCs w:val="24"/>
          <w:lang w:eastAsia="en-US"/>
        </w:rPr>
      </w:pPr>
      <w:r w:rsidRPr="00151970">
        <w:rPr>
          <w:rFonts w:eastAsia="Calibri"/>
          <w:sz w:val="24"/>
          <w:szCs w:val="24"/>
          <w:lang w:eastAsia="en-US"/>
        </w:rPr>
        <w:t>Извещение об отказе от проведения открытого конкурса размещается организатором конкурса в течение одного дня со дня принятия решения об отказе от проведения открытого конкурса.</w:t>
      </w:r>
    </w:p>
    <w:p w:rsidR="00A34927" w:rsidRPr="00151970" w:rsidRDefault="00A34927" w:rsidP="00A34927">
      <w:pPr>
        <w:autoSpaceDE w:val="0"/>
        <w:autoSpaceDN w:val="0"/>
        <w:adjustRightInd w:val="0"/>
        <w:ind w:firstLine="567"/>
        <w:rPr>
          <w:rFonts w:eastAsia="Calibri"/>
          <w:b/>
          <w:sz w:val="24"/>
          <w:szCs w:val="24"/>
          <w:lang w:eastAsia="en-US"/>
        </w:rPr>
      </w:pPr>
      <w:r w:rsidRPr="00151970">
        <w:rPr>
          <w:rFonts w:eastAsia="Calibri"/>
          <w:b/>
          <w:sz w:val="24"/>
          <w:szCs w:val="24"/>
          <w:lang w:eastAsia="en-US"/>
        </w:rPr>
        <w:t>Лоты конкурса:</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75"/>
        <w:gridCol w:w="1985"/>
        <w:gridCol w:w="1701"/>
        <w:gridCol w:w="1650"/>
        <w:gridCol w:w="1327"/>
        <w:gridCol w:w="1417"/>
        <w:gridCol w:w="1367"/>
      </w:tblGrid>
      <w:tr w:rsidR="00A34927" w:rsidRPr="00151970" w:rsidTr="003F7845">
        <w:tc>
          <w:tcPr>
            <w:tcW w:w="675" w:type="dxa"/>
            <w:vAlign w:val="center"/>
          </w:tcPr>
          <w:p w:rsidR="00A34927" w:rsidRPr="00151970" w:rsidRDefault="00A34927" w:rsidP="003F7845">
            <w:pPr>
              <w:suppressAutoHyphens/>
              <w:overflowPunct w:val="0"/>
              <w:autoSpaceDE w:val="0"/>
              <w:autoSpaceDN w:val="0"/>
              <w:adjustRightInd w:val="0"/>
              <w:jc w:val="center"/>
              <w:textAlignment w:val="baseline"/>
              <w:rPr>
                <w:rFonts w:eastAsia="Calibri"/>
                <w:b/>
                <w:sz w:val="20"/>
                <w:lang w:eastAsia="en-US"/>
              </w:rPr>
            </w:pPr>
            <w:r w:rsidRPr="00151970">
              <w:rPr>
                <w:rFonts w:eastAsia="Calibri"/>
                <w:b/>
                <w:sz w:val="20"/>
                <w:lang w:eastAsia="en-US"/>
              </w:rPr>
              <w:t>№ лота</w:t>
            </w:r>
          </w:p>
          <w:p w:rsidR="00A34927" w:rsidRPr="00151970" w:rsidRDefault="00A34927" w:rsidP="003F7845">
            <w:pPr>
              <w:suppressAutoHyphens/>
              <w:overflowPunct w:val="0"/>
              <w:autoSpaceDE w:val="0"/>
              <w:autoSpaceDN w:val="0"/>
              <w:adjustRightInd w:val="0"/>
              <w:jc w:val="center"/>
              <w:textAlignment w:val="baseline"/>
              <w:rPr>
                <w:rFonts w:eastAsia="Calibri"/>
                <w:b/>
                <w:sz w:val="20"/>
                <w:lang w:eastAsia="en-US"/>
              </w:rPr>
            </w:pPr>
            <w:proofErr w:type="gramStart"/>
            <w:r w:rsidRPr="00151970">
              <w:rPr>
                <w:rFonts w:eastAsia="Calibri"/>
                <w:b/>
                <w:sz w:val="20"/>
                <w:lang w:eastAsia="en-US"/>
              </w:rPr>
              <w:t>п</w:t>
            </w:r>
            <w:proofErr w:type="gramEnd"/>
            <w:r w:rsidRPr="00151970">
              <w:rPr>
                <w:rFonts w:eastAsia="Calibri"/>
                <w:b/>
                <w:sz w:val="20"/>
                <w:lang w:eastAsia="en-US"/>
              </w:rPr>
              <w:t>/п</w:t>
            </w:r>
          </w:p>
        </w:tc>
        <w:tc>
          <w:tcPr>
            <w:tcW w:w="1985" w:type="dxa"/>
            <w:vAlign w:val="center"/>
          </w:tcPr>
          <w:p w:rsidR="00A34927" w:rsidRPr="00151970" w:rsidRDefault="00A34927" w:rsidP="003F7845">
            <w:pPr>
              <w:suppressAutoHyphens/>
              <w:overflowPunct w:val="0"/>
              <w:autoSpaceDE w:val="0"/>
              <w:autoSpaceDN w:val="0"/>
              <w:adjustRightInd w:val="0"/>
              <w:jc w:val="center"/>
              <w:textAlignment w:val="baseline"/>
              <w:rPr>
                <w:rFonts w:eastAsia="Calibri"/>
                <w:b/>
                <w:sz w:val="20"/>
                <w:lang w:eastAsia="en-US"/>
              </w:rPr>
            </w:pPr>
            <w:r w:rsidRPr="00151970">
              <w:rPr>
                <w:rFonts w:eastAsia="Calibri"/>
                <w:b/>
                <w:sz w:val="20"/>
                <w:lang w:eastAsia="en-US"/>
              </w:rPr>
              <w:t>Месторасположение нестационарного торгового объекта</w:t>
            </w:r>
          </w:p>
        </w:tc>
        <w:tc>
          <w:tcPr>
            <w:tcW w:w="1701" w:type="dxa"/>
            <w:vAlign w:val="center"/>
          </w:tcPr>
          <w:p w:rsidR="00A34927" w:rsidRPr="00151970" w:rsidRDefault="00A34927" w:rsidP="003F7845">
            <w:pPr>
              <w:suppressAutoHyphens/>
              <w:overflowPunct w:val="0"/>
              <w:autoSpaceDE w:val="0"/>
              <w:autoSpaceDN w:val="0"/>
              <w:adjustRightInd w:val="0"/>
              <w:jc w:val="center"/>
              <w:textAlignment w:val="baseline"/>
              <w:rPr>
                <w:rFonts w:eastAsia="Calibri"/>
                <w:b/>
                <w:sz w:val="20"/>
                <w:lang w:eastAsia="en-US"/>
              </w:rPr>
            </w:pPr>
            <w:r w:rsidRPr="00151970">
              <w:rPr>
                <w:rFonts w:eastAsia="Calibri"/>
                <w:b/>
                <w:sz w:val="20"/>
                <w:lang w:eastAsia="en-US"/>
              </w:rPr>
              <w:t>Вид нестационарного торгового объекта</w:t>
            </w:r>
          </w:p>
        </w:tc>
        <w:tc>
          <w:tcPr>
            <w:tcW w:w="1650" w:type="dxa"/>
            <w:vAlign w:val="center"/>
          </w:tcPr>
          <w:p w:rsidR="00A34927" w:rsidRPr="00151970" w:rsidRDefault="00A34927" w:rsidP="003F7845">
            <w:pPr>
              <w:suppressAutoHyphens/>
              <w:overflowPunct w:val="0"/>
              <w:autoSpaceDE w:val="0"/>
              <w:autoSpaceDN w:val="0"/>
              <w:adjustRightInd w:val="0"/>
              <w:jc w:val="center"/>
              <w:textAlignment w:val="baseline"/>
              <w:rPr>
                <w:rFonts w:eastAsia="Calibri"/>
                <w:b/>
                <w:sz w:val="20"/>
                <w:lang w:eastAsia="en-US"/>
              </w:rPr>
            </w:pPr>
            <w:r w:rsidRPr="00151970">
              <w:rPr>
                <w:rFonts w:eastAsia="Calibri"/>
                <w:b/>
                <w:sz w:val="20"/>
                <w:lang w:eastAsia="en-US"/>
              </w:rPr>
              <w:t>Специализация нестационарного торгового объекта</w:t>
            </w:r>
          </w:p>
        </w:tc>
        <w:tc>
          <w:tcPr>
            <w:tcW w:w="1327" w:type="dxa"/>
            <w:vAlign w:val="center"/>
          </w:tcPr>
          <w:p w:rsidR="00A34927" w:rsidRPr="00151970" w:rsidRDefault="00A34927" w:rsidP="003F7845">
            <w:pPr>
              <w:suppressAutoHyphens/>
              <w:overflowPunct w:val="0"/>
              <w:autoSpaceDE w:val="0"/>
              <w:autoSpaceDN w:val="0"/>
              <w:adjustRightInd w:val="0"/>
              <w:jc w:val="center"/>
              <w:textAlignment w:val="baseline"/>
              <w:rPr>
                <w:rFonts w:eastAsia="Calibri"/>
                <w:b/>
                <w:sz w:val="20"/>
                <w:lang w:eastAsia="en-US"/>
              </w:rPr>
            </w:pPr>
            <w:r w:rsidRPr="00151970">
              <w:rPr>
                <w:rFonts w:eastAsia="Calibri"/>
                <w:b/>
                <w:sz w:val="20"/>
                <w:lang w:eastAsia="en-US"/>
              </w:rPr>
              <w:t>Максимальная площадь нестационарного торгового объекта кв. м</w:t>
            </w:r>
          </w:p>
        </w:tc>
        <w:tc>
          <w:tcPr>
            <w:tcW w:w="1417" w:type="dxa"/>
            <w:vAlign w:val="center"/>
          </w:tcPr>
          <w:p w:rsidR="00A34927" w:rsidRPr="00151970" w:rsidRDefault="00A34927" w:rsidP="003F7845">
            <w:pPr>
              <w:suppressAutoHyphens/>
              <w:overflowPunct w:val="0"/>
              <w:autoSpaceDE w:val="0"/>
              <w:autoSpaceDN w:val="0"/>
              <w:adjustRightInd w:val="0"/>
              <w:jc w:val="center"/>
              <w:textAlignment w:val="baseline"/>
              <w:rPr>
                <w:rFonts w:eastAsia="Calibri"/>
                <w:b/>
                <w:sz w:val="20"/>
                <w:lang w:eastAsia="en-US"/>
              </w:rPr>
            </w:pPr>
            <w:r w:rsidRPr="00151970">
              <w:rPr>
                <w:rFonts w:eastAsia="Calibri"/>
                <w:b/>
                <w:sz w:val="20"/>
                <w:lang w:eastAsia="en-US"/>
              </w:rPr>
              <w:t>Размер платы за право размещения нестационарного торгового объекта (объекта по оказанию услуг) согласно периоду</w:t>
            </w:r>
          </w:p>
        </w:tc>
        <w:tc>
          <w:tcPr>
            <w:tcW w:w="1367" w:type="dxa"/>
            <w:vAlign w:val="center"/>
          </w:tcPr>
          <w:p w:rsidR="00A34927" w:rsidRPr="00151970" w:rsidRDefault="00A34927" w:rsidP="003F7845">
            <w:pPr>
              <w:suppressAutoHyphens/>
              <w:overflowPunct w:val="0"/>
              <w:autoSpaceDE w:val="0"/>
              <w:autoSpaceDN w:val="0"/>
              <w:adjustRightInd w:val="0"/>
              <w:jc w:val="center"/>
              <w:textAlignment w:val="baseline"/>
              <w:rPr>
                <w:rFonts w:eastAsia="Calibri"/>
                <w:b/>
                <w:sz w:val="20"/>
                <w:lang w:eastAsia="en-US"/>
              </w:rPr>
            </w:pPr>
            <w:r w:rsidRPr="00151970">
              <w:rPr>
                <w:rFonts w:eastAsia="Calibri"/>
                <w:b/>
                <w:sz w:val="20"/>
                <w:lang w:eastAsia="en-US"/>
              </w:rPr>
              <w:t>Период размещения нестационарного торгового объекта (объекта по оказанию услуг)</w:t>
            </w:r>
          </w:p>
        </w:tc>
      </w:tr>
      <w:tr w:rsidR="00A34927" w:rsidRPr="00151970" w:rsidTr="003F7845">
        <w:tc>
          <w:tcPr>
            <w:tcW w:w="675" w:type="dxa"/>
          </w:tcPr>
          <w:p w:rsidR="00A34927" w:rsidRPr="00151970" w:rsidRDefault="00A34927" w:rsidP="003F7845">
            <w:pPr>
              <w:suppressAutoHyphens/>
              <w:overflowPunct w:val="0"/>
              <w:autoSpaceDE w:val="0"/>
              <w:autoSpaceDN w:val="0"/>
              <w:adjustRightInd w:val="0"/>
              <w:textAlignment w:val="baseline"/>
              <w:rPr>
                <w:rFonts w:eastAsia="Calibri"/>
                <w:sz w:val="20"/>
                <w:lang w:eastAsia="en-US"/>
              </w:rPr>
            </w:pPr>
            <w:r w:rsidRPr="00151970">
              <w:rPr>
                <w:rFonts w:eastAsia="Calibri"/>
                <w:sz w:val="20"/>
                <w:lang w:eastAsia="en-US"/>
              </w:rPr>
              <w:t>1.</w:t>
            </w:r>
          </w:p>
        </w:tc>
        <w:tc>
          <w:tcPr>
            <w:tcW w:w="1985" w:type="dxa"/>
          </w:tcPr>
          <w:p w:rsidR="00A34927" w:rsidRPr="00151970" w:rsidRDefault="00A34927" w:rsidP="003F7845">
            <w:pPr>
              <w:rPr>
                <w:rFonts w:eastAsia="Calibri"/>
                <w:sz w:val="20"/>
                <w:lang w:eastAsia="en-US"/>
              </w:rPr>
            </w:pPr>
          </w:p>
        </w:tc>
        <w:tc>
          <w:tcPr>
            <w:tcW w:w="1701" w:type="dxa"/>
          </w:tcPr>
          <w:p w:rsidR="00A34927" w:rsidRPr="00151970" w:rsidRDefault="00A34927" w:rsidP="003F7845">
            <w:pPr>
              <w:suppressAutoHyphens/>
              <w:overflowPunct w:val="0"/>
              <w:autoSpaceDE w:val="0"/>
              <w:autoSpaceDN w:val="0"/>
              <w:adjustRightInd w:val="0"/>
              <w:textAlignment w:val="baseline"/>
              <w:rPr>
                <w:rFonts w:eastAsia="Calibri"/>
                <w:sz w:val="20"/>
                <w:lang w:eastAsia="en-US"/>
              </w:rPr>
            </w:pPr>
          </w:p>
        </w:tc>
        <w:tc>
          <w:tcPr>
            <w:tcW w:w="1650" w:type="dxa"/>
          </w:tcPr>
          <w:p w:rsidR="00A34927" w:rsidRPr="00151970" w:rsidRDefault="00A34927" w:rsidP="003F7845">
            <w:pPr>
              <w:suppressAutoHyphens/>
              <w:overflowPunct w:val="0"/>
              <w:autoSpaceDE w:val="0"/>
              <w:autoSpaceDN w:val="0"/>
              <w:adjustRightInd w:val="0"/>
              <w:textAlignment w:val="baseline"/>
              <w:rPr>
                <w:rFonts w:eastAsia="Calibri"/>
                <w:sz w:val="20"/>
                <w:lang w:eastAsia="en-US"/>
              </w:rPr>
            </w:pPr>
          </w:p>
        </w:tc>
        <w:tc>
          <w:tcPr>
            <w:tcW w:w="1327" w:type="dxa"/>
          </w:tcPr>
          <w:p w:rsidR="00A34927" w:rsidRPr="00151970" w:rsidRDefault="00A34927" w:rsidP="003F7845">
            <w:pPr>
              <w:suppressAutoHyphens/>
              <w:overflowPunct w:val="0"/>
              <w:autoSpaceDE w:val="0"/>
              <w:autoSpaceDN w:val="0"/>
              <w:adjustRightInd w:val="0"/>
              <w:textAlignment w:val="baseline"/>
              <w:rPr>
                <w:rFonts w:eastAsia="Calibri"/>
                <w:sz w:val="20"/>
                <w:lang w:eastAsia="en-US"/>
              </w:rPr>
            </w:pPr>
          </w:p>
        </w:tc>
        <w:tc>
          <w:tcPr>
            <w:tcW w:w="1417" w:type="dxa"/>
          </w:tcPr>
          <w:p w:rsidR="00A34927" w:rsidRPr="00151970" w:rsidRDefault="00A34927" w:rsidP="003F7845">
            <w:pPr>
              <w:suppressAutoHyphens/>
              <w:overflowPunct w:val="0"/>
              <w:autoSpaceDE w:val="0"/>
              <w:autoSpaceDN w:val="0"/>
              <w:adjustRightInd w:val="0"/>
              <w:textAlignment w:val="baseline"/>
              <w:rPr>
                <w:rFonts w:eastAsia="Calibri"/>
                <w:sz w:val="20"/>
                <w:lang w:eastAsia="en-US"/>
              </w:rPr>
            </w:pPr>
          </w:p>
        </w:tc>
        <w:tc>
          <w:tcPr>
            <w:tcW w:w="1367" w:type="dxa"/>
          </w:tcPr>
          <w:p w:rsidR="00A34927" w:rsidRPr="00151970" w:rsidRDefault="00A34927" w:rsidP="003F7845">
            <w:pPr>
              <w:suppressAutoHyphens/>
              <w:overflowPunct w:val="0"/>
              <w:autoSpaceDE w:val="0"/>
              <w:autoSpaceDN w:val="0"/>
              <w:adjustRightInd w:val="0"/>
              <w:textAlignment w:val="baseline"/>
              <w:rPr>
                <w:rFonts w:eastAsia="Calibri"/>
                <w:sz w:val="20"/>
                <w:lang w:eastAsia="en-US"/>
              </w:rPr>
            </w:pPr>
          </w:p>
        </w:tc>
      </w:tr>
    </w:tbl>
    <w:p w:rsidR="00A34927" w:rsidRPr="00151970" w:rsidRDefault="00A34927" w:rsidP="00A34927">
      <w:pPr>
        <w:jc w:val="both"/>
        <w:rPr>
          <w:rFonts w:eastAsia="Calibri"/>
          <w:b/>
          <w:i/>
          <w:sz w:val="24"/>
          <w:szCs w:val="24"/>
          <w:lang w:eastAsia="en-US"/>
        </w:rPr>
      </w:pPr>
      <w:proofErr w:type="gramStart"/>
      <w:r w:rsidRPr="00151970">
        <w:rPr>
          <w:rFonts w:eastAsia="Calibri"/>
          <w:sz w:val="24"/>
          <w:szCs w:val="24"/>
          <w:lang w:eastAsia="en-US"/>
        </w:rPr>
        <w:t>*</w:t>
      </w:r>
      <w:r w:rsidRPr="00151970">
        <w:rPr>
          <w:rFonts w:eastAsia="Calibri"/>
          <w:i/>
          <w:sz w:val="24"/>
          <w:szCs w:val="24"/>
          <w:lang w:eastAsia="en-US"/>
        </w:rPr>
        <w:t>Размер платы за право размещения нестационарного торгового объекта (объекта по оказанию услуг) определяется  на основании Методике определения цены предмета конкурса на право размещения нестационарного торгового объекта (объекта по оказанию услуг)</w:t>
      </w:r>
      <w:r w:rsidRPr="00151970">
        <w:rPr>
          <w:rFonts w:eastAsia="Calibri"/>
          <w:b/>
          <w:sz w:val="20"/>
          <w:lang w:eastAsia="en-US"/>
        </w:rPr>
        <w:t xml:space="preserve"> </w:t>
      </w:r>
      <w:r w:rsidRPr="00151970">
        <w:rPr>
          <w:rFonts w:eastAsia="Calibri"/>
          <w:i/>
          <w:sz w:val="24"/>
          <w:szCs w:val="24"/>
          <w:lang w:eastAsia="en-US"/>
        </w:rPr>
        <w:t xml:space="preserve">согласно муниципальному нормативному правовому акту «Положение о порядке размещения </w:t>
      </w:r>
      <w:r w:rsidRPr="00151970">
        <w:rPr>
          <w:rFonts w:eastAsia="Calibri"/>
          <w:i/>
          <w:sz w:val="24"/>
          <w:szCs w:val="24"/>
          <w:lang w:eastAsia="en-US"/>
        </w:rPr>
        <w:lastRenderedPageBreak/>
        <w:t xml:space="preserve">нестационарных торговых объектов (объектов по оказанию услуг) на территории сельского поселения муниципального района </w:t>
      </w:r>
      <w:proofErr w:type="spellStart"/>
      <w:r w:rsidR="009723B6">
        <w:rPr>
          <w:rFonts w:eastAsia="Calibri"/>
          <w:i/>
          <w:sz w:val="24"/>
          <w:szCs w:val="24"/>
          <w:lang w:eastAsia="en-US"/>
        </w:rPr>
        <w:t>Миякинский</w:t>
      </w:r>
      <w:proofErr w:type="spellEnd"/>
      <w:r w:rsidRPr="00151970">
        <w:rPr>
          <w:rFonts w:eastAsia="Calibri"/>
          <w:i/>
          <w:sz w:val="24"/>
          <w:szCs w:val="24"/>
          <w:lang w:eastAsia="en-US"/>
        </w:rPr>
        <w:t xml:space="preserve"> район Республики Башкортостан.</w:t>
      </w:r>
      <w:proofErr w:type="gramEnd"/>
    </w:p>
    <w:tbl>
      <w:tblPr>
        <w:tblW w:w="5000" w:type="pct"/>
        <w:tblLayout w:type="fixed"/>
        <w:tblCellMar>
          <w:left w:w="70" w:type="dxa"/>
          <w:right w:w="70" w:type="dxa"/>
        </w:tblCellMar>
        <w:tblLook w:val="0000" w:firstRow="0" w:lastRow="0" w:firstColumn="0" w:lastColumn="0" w:noHBand="0" w:noVBand="0"/>
      </w:tblPr>
      <w:tblGrid>
        <w:gridCol w:w="472"/>
        <w:gridCol w:w="1612"/>
        <w:gridCol w:w="6352"/>
        <w:gridCol w:w="1910"/>
      </w:tblGrid>
      <w:tr w:rsidR="00A34927" w:rsidRPr="00151970" w:rsidTr="00AF38BE">
        <w:trPr>
          <w:trHeight w:val="615"/>
        </w:trPr>
        <w:tc>
          <w:tcPr>
            <w:tcW w:w="228" w:type="pct"/>
            <w:tcBorders>
              <w:top w:val="single" w:sz="6" w:space="0" w:color="auto"/>
              <w:left w:val="single" w:sz="6" w:space="0" w:color="auto"/>
              <w:bottom w:val="single" w:sz="4" w:space="0" w:color="auto"/>
              <w:right w:val="single" w:sz="6" w:space="0" w:color="auto"/>
            </w:tcBorders>
            <w:vAlign w:val="center"/>
          </w:tcPr>
          <w:p w:rsidR="00A34927" w:rsidRPr="00151970" w:rsidRDefault="00A34927" w:rsidP="003F7845">
            <w:pPr>
              <w:autoSpaceDE w:val="0"/>
              <w:autoSpaceDN w:val="0"/>
              <w:adjustRightInd w:val="0"/>
              <w:jc w:val="center"/>
              <w:rPr>
                <w:rFonts w:eastAsia="Calibri"/>
                <w:sz w:val="24"/>
                <w:szCs w:val="24"/>
                <w:lang w:eastAsia="en-US"/>
              </w:rPr>
            </w:pPr>
            <w:r w:rsidRPr="00151970">
              <w:rPr>
                <w:rFonts w:eastAsia="Calibri"/>
                <w:sz w:val="24"/>
                <w:szCs w:val="24"/>
                <w:lang w:eastAsia="en-US"/>
              </w:rPr>
              <w:t xml:space="preserve">N   </w:t>
            </w:r>
            <w:r w:rsidRPr="00151970">
              <w:rPr>
                <w:rFonts w:eastAsia="Calibri"/>
                <w:sz w:val="24"/>
                <w:szCs w:val="24"/>
                <w:lang w:eastAsia="en-US"/>
              </w:rPr>
              <w:br/>
            </w:r>
            <w:proofErr w:type="gramStart"/>
            <w:r w:rsidRPr="00151970">
              <w:rPr>
                <w:rFonts w:eastAsia="Calibri"/>
                <w:sz w:val="24"/>
                <w:szCs w:val="24"/>
                <w:lang w:eastAsia="en-US"/>
              </w:rPr>
              <w:t>п</w:t>
            </w:r>
            <w:proofErr w:type="gramEnd"/>
            <w:r w:rsidRPr="00151970">
              <w:rPr>
                <w:rFonts w:eastAsia="Calibri"/>
                <w:sz w:val="24"/>
                <w:szCs w:val="24"/>
                <w:lang w:eastAsia="en-US"/>
              </w:rPr>
              <w:t>/п</w:t>
            </w:r>
          </w:p>
        </w:tc>
        <w:tc>
          <w:tcPr>
            <w:tcW w:w="779" w:type="pct"/>
            <w:tcBorders>
              <w:top w:val="single" w:sz="6" w:space="0" w:color="auto"/>
              <w:left w:val="single" w:sz="6" w:space="0" w:color="auto"/>
              <w:bottom w:val="single" w:sz="4" w:space="0" w:color="auto"/>
              <w:right w:val="single" w:sz="6" w:space="0" w:color="auto"/>
            </w:tcBorders>
            <w:vAlign w:val="center"/>
          </w:tcPr>
          <w:p w:rsidR="00A34927" w:rsidRPr="00151970" w:rsidRDefault="00A34927" w:rsidP="003F7845">
            <w:pPr>
              <w:autoSpaceDE w:val="0"/>
              <w:autoSpaceDN w:val="0"/>
              <w:adjustRightInd w:val="0"/>
              <w:jc w:val="center"/>
              <w:rPr>
                <w:rFonts w:eastAsia="Calibri"/>
                <w:sz w:val="24"/>
                <w:szCs w:val="24"/>
                <w:lang w:eastAsia="en-US"/>
              </w:rPr>
            </w:pPr>
            <w:r w:rsidRPr="00151970">
              <w:rPr>
                <w:rFonts w:eastAsia="Calibri"/>
                <w:sz w:val="24"/>
                <w:szCs w:val="24"/>
                <w:lang w:eastAsia="en-US"/>
              </w:rPr>
              <w:t>Показатели</w:t>
            </w:r>
          </w:p>
        </w:tc>
        <w:tc>
          <w:tcPr>
            <w:tcW w:w="3993" w:type="pct"/>
            <w:gridSpan w:val="2"/>
            <w:tcBorders>
              <w:top w:val="single" w:sz="6" w:space="0" w:color="auto"/>
              <w:left w:val="single" w:sz="6" w:space="0" w:color="auto"/>
              <w:bottom w:val="single" w:sz="4" w:space="0" w:color="auto"/>
              <w:right w:val="single" w:sz="6" w:space="0" w:color="auto"/>
            </w:tcBorders>
            <w:vAlign w:val="center"/>
          </w:tcPr>
          <w:p w:rsidR="00A34927" w:rsidRPr="00151970" w:rsidRDefault="00A34927" w:rsidP="003F7845">
            <w:pPr>
              <w:autoSpaceDE w:val="0"/>
              <w:autoSpaceDN w:val="0"/>
              <w:adjustRightInd w:val="0"/>
              <w:jc w:val="center"/>
              <w:rPr>
                <w:rFonts w:eastAsia="Calibri"/>
                <w:sz w:val="24"/>
                <w:szCs w:val="24"/>
                <w:lang w:eastAsia="en-US"/>
              </w:rPr>
            </w:pPr>
            <w:r w:rsidRPr="00151970">
              <w:rPr>
                <w:rFonts w:eastAsia="Calibri"/>
                <w:sz w:val="24"/>
                <w:szCs w:val="24"/>
                <w:lang w:eastAsia="en-US"/>
              </w:rPr>
              <w:t>Информация</w:t>
            </w:r>
          </w:p>
        </w:tc>
      </w:tr>
      <w:tr w:rsidR="00A34927" w:rsidRPr="00151970" w:rsidTr="00AF38BE">
        <w:trPr>
          <w:trHeight w:val="3463"/>
        </w:trPr>
        <w:tc>
          <w:tcPr>
            <w:tcW w:w="228"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r w:rsidRPr="00151970">
              <w:rPr>
                <w:rFonts w:eastAsia="Calibri"/>
                <w:sz w:val="24"/>
                <w:szCs w:val="24"/>
                <w:lang w:eastAsia="en-US"/>
              </w:rPr>
              <w:t xml:space="preserve">1. </w:t>
            </w:r>
          </w:p>
        </w:tc>
        <w:tc>
          <w:tcPr>
            <w:tcW w:w="779"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r w:rsidRPr="00151970">
              <w:rPr>
                <w:rFonts w:eastAsia="Calibri"/>
                <w:sz w:val="24"/>
                <w:szCs w:val="24"/>
                <w:lang w:eastAsia="en-US"/>
              </w:rPr>
              <w:t>Требования к заявителям</w:t>
            </w:r>
          </w:p>
        </w:tc>
        <w:tc>
          <w:tcPr>
            <w:tcW w:w="3993" w:type="pct"/>
            <w:gridSpan w:val="2"/>
            <w:tcBorders>
              <w:top w:val="single" w:sz="4" w:space="0" w:color="auto"/>
              <w:left w:val="single" w:sz="6" w:space="0" w:color="auto"/>
              <w:bottom w:val="single" w:sz="4" w:space="0" w:color="auto"/>
              <w:right w:val="single" w:sz="6" w:space="0" w:color="auto"/>
            </w:tcBorders>
          </w:tcPr>
          <w:p w:rsidR="00A34927" w:rsidRPr="00151970" w:rsidRDefault="00A34927" w:rsidP="003F7845">
            <w:pPr>
              <w:jc w:val="both"/>
              <w:rPr>
                <w:rFonts w:eastAsia="Calibri"/>
                <w:sz w:val="24"/>
                <w:szCs w:val="24"/>
                <w:lang w:eastAsia="en-US"/>
              </w:rPr>
            </w:pPr>
            <w:proofErr w:type="gramStart"/>
            <w:r w:rsidRPr="00151970">
              <w:rPr>
                <w:rFonts w:eastAsia="Calibri"/>
                <w:sz w:val="24"/>
                <w:szCs w:val="24"/>
                <w:lang w:eastAsia="en-US"/>
              </w:rPr>
              <w:t>В настоящем конкурсе могут принять участие любое юридическое лицо или индивидуальный предприниматель, предусмотренные Федеральным законом «Об основах государственного регулирования торговой деятельности в Российской Федерации» и зарегистрированные в установленном законодательством Российской Федерации порядке.</w:t>
            </w:r>
            <w:proofErr w:type="gramEnd"/>
          </w:p>
          <w:p w:rsidR="00A34927" w:rsidRPr="00151970" w:rsidRDefault="00A34927" w:rsidP="003F7845">
            <w:pPr>
              <w:autoSpaceDE w:val="0"/>
              <w:autoSpaceDN w:val="0"/>
              <w:adjustRightInd w:val="0"/>
              <w:jc w:val="both"/>
              <w:rPr>
                <w:rFonts w:eastAsia="Calibri"/>
                <w:sz w:val="24"/>
                <w:szCs w:val="24"/>
                <w:lang w:eastAsia="en-US"/>
              </w:rPr>
            </w:pPr>
            <w:r w:rsidRPr="00151970">
              <w:rPr>
                <w:rFonts w:eastAsia="Calibri"/>
                <w:sz w:val="24"/>
                <w:szCs w:val="24"/>
                <w:lang w:eastAsia="en-US"/>
              </w:rPr>
              <w:t>Участник конкурса должен соответствовать следующим обязательным требованиям:</w:t>
            </w:r>
          </w:p>
          <w:p w:rsidR="00A34927" w:rsidRPr="00151970" w:rsidRDefault="00A34927" w:rsidP="003F7845">
            <w:pPr>
              <w:autoSpaceDE w:val="0"/>
              <w:autoSpaceDN w:val="0"/>
              <w:adjustRightInd w:val="0"/>
              <w:jc w:val="both"/>
              <w:rPr>
                <w:rFonts w:eastAsia="Calibri"/>
                <w:sz w:val="24"/>
                <w:szCs w:val="24"/>
                <w:lang w:eastAsia="en-US"/>
              </w:rPr>
            </w:pPr>
            <w:r w:rsidRPr="00151970">
              <w:rPr>
                <w:rFonts w:eastAsia="Calibri"/>
                <w:sz w:val="24"/>
                <w:szCs w:val="24"/>
                <w:lang w:eastAsia="en-US"/>
              </w:rPr>
              <w:t>1) отсутствие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A34927" w:rsidRPr="00151970" w:rsidRDefault="00A34927" w:rsidP="003F7845">
            <w:pPr>
              <w:autoSpaceDE w:val="0"/>
              <w:autoSpaceDN w:val="0"/>
              <w:adjustRightInd w:val="0"/>
              <w:jc w:val="both"/>
              <w:rPr>
                <w:rFonts w:eastAsia="Calibri"/>
                <w:sz w:val="24"/>
                <w:szCs w:val="24"/>
                <w:lang w:eastAsia="en-US"/>
              </w:rPr>
            </w:pPr>
            <w:r w:rsidRPr="00151970">
              <w:rPr>
                <w:rFonts w:eastAsia="Calibri"/>
                <w:sz w:val="24"/>
                <w:szCs w:val="24"/>
                <w:lang w:eastAsia="en-US"/>
              </w:rPr>
              <w:t xml:space="preserve">2) отсутствие применения в отношении участника конкурса административного наказания в виде административного приостановления деятельности в порядке, предусмотренном </w:t>
            </w:r>
            <w:hyperlink r:id="rId15" w:history="1">
              <w:r w:rsidRPr="00151970">
                <w:rPr>
                  <w:rFonts w:eastAsia="Calibri"/>
                  <w:sz w:val="24"/>
                  <w:szCs w:val="24"/>
                  <w:lang w:eastAsia="en-US"/>
                </w:rPr>
                <w:t>Кодексом</w:t>
              </w:r>
            </w:hyperlink>
            <w:r w:rsidRPr="00151970">
              <w:rPr>
                <w:rFonts w:eastAsia="Calibri"/>
                <w:sz w:val="24"/>
                <w:szCs w:val="24"/>
                <w:lang w:eastAsia="en-US"/>
              </w:rPr>
              <w:t xml:space="preserve"> Российской Федерации об административных правонарушениях, на день подачи заявки на участие в конкурсе;</w:t>
            </w:r>
          </w:p>
          <w:p w:rsidR="00A34927" w:rsidRPr="00151970" w:rsidRDefault="00A34927" w:rsidP="003F7845">
            <w:pPr>
              <w:autoSpaceDE w:val="0"/>
              <w:autoSpaceDN w:val="0"/>
              <w:adjustRightInd w:val="0"/>
              <w:jc w:val="both"/>
              <w:rPr>
                <w:rFonts w:eastAsia="Calibri"/>
                <w:sz w:val="24"/>
                <w:szCs w:val="24"/>
                <w:lang w:eastAsia="en-US"/>
              </w:rPr>
            </w:pPr>
            <w:r w:rsidRPr="00151970">
              <w:rPr>
                <w:rFonts w:eastAsia="Calibri"/>
                <w:sz w:val="24"/>
                <w:szCs w:val="24"/>
                <w:lang w:eastAsia="en-US"/>
              </w:rPr>
              <w:t>3) отсутствие неисполненной обязанности по уплате налогов, сборов, страховых взносов, пеней и санкций, подлежащих уплате в соответствии с законодательством Российской Федерации.</w:t>
            </w:r>
            <w:r w:rsidRPr="00151970">
              <w:rPr>
                <w:rFonts w:eastAsia="Calibri"/>
                <w:b/>
                <w:sz w:val="24"/>
                <w:szCs w:val="24"/>
                <w:lang w:eastAsia="en-US"/>
              </w:rPr>
              <w:t xml:space="preserve"> </w:t>
            </w:r>
          </w:p>
        </w:tc>
      </w:tr>
      <w:tr w:rsidR="00A34927" w:rsidRPr="00151970" w:rsidTr="00AF38BE">
        <w:trPr>
          <w:trHeight w:val="360"/>
        </w:trPr>
        <w:tc>
          <w:tcPr>
            <w:tcW w:w="228"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r w:rsidRPr="00151970">
              <w:rPr>
                <w:rFonts w:eastAsia="Calibri"/>
                <w:sz w:val="24"/>
                <w:szCs w:val="24"/>
                <w:lang w:eastAsia="en-US"/>
              </w:rPr>
              <w:t>2.</w:t>
            </w:r>
          </w:p>
        </w:tc>
        <w:tc>
          <w:tcPr>
            <w:tcW w:w="779"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r w:rsidRPr="00151970">
              <w:rPr>
                <w:rFonts w:eastAsia="Calibri"/>
                <w:sz w:val="24"/>
                <w:szCs w:val="24"/>
                <w:lang w:eastAsia="en-US"/>
              </w:rPr>
              <w:t>Документы, необходимые для участия в конкурсе</w:t>
            </w:r>
          </w:p>
          <w:p w:rsidR="00A34927" w:rsidRPr="00151970" w:rsidRDefault="00A34927" w:rsidP="003F7845">
            <w:pPr>
              <w:autoSpaceDE w:val="0"/>
              <w:autoSpaceDN w:val="0"/>
              <w:adjustRightInd w:val="0"/>
              <w:rPr>
                <w:rFonts w:eastAsia="Calibri"/>
                <w:sz w:val="24"/>
                <w:szCs w:val="24"/>
                <w:lang w:eastAsia="en-US"/>
              </w:rPr>
            </w:pPr>
          </w:p>
        </w:tc>
        <w:tc>
          <w:tcPr>
            <w:tcW w:w="3993" w:type="pct"/>
            <w:gridSpan w:val="2"/>
            <w:tcBorders>
              <w:top w:val="single" w:sz="4" w:space="0" w:color="auto"/>
              <w:left w:val="single" w:sz="6" w:space="0" w:color="auto"/>
              <w:bottom w:val="single" w:sz="4" w:space="0" w:color="auto"/>
              <w:right w:val="single" w:sz="6" w:space="0" w:color="auto"/>
            </w:tcBorders>
          </w:tcPr>
          <w:p w:rsidR="00A34927" w:rsidRPr="00151970" w:rsidRDefault="00A34927" w:rsidP="003F7845">
            <w:pPr>
              <w:numPr>
                <w:ilvl w:val="0"/>
                <w:numId w:val="8"/>
              </w:numPr>
              <w:ind w:left="323" w:hanging="284"/>
              <w:rPr>
                <w:rFonts w:eastAsia="Calibri"/>
                <w:sz w:val="24"/>
                <w:szCs w:val="24"/>
                <w:lang w:eastAsia="en-US"/>
              </w:rPr>
            </w:pPr>
            <w:r w:rsidRPr="00151970">
              <w:rPr>
                <w:rFonts w:eastAsia="Calibri"/>
                <w:sz w:val="24"/>
                <w:szCs w:val="24"/>
                <w:lang w:eastAsia="en-US"/>
              </w:rPr>
              <w:t>Заявка на участие в конкурсе, оформленная по форме № 1.</w:t>
            </w:r>
          </w:p>
          <w:p w:rsidR="00A34927" w:rsidRPr="00151970" w:rsidRDefault="00A34927" w:rsidP="003F7845">
            <w:pPr>
              <w:autoSpaceDE w:val="0"/>
              <w:autoSpaceDN w:val="0"/>
              <w:adjustRightInd w:val="0"/>
              <w:ind w:left="323" w:hanging="284"/>
              <w:jc w:val="both"/>
              <w:rPr>
                <w:rFonts w:eastAsia="Calibri"/>
                <w:szCs w:val="28"/>
                <w:lang w:eastAsia="en-US"/>
              </w:rPr>
            </w:pPr>
            <w:proofErr w:type="gramStart"/>
            <w:r w:rsidRPr="00151970">
              <w:rPr>
                <w:rFonts w:eastAsia="Calibri"/>
                <w:sz w:val="24"/>
                <w:szCs w:val="24"/>
                <w:lang w:eastAsia="en-US"/>
              </w:rPr>
              <w:t>а)</w:t>
            </w:r>
            <w:r w:rsidRPr="00151970">
              <w:rPr>
                <w:rFonts w:eastAsia="Calibri"/>
                <w:szCs w:val="28"/>
                <w:lang w:eastAsia="en-US"/>
              </w:rPr>
              <w:t xml:space="preserve"> </w:t>
            </w:r>
            <w:r w:rsidRPr="00151970">
              <w:rPr>
                <w:rFonts w:eastAsia="Calibri"/>
                <w:sz w:val="24"/>
                <w:szCs w:val="24"/>
                <w:lang w:eastAsia="en-US"/>
              </w:rPr>
              <w:t>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w:t>
            </w:r>
            <w:proofErr w:type="gramEnd"/>
          </w:p>
          <w:p w:rsidR="00A34927" w:rsidRPr="00151970" w:rsidRDefault="00A34927" w:rsidP="003F7845">
            <w:pPr>
              <w:ind w:left="323" w:hanging="284"/>
              <w:rPr>
                <w:rFonts w:eastAsia="Calibri"/>
                <w:sz w:val="24"/>
                <w:szCs w:val="24"/>
                <w:lang w:eastAsia="en-US"/>
              </w:rPr>
            </w:pPr>
            <w:r w:rsidRPr="00151970">
              <w:rPr>
                <w:rFonts w:eastAsia="Calibri"/>
                <w:sz w:val="24"/>
                <w:szCs w:val="24"/>
                <w:lang w:eastAsia="en-US"/>
              </w:rPr>
              <w:t>б)</w:t>
            </w:r>
            <w:r w:rsidRPr="00151970">
              <w:rPr>
                <w:rFonts w:eastAsia="Calibri"/>
                <w:szCs w:val="28"/>
                <w:lang w:eastAsia="en-US"/>
              </w:rPr>
              <w:t xml:space="preserve"> </w:t>
            </w:r>
            <w:r w:rsidRPr="00151970">
              <w:rPr>
                <w:rFonts w:eastAsia="Calibri"/>
                <w:sz w:val="24"/>
                <w:szCs w:val="24"/>
                <w:lang w:eastAsia="en-US"/>
              </w:rPr>
              <w:t>сведения о номере извещения о проведении конкурса, на участие в которых заявитель подает заявку и номере лота.</w:t>
            </w:r>
          </w:p>
          <w:p w:rsidR="00A34927" w:rsidRPr="00151970" w:rsidRDefault="00A34927" w:rsidP="003F7845">
            <w:pPr>
              <w:ind w:left="323" w:hanging="284"/>
              <w:rPr>
                <w:rFonts w:eastAsia="Calibri"/>
                <w:sz w:val="24"/>
                <w:szCs w:val="24"/>
                <w:lang w:eastAsia="en-US"/>
              </w:rPr>
            </w:pPr>
            <w:r w:rsidRPr="00151970">
              <w:rPr>
                <w:rFonts w:eastAsia="Calibri"/>
                <w:sz w:val="24"/>
                <w:szCs w:val="24"/>
                <w:lang w:eastAsia="en-US"/>
              </w:rPr>
              <w:t xml:space="preserve">      в) анкета участника конкурса, оформленная по форме № 2;</w:t>
            </w:r>
          </w:p>
          <w:p w:rsidR="00A34927" w:rsidRPr="00151970" w:rsidRDefault="00A34927" w:rsidP="003F7845">
            <w:pPr>
              <w:ind w:left="323" w:hanging="284"/>
              <w:rPr>
                <w:rFonts w:eastAsia="Calibri"/>
                <w:sz w:val="24"/>
                <w:szCs w:val="24"/>
                <w:lang w:eastAsia="en-US"/>
              </w:rPr>
            </w:pPr>
            <w:r w:rsidRPr="00151970">
              <w:rPr>
                <w:rFonts w:eastAsia="Calibri"/>
                <w:sz w:val="24"/>
                <w:szCs w:val="24"/>
                <w:lang w:eastAsia="en-US"/>
              </w:rPr>
              <w:t xml:space="preserve">      г) конкурсное предложение участника форме № 3.</w:t>
            </w:r>
          </w:p>
          <w:p w:rsidR="00A34927" w:rsidRPr="00151970" w:rsidRDefault="00A34927" w:rsidP="003F7845">
            <w:pPr>
              <w:numPr>
                <w:ilvl w:val="0"/>
                <w:numId w:val="8"/>
              </w:numPr>
              <w:ind w:left="323" w:hanging="284"/>
              <w:contextualSpacing/>
              <w:jc w:val="both"/>
              <w:rPr>
                <w:rFonts w:eastAsia="Calibri"/>
                <w:color w:val="000000"/>
                <w:spacing w:val="-1"/>
                <w:sz w:val="24"/>
                <w:szCs w:val="24"/>
                <w:lang w:eastAsia="en-US"/>
              </w:rPr>
            </w:pPr>
            <w:proofErr w:type="gramStart"/>
            <w:r w:rsidRPr="00151970">
              <w:rPr>
                <w:rFonts w:eastAsia="Calibri"/>
                <w:sz w:val="24"/>
                <w:szCs w:val="24"/>
                <w:lang w:eastAsia="en-US"/>
              </w:rPr>
              <w:t>Полученную не ранее чем за шесть месяцев до даты размещения на официальном сайте извещения о проведении конкурса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w:t>
            </w:r>
            <w:r w:rsidRPr="00151970">
              <w:rPr>
                <w:rFonts w:eastAsia="Calibri"/>
                <w:szCs w:val="28"/>
                <w:lang w:eastAsia="en-US"/>
              </w:rPr>
              <w:t xml:space="preserve"> </w:t>
            </w:r>
            <w:r w:rsidRPr="00151970">
              <w:rPr>
                <w:rFonts w:eastAsia="Calibri"/>
                <w:sz w:val="24"/>
                <w:szCs w:val="24"/>
                <w:lang w:eastAsia="en-US"/>
              </w:rPr>
              <w:t>предпринимателя в соответствии с</w:t>
            </w:r>
            <w:proofErr w:type="gramEnd"/>
            <w:r w:rsidRPr="00151970">
              <w:rPr>
                <w:rFonts w:eastAsia="Calibri"/>
                <w:sz w:val="24"/>
                <w:szCs w:val="24"/>
                <w:lang w:eastAsia="en-US"/>
              </w:rPr>
              <w:t xml:space="preserve"> законодательством соответствующего государства (для иностранных</w:t>
            </w:r>
            <w:r w:rsidRPr="00151970">
              <w:rPr>
                <w:rFonts w:eastAsia="Calibri"/>
                <w:szCs w:val="28"/>
                <w:lang w:eastAsia="en-US"/>
              </w:rPr>
              <w:t xml:space="preserve"> </w:t>
            </w:r>
            <w:r w:rsidRPr="00151970">
              <w:rPr>
                <w:rFonts w:eastAsia="Calibri"/>
                <w:sz w:val="24"/>
                <w:szCs w:val="24"/>
                <w:lang w:eastAsia="en-US"/>
              </w:rPr>
              <w:t>лиц), полученные не ранее чем за шесть</w:t>
            </w:r>
            <w:r w:rsidRPr="00151970">
              <w:rPr>
                <w:rFonts w:eastAsia="Calibri"/>
                <w:szCs w:val="28"/>
                <w:lang w:eastAsia="en-US"/>
              </w:rPr>
              <w:t xml:space="preserve"> </w:t>
            </w:r>
            <w:r w:rsidRPr="00151970">
              <w:rPr>
                <w:rFonts w:eastAsia="Calibri"/>
                <w:sz w:val="24"/>
                <w:szCs w:val="24"/>
                <w:lang w:eastAsia="en-US"/>
              </w:rPr>
              <w:t>месяцев до даты размещения на официальном сайте извещения о проведении конкурса;</w:t>
            </w:r>
          </w:p>
          <w:p w:rsidR="00A34927" w:rsidRPr="00151970" w:rsidRDefault="00A34927" w:rsidP="003F7845">
            <w:pPr>
              <w:keepNext/>
              <w:keepLines/>
              <w:widowControl w:val="0"/>
              <w:numPr>
                <w:ilvl w:val="0"/>
                <w:numId w:val="8"/>
              </w:numPr>
              <w:suppressLineNumbers/>
              <w:suppressAutoHyphens/>
              <w:ind w:left="323" w:hanging="284"/>
              <w:contextualSpacing/>
              <w:jc w:val="both"/>
              <w:rPr>
                <w:rFonts w:eastAsia="Calibri"/>
                <w:sz w:val="24"/>
                <w:szCs w:val="24"/>
                <w:lang w:eastAsia="en-US"/>
              </w:rPr>
            </w:pPr>
            <w:r w:rsidRPr="00151970">
              <w:rPr>
                <w:rFonts w:eastAsia="Calibri"/>
                <w:sz w:val="24"/>
                <w:szCs w:val="24"/>
                <w:lang w:eastAsia="en-US"/>
              </w:rPr>
              <w:t xml:space="preserve">Документ, подтверждающий полномочия лица </w:t>
            </w:r>
            <w:proofErr w:type="gramStart"/>
            <w:r w:rsidRPr="00151970">
              <w:rPr>
                <w:rFonts w:eastAsia="Calibri"/>
                <w:sz w:val="24"/>
                <w:szCs w:val="24"/>
                <w:lang w:eastAsia="en-US"/>
              </w:rPr>
              <w:t>на</w:t>
            </w:r>
            <w:proofErr w:type="gramEnd"/>
          </w:p>
          <w:p w:rsidR="00A34927" w:rsidRPr="00151970" w:rsidRDefault="00A34927" w:rsidP="003F7845">
            <w:pPr>
              <w:keepNext/>
              <w:keepLines/>
              <w:widowControl w:val="0"/>
              <w:suppressLineNumbers/>
              <w:suppressAutoHyphens/>
              <w:ind w:left="323" w:hanging="284"/>
              <w:jc w:val="both"/>
              <w:rPr>
                <w:rFonts w:eastAsia="Calibri"/>
                <w:sz w:val="24"/>
                <w:szCs w:val="24"/>
                <w:lang w:eastAsia="en-US"/>
              </w:rPr>
            </w:pPr>
            <w:r w:rsidRPr="00151970">
              <w:rPr>
                <w:rFonts w:eastAsia="Calibri"/>
                <w:sz w:val="24"/>
                <w:szCs w:val="24"/>
                <w:lang w:eastAsia="en-US"/>
              </w:rPr>
              <w:t>осуществление действий от имени участника конкурса:</w:t>
            </w:r>
          </w:p>
          <w:p w:rsidR="00A34927" w:rsidRPr="00151970" w:rsidRDefault="00A34927" w:rsidP="003F7845">
            <w:pPr>
              <w:keepNext/>
              <w:keepLines/>
              <w:widowControl w:val="0"/>
              <w:suppressLineNumbers/>
              <w:suppressAutoHyphens/>
              <w:ind w:left="323" w:hanging="284"/>
              <w:jc w:val="both"/>
              <w:rPr>
                <w:rFonts w:eastAsia="Calibri"/>
                <w:sz w:val="24"/>
                <w:szCs w:val="24"/>
                <w:lang w:eastAsia="en-US"/>
              </w:rPr>
            </w:pPr>
            <w:r w:rsidRPr="00151970">
              <w:rPr>
                <w:rFonts w:eastAsia="Calibri"/>
                <w:sz w:val="24"/>
                <w:szCs w:val="24"/>
                <w:lang w:eastAsia="en-US"/>
              </w:rPr>
              <w:t>- 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лица без доверенности, копия документа, удостоверяющего личность;</w:t>
            </w:r>
          </w:p>
          <w:p w:rsidR="00A34927" w:rsidRPr="00151970" w:rsidRDefault="00A34927" w:rsidP="003F7845">
            <w:pPr>
              <w:ind w:left="323" w:hanging="284"/>
              <w:jc w:val="both"/>
              <w:rPr>
                <w:rFonts w:eastAsia="Calibri"/>
                <w:sz w:val="24"/>
                <w:szCs w:val="24"/>
                <w:lang w:eastAsia="en-US"/>
              </w:rPr>
            </w:pPr>
            <w:r w:rsidRPr="00151970">
              <w:rPr>
                <w:rFonts w:eastAsia="Calibri"/>
                <w:sz w:val="24"/>
                <w:szCs w:val="24"/>
                <w:lang w:eastAsia="en-US"/>
              </w:rPr>
              <w:t xml:space="preserve">- для индивидуального предпринимателя – копия документа,  удостоверяющего личность индивидуального предпринимателя или </w:t>
            </w:r>
            <w:r w:rsidRPr="00151970">
              <w:rPr>
                <w:rFonts w:eastAsia="Calibri"/>
                <w:sz w:val="24"/>
                <w:szCs w:val="24"/>
                <w:lang w:eastAsia="en-US"/>
              </w:rPr>
              <w:lastRenderedPageBreak/>
              <w:t>доверенность уполномоченного индивидуальным предпринимателем представителя.</w:t>
            </w:r>
          </w:p>
          <w:p w:rsidR="00A34927" w:rsidRPr="00151970" w:rsidRDefault="00A34927" w:rsidP="003F7845">
            <w:pPr>
              <w:ind w:left="323" w:hanging="284"/>
              <w:rPr>
                <w:rFonts w:eastAsia="Calibri"/>
                <w:sz w:val="24"/>
                <w:szCs w:val="24"/>
                <w:lang w:eastAsia="en-US"/>
              </w:rPr>
            </w:pPr>
            <w:r w:rsidRPr="00151970">
              <w:rPr>
                <w:rFonts w:eastAsia="Calibri"/>
                <w:sz w:val="24"/>
                <w:szCs w:val="24"/>
                <w:lang w:eastAsia="en-US"/>
              </w:rPr>
              <w:t>4. Копии учредительных документов заявителя (для юридических лиц).</w:t>
            </w:r>
          </w:p>
          <w:p w:rsidR="00A34927" w:rsidRPr="00151970" w:rsidRDefault="00A34927" w:rsidP="003F7845">
            <w:pPr>
              <w:autoSpaceDE w:val="0"/>
              <w:autoSpaceDN w:val="0"/>
              <w:adjustRightInd w:val="0"/>
              <w:ind w:left="323" w:hanging="284"/>
              <w:jc w:val="both"/>
              <w:rPr>
                <w:rFonts w:eastAsia="Calibri"/>
                <w:szCs w:val="28"/>
                <w:lang w:eastAsia="en-US"/>
              </w:rPr>
            </w:pPr>
            <w:r w:rsidRPr="00151970">
              <w:rPr>
                <w:rFonts w:eastAsia="Calibri"/>
                <w:sz w:val="24"/>
                <w:szCs w:val="24"/>
                <w:lang w:eastAsia="en-US"/>
              </w:rPr>
              <w:t xml:space="preserve">      5.</w:t>
            </w:r>
            <w:r w:rsidRPr="00151970">
              <w:rPr>
                <w:rFonts w:eastAsia="Calibri"/>
                <w:szCs w:val="28"/>
                <w:lang w:eastAsia="en-US"/>
              </w:rPr>
              <w:t xml:space="preserve"> </w:t>
            </w:r>
            <w:r w:rsidRPr="00151970">
              <w:rPr>
                <w:rFonts w:eastAsia="Calibri"/>
                <w:sz w:val="24"/>
                <w:szCs w:val="24"/>
                <w:lang w:eastAsia="en-US"/>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w:t>
            </w:r>
            <w:proofErr w:type="gramStart"/>
            <w:r w:rsidRPr="00151970">
              <w:rPr>
                <w:rFonts w:eastAsia="Calibri"/>
                <w:sz w:val="24"/>
                <w:szCs w:val="24"/>
                <w:lang w:eastAsia="en-US"/>
              </w:rPr>
              <w:t>о</w:t>
            </w:r>
            <w:proofErr w:type="gramEnd"/>
            <w:r w:rsidRPr="00151970">
              <w:rPr>
                <w:rFonts w:eastAsia="Calibri"/>
                <w:sz w:val="24"/>
                <w:szCs w:val="24"/>
                <w:lang w:eastAsia="en-US"/>
              </w:rPr>
              <w:t xml:space="preserve"> административного приостановлении деятельности заявителя в порядке, предусмотренном </w:t>
            </w:r>
            <w:hyperlink r:id="rId16" w:history="1">
              <w:r w:rsidRPr="00151970">
                <w:rPr>
                  <w:rFonts w:eastAsia="Calibri"/>
                  <w:sz w:val="24"/>
                  <w:szCs w:val="24"/>
                  <w:lang w:eastAsia="en-US"/>
                </w:rPr>
                <w:t>Кодексом</w:t>
              </w:r>
            </w:hyperlink>
            <w:r w:rsidRPr="00151970">
              <w:rPr>
                <w:rFonts w:eastAsia="Calibri"/>
                <w:sz w:val="24"/>
                <w:szCs w:val="24"/>
                <w:lang w:eastAsia="en-US"/>
              </w:rPr>
              <w:t xml:space="preserve"> Российской Федерации об административных правонарушениях;</w:t>
            </w:r>
          </w:p>
          <w:p w:rsidR="00A34927" w:rsidRPr="00151970" w:rsidRDefault="00A34927" w:rsidP="003F7845">
            <w:pPr>
              <w:keepNext/>
              <w:keepLines/>
              <w:widowControl w:val="0"/>
              <w:suppressLineNumbers/>
              <w:suppressAutoHyphens/>
              <w:ind w:left="323" w:hanging="284"/>
              <w:jc w:val="both"/>
              <w:rPr>
                <w:rFonts w:eastAsia="Calibri"/>
                <w:sz w:val="24"/>
                <w:szCs w:val="24"/>
                <w:lang w:eastAsia="en-US"/>
              </w:rPr>
            </w:pPr>
            <w:r w:rsidRPr="00151970">
              <w:rPr>
                <w:rFonts w:eastAsia="Calibri"/>
                <w:sz w:val="24"/>
                <w:szCs w:val="24"/>
                <w:lang w:eastAsia="en-US"/>
              </w:rPr>
              <w:t xml:space="preserve">      6. Предложение о цене договора.</w:t>
            </w:r>
          </w:p>
          <w:p w:rsidR="00A34927" w:rsidRPr="00151970" w:rsidRDefault="00A34927" w:rsidP="003F7845">
            <w:pPr>
              <w:keepNext/>
              <w:keepLines/>
              <w:widowControl w:val="0"/>
              <w:suppressLineNumbers/>
              <w:suppressAutoHyphens/>
              <w:ind w:left="323" w:hanging="284"/>
              <w:jc w:val="both"/>
              <w:rPr>
                <w:rFonts w:eastAsia="Calibri"/>
                <w:sz w:val="24"/>
                <w:szCs w:val="24"/>
                <w:lang w:eastAsia="en-US"/>
              </w:rPr>
            </w:pPr>
            <w:r w:rsidRPr="00151970">
              <w:rPr>
                <w:rFonts w:eastAsia="Calibri"/>
                <w:sz w:val="24"/>
                <w:szCs w:val="24"/>
                <w:lang w:eastAsia="en-US"/>
              </w:rPr>
              <w:t xml:space="preserve">      7. Предложения об условиях исполнения договора, которые являются критериями оценки заявок на участие в конкурсе.</w:t>
            </w:r>
          </w:p>
          <w:p w:rsidR="00A34927" w:rsidRPr="00151970" w:rsidRDefault="00A34927" w:rsidP="003F7845">
            <w:pPr>
              <w:ind w:left="323" w:hanging="284"/>
              <w:jc w:val="both"/>
              <w:rPr>
                <w:rFonts w:eastAsia="Calibri"/>
                <w:sz w:val="24"/>
                <w:szCs w:val="24"/>
                <w:lang w:eastAsia="en-US"/>
              </w:rPr>
            </w:pPr>
            <w:r w:rsidRPr="00151970">
              <w:rPr>
                <w:rFonts w:eastAsia="Calibri"/>
                <w:sz w:val="24"/>
                <w:szCs w:val="24"/>
                <w:lang w:eastAsia="en-US"/>
              </w:rPr>
              <w:t xml:space="preserve">      8.Опись документов, представляемых для участия в конкурсе,</w:t>
            </w:r>
          </w:p>
          <w:p w:rsidR="00A34927" w:rsidRPr="00151970" w:rsidRDefault="00A34927" w:rsidP="003F7845">
            <w:pPr>
              <w:ind w:left="323" w:hanging="284"/>
              <w:jc w:val="both"/>
              <w:rPr>
                <w:rFonts w:eastAsia="Calibri"/>
                <w:sz w:val="24"/>
                <w:szCs w:val="24"/>
                <w:lang w:eastAsia="en-US"/>
              </w:rPr>
            </w:pPr>
            <w:proofErr w:type="gramStart"/>
            <w:r w:rsidRPr="00151970">
              <w:rPr>
                <w:rFonts w:eastAsia="Calibri"/>
                <w:sz w:val="24"/>
                <w:szCs w:val="24"/>
                <w:lang w:eastAsia="en-US"/>
              </w:rPr>
              <w:t>оформленная</w:t>
            </w:r>
            <w:proofErr w:type="gramEnd"/>
            <w:r w:rsidRPr="00151970">
              <w:rPr>
                <w:rFonts w:eastAsia="Calibri"/>
                <w:sz w:val="24"/>
                <w:szCs w:val="24"/>
                <w:lang w:eastAsia="en-US"/>
              </w:rPr>
              <w:t xml:space="preserve"> по форме № 4.</w:t>
            </w:r>
          </w:p>
          <w:p w:rsidR="00A34927" w:rsidRPr="00151970" w:rsidRDefault="00A34927" w:rsidP="003F7845">
            <w:pPr>
              <w:ind w:left="323" w:hanging="284"/>
              <w:jc w:val="both"/>
              <w:rPr>
                <w:rFonts w:eastAsia="Calibri"/>
                <w:sz w:val="24"/>
                <w:szCs w:val="24"/>
                <w:lang w:eastAsia="en-US"/>
              </w:rPr>
            </w:pPr>
            <w:r w:rsidRPr="00151970">
              <w:rPr>
                <w:rFonts w:eastAsia="Calibri"/>
                <w:sz w:val="24"/>
                <w:szCs w:val="24"/>
                <w:lang w:eastAsia="en-US"/>
              </w:rPr>
              <w:t xml:space="preserve">  </w:t>
            </w:r>
          </w:p>
        </w:tc>
      </w:tr>
      <w:tr w:rsidR="00A34927" w:rsidRPr="00151970" w:rsidTr="00AF38BE">
        <w:trPr>
          <w:trHeight w:val="360"/>
        </w:trPr>
        <w:tc>
          <w:tcPr>
            <w:tcW w:w="228"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r w:rsidRPr="00151970">
              <w:rPr>
                <w:rFonts w:eastAsia="Calibri"/>
                <w:sz w:val="24"/>
                <w:szCs w:val="24"/>
                <w:lang w:eastAsia="en-US"/>
              </w:rPr>
              <w:lastRenderedPageBreak/>
              <w:t>3.</w:t>
            </w:r>
          </w:p>
        </w:tc>
        <w:tc>
          <w:tcPr>
            <w:tcW w:w="779"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r w:rsidRPr="00151970">
              <w:rPr>
                <w:rFonts w:eastAsia="Calibri"/>
                <w:sz w:val="24"/>
                <w:szCs w:val="24"/>
                <w:lang w:eastAsia="en-US"/>
              </w:rPr>
              <w:t xml:space="preserve">Требования к оказанию услуг торговли, общественного питания и бытового </w:t>
            </w:r>
            <w:proofErr w:type="spellStart"/>
            <w:proofErr w:type="gramStart"/>
            <w:r w:rsidRPr="00151970">
              <w:rPr>
                <w:rFonts w:eastAsia="Calibri"/>
                <w:sz w:val="24"/>
                <w:szCs w:val="24"/>
                <w:lang w:eastAsia="en-US"/>
              </w:rPr>
              <w:t>обслужива</w:t>
            </w:r>
            <w:r w:rsidR="00AF38BE">
              <w:rPr>
                <w:rFonts w:eastAsia="Calibri"/>
                <w:sz w:val="24"/>
                <w:szCs w:val="24"/>
                <w:lang w:eastAsia="en-US"/>
              </w:rPr>
              <w:t>-</w:t>
            </w:r>
            <w:r w:rsidRPr="00151970">
              <w:rPr>
                <w:rFonts w:eastAsia="Calibri"/>
                <w:sz w:val="24"/>
                <w:szCs w:val="24"/>
                <w:lang w:eastAsia="en-US"/>
              </w:rPr>
              <w:t>ния</w:t>
            </w:r>
            <w:proofErr w:type="spellEnd"/>
            <w:proofErr w:type="gramEnd"/>
          </w:p>
        </w:tc>
        <w:tc>
          <w:tcPr>
            <w:tcW w:w="3993" w:type="pct"/>
            <w:gridSpan w:val="2"/>
            <w:tcBorders>
              <w:top w:val="single" w:sz="4" w:space="0" w:color="auto"/>
              <w:left w:val="single" w:sz="6" w:space="0" w:color="auto"/>
              <w:bottom w:val="single" w:sz="4" w:space="0" w:color="auto"/>
              <w:right w:val="single" w:sz="6" w:space="0" w:color="auto"/>
            </w:tcBorders>
          </w:tcPr>
          <w:p w:rsidR="00A34927" w:rsidRPr="00151970" w:rsidRDefault="00A34927" w:rsidP="003F7845">
            <w:pPr>
              <w:tabs>
                <w:tab w:val="left" w:pos="186"/>
              </w:tabs>
              <w:ind w:left="323" w:hanging="284"/>
              <w:jc w:val="both"/>
              <w:rPr>
                <w:rFonts w:eastAsia="Calibri"/>
                <w:sz w:val="24"/>
                <w:szCs w:val="24"/>
                <w:lang w:eastAsia="en-US"/>
              </w:rPr>
            </w:pPr>
            <w:r w:rsidRPr="00151970">
              <w:rPr>
                <w:rFonts w:eastAsia="Calibri"/>
                <w:sz w:val="24"/>
                <w:szCs w:val="24"/>
                <w:lang w:eastAsia="en-US"/>
              </w:rPr>
              <w:t>1. При осуществлении розничной торговли (оказании услуг общественного питания, бытовых услуг) необходимо:</w:t>
            </w:r>
          </w:p>
          <w:p w:rsidR="00A34927" w:rsidRPr="00151970" w:rsidRDefault="00A34927" w:rsidP="003F7845">
            <w:pPr>
              <w:tabs>
                <w:tab w:val="left" w:pos="186"/>
              </w:tabs>
              <w:ind w:left="323" w:hanging="284"/>
              <w:jc w:val="both"/>
              <w:rPr>
                <w:rFonts w:eastAsia="Calibri"/>
                <w:sz w:val="24"/>
                <w:szCs w:val="24"/>
                <w:lang w:eastAsia="en-US"/>
              </w:rPr>
            </w:pPr>
            <w:proofErr w:type="gramStart"/>
            <w:r w:rsidRPr="00151970">
              <w:rPr>
                <w:rFonts w:eastAsia="Calibri"/>
                <w:sz w:val="24"/>
                <w:szCs w:val="24"/>
                <w:lang w:eastAsia="en-US"/>
              </w:rPr>
              <w:t>-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и законодательством Московской области требования;</w:t>
            </w:r>
            <w:proofErr w:type="gramEnd"/>
          </w:p>
          <w:p w:rsidR="00A34927" w:rsidRPr="00151970" w:rsidRDefault="00A34927" w:rsidP="003F7845">
            <w:pPr>
              <w:tabs>
                <w:tab w:val="left" w:pos="186"/>
              </w:tabs>
              <w:ind w:left="323" w:hanging="284"/>
              <w:jc w:val="both"/>
              <w:rPr>
                <w:rFonts w:eastAsia="Calibri"/>
                <w:sz w:val="24"/>
                <w:szCs w:val="24"/>
                <w:lang w:eastAsia="en-US"/>
              </w:rPr>
            </w:pPr>
            <w:r w:rsidRPr="00151970">
              <w:rPr>
                <w:rFonts w:eastAsia="Calibri"/>
                <w:sz w:val="24"/>
                <w:szCs w:val="24"/>
                <w:lang w:eastAsia="en-US"/>
              </w:rPr>
              <w:t>- все продаваемые товары должны отвечать требованиям безопасности и сопровождаться документами, указывающими источник их поступления, а также подтверждающими их качество и  безопасность.</w:t>
            </w:r>
          </w:p>
          <w:p w:rsidR="00A34927" w:rsidRPr="00151970" w:rsidRDefault="00A34927" w:rsidP="003F7845">
            <w:pPr>
              <w:ind w:left="323" w:hanging="284"/>
              <w:jc w:val="both"/>
              <w:rPr>
                <w:rFonts w:eastAsia="Calibri"/>
                <w:sz w:val="24"/>
                <w:szCs w:val="24"/>
                <w:lang w:eastAsia="en-US"/>
              </w:rPr>
            </w:pPr>
            <w:r w:rsidRPr="00151970">
              <w:rPr>
                <w:rFonts w:eastAsia="Calibri"/>
                <w:sz w:val="24"/>
                <w:szCs w:val="24"/>
                <w:lang w:eastAsia="en-US"/>
              </w:rPr>
              <w:t>2. Внешний облик нестационарного торгового объекта,  планировка и техническая оснащенность должны отвечать:</w:t>
            </w:r>
          </w:p>
          <w:p w:rsidR="00A34927" w:rsidRPr="00151970" w:rsidRDefault="00A34927" w:rsidP="003F7845">
            <w:pPr>
              <w:ind w:left="323" w:hanging="284"/>
              <w:jc w:val="both"/>
              <w:rPr>
                <w:rFonts w:eastAsia="Calibri"/>
                <w:sz w:val="24"/>
                <w:szCs w:val="24"/>
                <w:lang w:eastAsia="en-US"/>
              </w:rPr>
            </w:pPr>
            <w:r w:rsidRPr="00151970">
              <w:rPr>
                <w:rFonts w:eastAsia="Calibri"/>
                <w:sz w:val="24"/>
                <w:szCs w:val="24"/>
                <w:lang w:eastAsia="en-US"/>
              </w:rPr>
              <w:t>- современным архитектурным требованиям и не нарушать архитектурного облика населенного пункта;</w:t>
            </w:r>
          </w:p>
          <w:p w:rsidR="00A34927" w:rsidRPr="00151970" w:rsidRDefault="00A34927" w:rsidP="003F7845">
            <w:pPr>
              <w:ind w:left="323" w:hanging="284"/>
              <w:jc w:val="both"/>
              <w:rPr>
                <w:rFonts w:eastAsia="Calibri"/>
                <w:sz w:val="24"/>
                <w:szCs w:val="24"/>
                <w:lang w:eastAsia="en-US"/>
              </w:rPr>
            </w:pPr>
            <w:r w:rsidRPr="00151970">
              <w:rPr>
                <w:rFonts w:eastAsia="Calibri"/>
                <w:sz w:val="24"/>
                <w:szCs w:val="24"/>
                <w:lang w:eastAsia="en-US"/>
              </w:rPr>
              <w:t>- санитарным, противопожарным, экологическим и другим нормам и правилам;</w:t>
            </w:r>
          </w:p>
          <w:p w:rsidR="00A34927" w:rsidRPr="00151970" w:rsidRDefault="00A34927" w:rsidP="003F7845">
            <w:pPr>
              <w:ind w:left="323" w:hanging="284"/>
              <w:jc w:val="both"/>
              <w:rPr>
                <w:rFonts w:eastAsia="Calibri"/>
                <w:sz w:val="24"/>
                <w:szCs w:val="24"/>
                <w:lang w:eastAsia="en-US"/>
              </w:rPr>
            </w:pPr>
            <w:r w:rsidRPr="00151970">
              <w:rPr>
                <w:rFonts w:eastAsia="Calibri"/>
                <w:sz w:val="24"/>
                <w:szCs w:val="24"/>
                <w:lang w:eastAsia="en-US"/>
              </w:rPr>
              <w:t xml:space="preserve">- условиям приема, хранения и реализации товаров, а также обеспечивать условия труда и правила личной гигиены работников. </w:t>
            </w:r>
          </w:p>
          <w:p w:rsidR="00A34927" w:rsidRPr="00151970" w:rsidRDefault="00A34927" w:rsidP="003F7845">
            <w:pPr>
              <w:ind w:left="323" w:hanging="284"/>
              <w:jc w:val="both"/>
              <w:rPr>
                <w:rFonts w:eastAsia="Calibri"/>
                <w:sz w:val="24"/>
                <w:szCs w:val="24"/>
                <w:lang w:eastAsia="en-US"/>
              </w:rPr>
            </w:pPr>
            <w:r w:rsidRPr="00151970">
              <w:rPr>
                <w:rFonts w:eastAsia="Calibri"/>
                <w:sz w:val="24"/>
                <w:szCs w:val="24"/>
                <w:lang w:eastAsia="en-US"/>
              </w:rPr>
              <w:t>3. Субъект предпринимательской деятельности обязан:</w:t>
            </w:r>
          </w:p>
          <w:p w:rsidR="00A34927" w:rsidRPr="00151970" w:rsidRDefault="00A34927" w:rsidP="003F7845">
            <w:pPr>
              <w:ind w:left="323" w:hanging="284"/>
              <w:jc w:val="both"/>
              <w:rPr>
                <w:rFonts w:eastAsia="Calibri"/>
                <w:sz w:val="24"/>
                <w:szCs w:val="24"/>
                <w:lang w:eastAsia="en-US"/>
              </w:rPr>
            </w:pPr>
            <w:r w:rsidRPr="00151970">
              <w:rPr>
                <w:rFonts w:eastAsia="Calibri"/>
                <w:sz w:val="24"/>
                <w:szCs w:val="24"/>
                <w:lang w:eastAsia="en-US"/>
              </w:rPr>
              <w:t>- обеспечить надлежащее содержание объекта и прилегающей территории.</w:t>
            </w:r>
          </w:p>
          <w:p w:rsidR="00A34927" w:rsidRPr="00151970" w:rsidRDefault="00A34927" w:rsidP="003F7845">
            <w:pPr>
              <w:ind w:left="323" w:hanging="284"/>
              <w:jc w:val="both"/>
              <w:rPr>
                <w:rFonts w:eastAsia="Calibri"/>
                <w:sz w:val="24"/>
                <w:szCs w:val="24"/>
                <w:lang w:eastAsia="en-US"/>
              </w:rPr>
            </w:pPr>
            <w:r w:rsidRPr="00151970">
              <w:rPr>
                <w:rFonts w:eastAsia="Calibri"/>
                <w:sz w:val="24"/>
                <w:szCs w:val="24"/>
                <w:lang w:eastAsia="en-US"/>
              </w:rPr>
              <w:t>4. Нестационарные торговые объекты должны быть оснащены аптечкой первой помощи.</w:t>
            </w:r>
          </w:p>
          <w:p w:rsidR="00A34927" w:rsidRPr="00151970" w:rsidRDefault="00A34927" w:rsidP="003F7845">
            <w:pPr>
              <w:tabs>
                <w:tab w:val="left" w:pos="200"/>
              </w:tabs>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5. Демонтаж и вывоз нестационарных торговых объектов производится силами и за счет хозяйствующего субъекта по окончании срока действия договора на право размещения нестационарного торгового объекта. </w:t>
            </w:r>
          </w:p>
          <w:p w:rsidR="00A34927" w:rsidRPr="00151970" w:rsidRDefault="00A34927" w:rsidP="003F7845">
            <w:pPr>
              <w:ind w:left="323" w:hanging="284"/>
              <w:jc w:val="both"/>
              <w:rPr>
                <w:rFonts w:eastAsia="Calibri"/>
                <w:sz w:val="24"/>
                <w:szCs w:val="24"/>
                <w:lang w:eastAsia="en-US"/>
              </w:rPr>
            </w:pPr>
            <w:r w:rsidRPr="00151970">
              <w:rPr>
                <w:rFonts w:eastAsia="Calibri"/>
                <w:sz w:val="24"/>
                <w:szCs w:val="24"/>
                <w:lang w:eastAsia="en-US"/>
              </w:rPr>
              <w:t>6. Подключение к электрическим сетям осуществляется в установленном порядке.</w:t>
            </w:r>
          </w:p>
          <w:p w:rsidR="00A34927" w:rsidRPr="00151970" w:rsidRDefault="00A34927" w:rsidP="003F7845">
            <w:pPr>
              <w:tabs>
                <w:tab w:val="left" w:pos="186"/>
              </w:tabs>
              <w:ind w:left="323" w:hanging="284"/>
              <w:jc w:val="both"/>
              <w:rPr>
                <w:rFonts w:eastAsia="Calibri"/>
                <w:sz w:val="24"/>
                <w:szCs w:val="24"/>
                <w:lang w:eastAsia="en-US"/>
              </w:rPr>
            </w:pPr>
            <w:r w:rsidRPr="00151970">
              <w:rPr>
                <w:rFonts w:eastAsia="Calibri"/>
                <w:sz w:val="24"/>
                <w:szCs w:val="24"/>
                <w:lang w:eastAsia="en-US"/>
              </w:rPr>
              <w:t xml:space="preserve">7. Нестационарный торговый объект размещается в соответствии со схемой места размещения нестационарного торгового объекта. </w:t>
            </w:r>
          </w:p>
        </w:tc>
      </w:tr>
      <w:tr w:rsidR="00A34927" w:rsidRPr="00151970" w:rsidTr="00AF38BE">
        <w:trPr>
          <w:trHeight w:val="360"/>
        </w:trPr>
        <w:tc>
          <w:tcPr>
            <w:tcW w:w="228"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r w:rsidRPr="00151970">
              <w:rPr>
                <w:rFonts w:eastAsia="Calibri"/>
                <w:sz w:val="24"/>
                <w:szCs w:val="24"/>
                <w:lang w:eastAsia="en-US"/>
              </w:rPr>
              <w:t>4.</w:t>
            </w:r>
          </w:p>
        </w:tc>
        <w:tc>
          <w:tcPr>
            <w:tcW w:w="779"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r w:rsidRPr="00151970">
              <w:rPr>
                <w:rFonts w:eastAsia="Calibri"/>
                <w:sz w:val="24"/>
                <w:szCs w:val="24"/>
                <w:lang w:eastAsia="en-US"/>
              </w:rPr>
              <w:t>Требования к оформлению заявок на участие в конкурсе</w:t>
            </w:r>
          </w:p>
        </w:tc>
        <w:tc>
          <w:tcPr>
            <w:tcW w:w="3993" w:type="pct"/>
            <w:gridSpan w:val="2"/>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1. </w:t>
            </w:r>
            <w:hyperlink w:anchor="Par248" w:history="1">
              <w:r w:rsidRPr="00151970">
                <w:rPr>
                  <w:rFonts w:eastAsia="Calibri"/>
                  <w:sz w:val="24"/>
                  <w:szCs w:val="24"/>
                  <w:lang w:eastAsia="en-US"/>
                </w:rPr>
                <w:t>Заявка</w:t>
              </w:r>
            </w:hyperlink>
            <w:r w:rsidRPr="00151970">
              <w:rPr>
                <w:rFonts w:eastAsia="Calibri"/>
                <w:sz w:val="24"/>
                <w:szCs w:val="24"/>
                <w:lang w:eastAsia="en-US"/>
              </w:rPr>
              <w:t xml:space="preserve"> на участие в конкурсе оформляется в соответствии с формой № 1.</w:t>
            </w:r>
          </w:p>
          <w:p w:rsidR="00A34927" w:rsidRPr="00151970" w:rsidRDefault="00A34927" w:rsidP="003F784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2.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листов.</w:t>
            </w:r>
          </w:p>
          <w:p w:rsidR="00A34927" w:rsidRPr="00151970" w:rsidRDefault="00A34927" w:rsidP="003F784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3 Достоверность копий документов, представляемых в составе заявки на участие в конкурсе, должна быть подтверждена печатью и подлинной </w:t>
            </w:r>
            <w:r w:rsidRPr="00151970">
              <w:rPr>
                <w:rFonts w:eastAsia="Calibri"/>
                <w:sz w:val="24"/>
                <w:szCs w:val="24"/>
                <w:lang w:eastAsia="en-US"/>
              </w:rPr>
              <w:lastRenderedPageBreak/>
              <w:t>подписью руководителя юридического лица или подписью индивидуального предпринимателя.</w:t>
            </w:r>
          </w:p>
          <w:p w:rsidR="00A34927" w:rsidRPr="00151970" w:rsidRDefault="00A34927" w:rsidP="003F784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руководителя юридического лица или заверенных подписью индивидуального предпринимателя.</w:t>
            </w:r>
          </w:p>
          <w:p w:rsidR="00A34927" w:rsidRPr="00151970" w:rsidRDefault="00A34927" w:rsidP="003F784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5. Все документы, представляемые участниками конкурса в составе заявки на участие в конкурсе, должны быть заполнены по всем пунктам.</w:t>
            </w:r>
          </w:p>
          <w:p w:rsidR="00A34927" w:rsidRPr="00151970" w:rsidRDefault="00A34927" w:rsidP="003F784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6. Представленные в составе заявки на участие в конкурсе документы участнику конкурса не возвращаются.</w:t>
            </w:r>
          </w:p>
        </w:tc>
      </w:tr>
      <w:tr w:rsidR="00A34927" w:rsidRPr="00151970" w:rsidTr="00AF38BE">
        <w:trPr>
          <w:trHeight w:val="1175"/>
        </w:trPr>
        <w:tc>
          <w:tcPr>
            <w:tcW w:w="228"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r w:rsidRPr="00151970">
              <w:rPr>
                <w:rFonts w:eastAsia="Calibri"/>
                <w:sz w:val="24"/>
                <w:szCs w:val="24"/>
                <w:lang w:eastAsia="en-US"/>
              </w:rPr>
              <w:lastRenderedPageBreak/>
              <w:t>5.</w:t>
            </w:r>
          </w:p>
        </w:tc>
        <w:tc>
          <w:tcPr>
            <w:tcW w:w="779"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jc w:val="both"/>
              <w:rPr>
                <w:rFonts w:eastAsia="Calibri"/>
                <w:sz w:val="24"/>
                <w:szCs w:val="24"/>
                <w:lang w:eastAsia="en-US"/>
              </w:rPr>
            </w:pPr>
            <w:r w:rsidRPr="00151970">
              <w:rPr>
                <w:rFonts w:eastAsia="Calibri"/>
                <w:sz w:val="24"/>
                <w:szCs w:val="24"/>
                <w:lang w:eastAsia="en-US"/>
              </w:rPr>
              <w:t>Порядок подачи и регистрации заявок на участие в конкурсе</w:t>
            </w:r>
          </w:p>
        </w:tc>
        <w:tc>
          <w:tcPr>
            <w:tcW w:w="3993" w:type="pct"/>
            <w:gridSpan w:val="2"/>
            <w:tcBorders>
              <w:top w:val="single" w:sz="4" w:space="0" w:color="auto"/>
              <w:left w:val="single" w:sz="6" w:space="0" w:color="auto"/>
              <w:bottom w:val="single" w:sz="4" w:space="0" w:color="auto"/>
              <w:right w:val="single" w:sz="6" w:space="0" w:color="auto"/>
            </w:tcBorders>
          </w:tcPr>
          <w:p w:rsidR="00A34927" w:rsidRPr="00151970" w:rsidRDefault="00A34927" w:rsidP="003F7845">
            <w:pPr>
              <w:numPr>
                <w:ilvl w:val="0"/>
                <w:numId w:val="7"/>
              </w:numPr>
              <w:tabs>
                <w:tab w:val="left" w:pos="889"/>
              </w:tabs>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Прием заявок осуществляется в Администрации сельского  поселения ______________ по адресу: </w:t>
            </w:r>
          </w:p>
          <w:p w:rsidR="00A34927" w:rsidRPr="00151970" w:rsidRDefault="00A34927" w:rsidP="003F7845">
            <w:p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Лицо, осуществляющее подачу заявки, должно иметь доверенность на осуществление действий от имени участника конкурса.</w:t>
            </w:r>
          </w:p>
          <w:p w:rsidR="00A34927" w:rsidRPr="00151970" w:rsidRDefault="00A34927" w:rsidP="003F7845">
            <w:pPr>
              <w:numPr>
                <w:ilvl w:val="0"/>
                <w:numId w:val="7"/>
              </w:num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Лицу, вручившему конверт с заявкой на участие в конкурсе, выдается расписка в получении конверта с заявкой на участие в конкурсе.</w:t>
            </w:r>
          </w:p>
          <w:p w:rsidR="00A34927" w:rsidRPr="00151970" w:rsidRDefault="00A34927" w:rsidP="003F7845">
            <w:pPr>
              <w:numPr>
                <w:ilvl w:val="0"/>
                <w:numId w:val="7"/>
              </w:num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Все заявки по каждому лоту нумеруются и регистрируются</w:t>
            </w:r>
          </w:p>
          <w:p w:rsidR="00A34927" w:rsidRPr="00151970" w:rsidRDefault="00A34927" w:rsidP="003F7845">
            <w:p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в журнале приема заявок.</w:t>
            </w:r>
          </w:p>
          <w:p w:rsidR="00A34927" w:rsidRPr="00151970" w:rsidRDefault="00A34927" w:rsidP="003F7845">
            <w:pPr>
              <w:numPr>
                <w:ilvl w:val="0"/>
                <w:numId w:val="7"/>
              </w:num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Прием заявок (изменений в заявки) прекращается в день</w:t>
            </w:r>
          </w:p>
          <w:p w:rsidR="00A34927" w:rsidRPr="00151970" w:rsidRDefault="00A34927" w:rsidP="003F7845">
            <w:p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вскрытия конвертов с заявками на участие в конкурсе.</w:t>
            </w:r>
          </w:p>
          <w:p w:rsidR="00A34927" w:rsidRPr="00151970" w:rsidRDefault="00A34927" w:rsidP="003F7845">
            <w:pPr>
              <w:numPr>
                <w:ilvl w:val="0"/>
                <w:numId w:val="7"/>
              </w:num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Участник конкурса подает заявку на участие в конкурсе </w:t>
            </w:r>
            <w:proofErr w:type="gramStart"/>
            <w:r w:rsidRPr="00151970">
              <w:rPr>
                <w:rFonts w:eastAsia="Calibri"/>
                <w:sz w:val="24"/>
                <w:szCs w:val="24"/>
                <w:lang w:eastAsia="en-US"/>
              </w:rPr>
              <w:t>в</w:t>
            </w:r>
            <w:proofErr w:type="gramEnd"/>
          </w:p>
          <w:p w:rsidR="00A34927" w:rsidRPr="00151970" w:rsidRDefault="00A34927" w:rsidP="003F7845">
            <w:p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письменной форме в конверте. На конверте указываются: «Заявка на участие в конкурсе на размещение нестационарного  торгового объекта, распо</w:t>
            </w:r>
            <w:r w:rsidR="00AF38BE">
              <w:rPr>
                <w:rFonts w:eastAsia="Calibri"/>
                <w:sz w:val="24"/>
                <w:szCs w:val="24"/>
                <w:lang w:eastAsia="en-US"/>
              </w:rPr>
              <w:t>ложенного по адресу: _______. Специализация «___</w:t>
            </w:r>
            <w:r w:rsidRPr="00151970">
              <w:rPr>
                <w:rFonts w:eastAsia="Calibri"/>
                <w:sz w:val="24"/>
                <w:szCs w:val="24"/>
                <w:lang w:eastAsia="en-US"/>
              </w:rPr>
              <w:t>». Лот № «___».</w:t>
            </w:r>
          </w:p>
          <w:p w:rsidR="00A34927" w:rsidRPr="00151970" w:rsidRDefault="00A34927" w:rsidP="003F7845">
            <w:pPr>
              <w:numPr>
                <w:ilvl w:val="0"/>
                <w:numId w:val="7"/>
              </w:num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Участник конкурса,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w:t>
            </w:r>
          </w:p>
        </w:tc>
      </w:tr>
      <w:tr w:rsidR="00A34927" w:rsidRPr="00151970" w:rsidTr="00AF38BE">
        <w:trPr>
          <w:trHeight w:val="480"/>
        </w:trPr>
        <w:tc>
          <w:tcPr>
            <w:tcW w:w="228"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r w:rsidRPr="00151970">
              <w:rPr>
                <w:rFonts w:eastAsia="Calibri"/>
                <w:sz w:val="24"/>
                <w:szCs w:val="24"/>
                <w:lang w:eastAsia="en-US"/>
              </w:rPr>
              <w:t>6.</w:t>
            </w:r>
          </w:p>
        </w:tc>
        <w:tc>
          <w:tcPr>
            <w:tcW w:w="779"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jc w:val="both"/>
              <w:rPr>
                <w:rFonts w:eastAsia="Calibri"/>
                <w:sz w:val="24"/>
                <w:szCs w:val="24"/>
                <w:lang w:eastAsia="en-US"/>
              </w:rPr>
            </w:pPr>
            <w:r w:rsidRPr="00151970">
              <w:rPr>
                <w:rFonts w:eastAsia="Calibri"/>
                <w:sz w:val="24"/>
                <w:szCs w:val="24"/>
                <w:lang w:eastAsia="en-US"/>
              </w:rPr>
              <w:t>Порядок вскрытия конвертов с заявками на участие в конкурсе</w:t>
            </w:r>
          </w:p>
        </w:tc>
        <w:tc>
          <w:tcPr>
            <w:tcW w:w="3993" w:type="pct"/>
            <w:gridSpan w:val="2"/>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numPr>
                <w:ilvl w:val="0"/>
                <w:numId w:val="9"/>
              </w:num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В день, во время и в месте, </w:t>
            </w:r>
            <w:proofErr w:type="gramStart"/>
            <w:r w:rsidRPr="00151970">
              <w:rPr>
                <w:rFonts w:eastAsia="Calibri"/>
                <w:sz w:val="24"/>
                <w:szCs w:val="24"/>
                <w:lang w:eastAsia="en-US"/>
              </w:rPr>
              <w:t>которые</w:t>
            </w:r>
            <w:proofErr w:type="gramEnd"/>
            <w:r w:rsidRPr="00151970">
              <w:rPr>
                <w:rFonts w:eastAsia="Calibri"/>
                <w:sz w:val="24"/>
                <w:szCs w:val="24"/>
                <w:lang w:eastAsia="en-US"/>
              </w:rPr>
              <w:t xml:space="preserve"> указаны в извещении о</w:t>
            </w:r>
          </w:p>
          <w:p w:rsidR="00A34927" w:rsidRPr="00151970" w:rsidRDefault="00A34927" w:rsidP="003F7845">
            <w:pPr>
              <w:widowControl w:val="0"/>
              <w:autoSpaceDE w:val="0"/>
              <w:autoSpaceDN w:val="0"/>
              <w:adjustRightInd w:val="0"/>
              <w:ind w:left="323" w:hanging="284"/>
              <w:jc w:val="both"/>
              <w:rPr>
                <w:rFonts w:eastAsia="Calibri"/>
                <w:sz w:val="24"/>
                <w:szCs w:val="24"/>
                <w:lang w:eastAsia="en-US"/>
              </w:rPr>
            </w:pPr>
            <w:proofErr w:type="gramStart"/>
            <w:r w:rsidRPr="00151970">
              <w:rPr>
                <w:rFonts w:eastAsia="Calibri"/>
                <w:sz w:val="24"/>
                <w:szCs w:val="24"/>
                <w:lang w:eastAsia="en-US"/>
              </w:rPr>
              <w:t>проведении</w:t>
            </w:r>
            <w:proofErr w:type="gramEnd"/>
            <w:r w:rsidRPr="00151970">
              <w:rPr>
                <w:rFonts w:eastAsia="Calibri"/>
                <w:sz w:val="24"/>
                <w:szCs w:val="24"/>
                <w:lang w:eastAsia="en-US"/>
              </w:rPr>
              <w:t xml:space="preserve"> конкурса, Конкурсной комиссией вскрываются конверты с заявками на участие в конкурсе.</w:t>
            </w:r>
          </w:p>
          <w:p w:rsidR="00A34927" w:rsidRPr="00151970" w:rsidRDefault="00A34927" w:rsidP="003F7845">
            <w:pPr>
              <w:widowControl w:val="0"/>
              <w:numPr>
                <w:ilvl w:val="0"/>
                <w:numId w:val="9"/>
              </w:num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Все присутствующие при вскрытии конвертов лица</w:t>
            </w:r>
          </w:p>
          <w:p w:rsidR="00A34927" w:rsidRPr="00151970" w:rsidRDefault="00A34927" w:rsidP="003F784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регистрируются в листе регистрации, составляемом и подписываемом секретарем Конкурсной комиссии.</w:t>
            </w:r>
          </w:p>
          <w:p w:rsidR="00A34927" w:rsidRPr="00151970" w:rsidRDefault="00A34927" w:rsidP="003F7845">
            <w:pPr>
              <w:widowControl w:val="0"/>
              <w:numPr>
                <w:ilvl w:val="0"/>
                <w:numId w:val="9"/>
              </w:num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Конверты с изменениями заявок вскрываются </w:t>
            </w:r>
            <w:proofErr w:type="gramStart"/>
            <w:r w:rsidRPr="00151970">
              <w:rPr>
                <w:rFonts w:eastAsia="Calibri"/>
                <w:sz w:val="24"/>
                <w:szCs w:val="24"/>
                <w:lang w:eastAsia="en-US"/>
              </w:rPr>
              <w:t>Конкурсной</w:t>
            </w:r>
            <w:proofErr w:type="gramEnd"/>
          </w:p>
          <w:p w:rsidR="00A34927" w:rsidRPr="00151970" w:rsidRDefault="00A34927" w:rsidP="003F784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комиссией одновременно с конвертами с заявками на участие в конкурсе.</w:t>
            </w:r>
          </w:p>
          <w:p w:rsidR="00A34927" w:rsidRPr="00151970" w:rsidRDefault="00A34927" w:rsidP="003F7845">
            <w:pPr>
              <w:widowControl w:val="0"/>
              <w:numPr>
                <w:ilvl w:val="0"/>
                <w:numId w:val="9"/>
              </w:num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После осуществления процедуры вскрытия конвертов </w:t>
            </w:r>
            <w:proofErr w:type="gramStart"/>
            <w:r w:rsidRPr="00151970">
              <w:rPr>
                <w:rFonts w:eastAsia="Calibri"/>
                <w:sz w:val="24"/>
                <w:szCs w:val="24"/>
                <w:lang w:eastAsia="en-US"/>
              </w:rPr>
              <w:t>с</w:t>
            </w:r>
            <w:proofErr w:type="gramEnd"/>
          </w:p>
          <w:p w:rsidR="00A34927" w:rsidRPr="00151970" w:rsidRDefault="00A34927" w:rsidP="003F784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заявками на участие в конкурсе на заседании Конкурсной комиссии не допускается внесение изменений в заявки.</w:t>
            </w:r>
          </w:p>
          <w:p w:rsidR="00A34927" w:rsidRPr="00151970" w:rsidRDefault="00A34927" w:rsidP="003F7845">
            <w:pPr>
              <w:widowControl w:val="0"/>
              <w:numPr>
                <w:ilvl w:val="0"/>
                <w:numId w:val="9"/>
              </w:num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В случае если по окончании срока подачи заявок на участие </w:t>
            </w:r>
            <w:proofErr w:type="gramStart"/>
            <w:r w:rsidRPr="00151970">
              <w:rPr>
                <w:rFonts w:eastAsia="Calibri"/>
                <w:sz w:val="24"/>
                <w:szCs w:val="24"/>
                <w:lang w:eastAsia="en-US"/>
              </w:rPr>
              <w:t>в</w:t>
            </w:r>
            <w:proofErr w:type="gramEnd"/>
          </w:p>
          <w:p w:rsidR="00A34927" w:rsidRPr="00151970" w:rsidRDefault="00A34927" w:rsidP="003F784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конкурсе не подано ни одной заявки на участие в конкурсе по лоту, конкурс признается </w:t>
            </w:r>
            <w:proofErr w:type="gramStart"/>
            <w:r w:rsidRPr="00151970">
              <w:rPr>
                <w:rFonts w:eastAsia="Calibri"/>
                <w:sz w:val="24"/>
                <w:szCs w:val="24"/>
                <w:lang w:eastAsia="en-US"/>
              </w:rPr>
              <w:t>несостоявшимся</w:t>
            </w:r>
            <w:proofErr w:type="gramEnd"/>
            <w:r w:rsidRPr="00151970">
              <w:rPr>
                <w:rFonts w:eastAsia="Calibri"/>
                <w:sz w:val="24"/>
                <w:szCs w:val="24"/>
                <w:lang w:eastAsia="en-US"/>
              </w:rPr>
              <w:t>, по этому лоту</w:t>
            </w:r>
            <w:r w:rsidRPr="00151970">
              <w:rPr>
                <w:rFonts w:ascii="Arial" w:eastAsia="Calibri" w:hAnsi="Arial" w:cs="Arial"/>
                <w:sz w:val="16"/>
                <w:szCs w:val="16"/>
                <w:lang w:eastAsia="en-US"/>
              </w:rPr>
              <w:t>.</w:t>
            </w:r>
          </w:p>
        </w:tc>
      </w:tr>
      <w:tr w:rsidR="00A34927" w:rsidRPr="00151970" w:rsidTr="00AF38BE">
        <w:trPr>
          <w:trHeight w:val="480"/>
        </w:trPr>
        <w:tc>
          <w:tcPr>
            <w:tcW w:w="228"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r w:rsidRPr="00151970">
              <w:rPr>
                <w:rFonts w:eastAsia="Calibri"/>
                <w:sz w:val="24"/>
                <w:szCs w:val="24"/>
                <w:lang w:eastAsia="en-US"/>
              </w:rPr>
              <w:t>7.</w:t>
            </w:r>
          </w:p>
        </w:tc>
        <w:tc>
          <w:tcPr>
            <w:tcW w:w="779"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autoSpaceDE w:val="0"/>
              <w:autoSpaceDN w:val="0"/>
              <w:adjustRightInd w:val="0"/>
              <w:outlineLvl w:val="1"/>
              <w:rPr>
                <w:rFonts w:eastAsia="Calibri"/>
                <w:sz w:val="24"/>
                <w:szCs w:val="24"/>
                <w:lang w:eastAsia="en-US"/>
              </w:rPr>
            </w:pPr>
            <w:r w:rsidRPr="00151970">
              <w:rPr>
                <w:rFonts w:eastAsia="Calibri"/>
                <w:sz w:val="24"/>
                <w:szCs w:val="24"/>
                <w:lang w:eastAsia="en-US"/>
              </w:rPr>
              <w:t>Порядок рассмотрения заявок на участие в конкурсе</w:t>
            </w:r>
          </w:p>
          <w:p w:rsidR="00A34927" w:rsidRPr="00151970" w:rsidRDefault="00A34927" w:rsidP="003F7845">
            <w:pPr>
              <w:widowControl w:val="0"/>
              <w:autoSpaceDE w:val="0"/>
              <w:autoSpaceDN w:val="0"/>
              <w:adjustRightInd w:val="0"/>
              <w:rPr>
                <w:rFonts w:eastAsia="Calibri"/>
                <w:sz w:val="24"/>
                <w:szCs w:val="24"/>
                <w:lang w:eastAsia="en-US"/>
              </w:rPr>
            </w:pPr>
          </w:p>
        </w:tc>
        <w:tc>
          <w:tcPr>
            <w:tcW w:w="3993" w:type="pct"/>
            <w:gridSpan w:val="2"/>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1. Участнику конкурса отказывается в допуске к участию в конкурсе в случае:</w:t>
            </w:r>
          </w:p>
          <w:p w:rsidR="00A34927" w:rsidRPr="00151970" w:rsidRDefault="00A34927" w:rsidP="003F784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несоответствия заявки на участие в конкурсе требованиям, установленным конкурсной документацией;</w:t>
            </w:r>
          </w:p>
          <w:p w:rsidR="00A34927" w:rsidRPr="00151970" w:rsidRDefault="00A34927" w:rsidP="003F784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непредставления документов на участие в конкурсе, либо наличия в таких документах недостоверных сведений об участнике конкурса или об услугах, на выполнение (оказание) которых проводится конкурс;</w:t>
            </w:r>
          </w:p>
          <w:p w:rsidR="00A34927" w:rsidRPr="00151970" w:rsidRDefault="00A34927" w:rsidP="003F784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представления недостоверных данных в документах, представленных для участия в конкурсе;</w:t>
            </w:r>
          </w:p>
          <w:p w:rsidR="00A34927" w:rsidRPr="00151970" w:rsidRDefault="00A34927" w:rsidP="003F784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неисполнения требований, предъявляемых к оформлению документации.</w:t>
            </w:r>
          </w:p>
          <w:p w:rsidR="00A34927" w:rsidRPr="00151970" w:rsidRDefault="00A34927" w:rsidP="003F784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2. В случае если по окончании срока подачи заявок на участие в конкурсе по лоту подана только одна заявка и (или) по результатам рассмотрения заявок на участие в конкурсе к участию в конкурсе по лоту допущен один участник, конкурс по лоту признается состоявшимся.</w:t>
            </w:r>
          </w:p>
        </w:tc>
      </w:tr>
      <w:tr w:rsidR="00A34927" w:rsidRPr="00151970" w:rsidTr="00AF38BE">
        <w:trPr>
          <w:trHeight w:val="480"/>
        </w:trPr>
        <w:tc>
          <w:tcPr>
            <w:tcW w:w="228"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r w:rsidRPr="00151970">
              <w:rPr>
                <w:rFonts w:eastAsia="Calibri"/>
                <w:sz w:val="24"/>
                <w:szCs w:val="24"/>
                <w:lang w:eastAsia="en-US"/>
              </w:rPr>
              <w:lastRenderedPageBreak/>
              <w:t>8.</w:t>
            </w:r>
          </w:p>
        </w:tc>
        <w:tc>
          <w:tcPr>
            <w:tcW w:w="779"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jc w:val="both"/>
              <w:rPr>
                <w:rFonts w:eastAsia="Calibri"/>
                <w:sz w:val="24"/>
                <w:szCs w:val="24"/>
                <w:lang w:eastAsia="en-US"/>
              </w:rPr>
            </w:pPr>
            <w:r w:rsidRPr="00151970">
              <w:rPr>
                <w:rFonts w:eastAsia="Calibri"/>
                <w:sz w:val="24"/>
                <w:szCs w:val="24"/>
                <w:lang w:eastAsia="en-US"/>
              </w:rPr>
              <w:t>Порядок оценки заявок</w:t>
            </w:r>
          </w:p>
        </w:tc>
        <w:tc>
          <w:tcPr>
            <w:tcW w:w="3993" w:type="pct"/>
            <w:gridSpan w:val="2"/>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Для определения лучших условий исполнения договора, предложенных в заявках на участие в конкурсе, оценка и сопоставление этих заявок осуществляется по цене договора и иным критериям, установленным организатором конкурса и указанным в конкурсной документации. Содержащиеся в заявках на участие в конкурсе, условия оцениваются конкурсной комиссией путем сравнения </w:t>
            </w:r>
            <w:proofErr w:type="gramStart"/>
            <w:r w:rsidRPr="00151970">
              <w:rPr>
                <w:rFonts w:eastAsia="Calibri"/>
                <w:sz w:val="24"/>
                <w:szCs w:val="24"/>
                <w:lang w:eastAsia="en-US"/>
              </w:rPr>
              <w:t>результатов суммирования итоговой величины значений критериев</w:t>
            </w:r>
            <w:proofErr w:type="gramEnd"/>
            <w:r w:rsidRPr="00151970">
              <w:rPr>
                <w:rFonts w:eastAsia="Calibri"/>
                <w:sz w:val="24"/>
                <w:szCs w:val="24"/>
                <w:lang w:eastAsia="en-US"/>
              </w:rPr>
              <w:t>.</w:t>
            </w:r>
          </w:p>
        </w:tc>
      </w:tr>
      <w:tr w:rsidR="00A34927" w:rsidRPr="00151970" w:rsidTr="00AF38BE">
        <w:trPr>
          <w:trHeight w:val="480"/>
        </w:trPr>
        <w:tc>
          <w:tcPr>
            <w:tcW w:w="228"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r w:rsidRPr="00151970">
              <w:rPr>
                <w:rFonts w:eastAsia="Calibri"/>
                <w:sz w:val="24"/>
                <w:szCs w:val="24"/>
                <w:lang w:eastAsia="en-US"/>
              </w:rPr>
              <w:t>9.</w:t>
            </w:r>
          </w:p>
        </w:tc>
        <w:tc>
          <w:tcPr>
            <w:tcW w:w="4772" w:type="pct"/>
            <w:gridSpan w:val="3"/>
            <w:tcBorders>
              <w:top w:val="single" w:sz="4" w:space="0" w:color="auto"/>
              <w:left w:val="single" w:sz="6" w:space="0" w:color="auto"/>
              <w:bottom w:val="single" w:sz="4" w:space="0" w:color="auto"/>
              <w:right w:val="single" w:sz="6" w:space="0" w:color="auto"/>
            </w:tcBorders>
          </w:tcPr>
          <w:p w:rsidR="00A34927" w:rsidRPr="00151970" w:rsidRDefault="00A34927" w:rsidP="003F7845">
            <w:pPr>
              <w:jc w:val="both"/>
              <w:rPr>
                <w:rFonts w:eastAsia="Calibri"/>
                <w:b/>
                <w:sz w:val="24"/>
                <w:szCs w:val="24"/>
                <w:lang w:eastAsia="en-US"/>
              </w:rPr>
            </w:pPr>
            <w:r w:rsidRPr="00151970">
              <w:rPr>
                <w:rFonts w:eastAsia="Calibri"/>
                <w:b/>
                <w:sz w:val="24"/>
                <w:szCs w:val="24"/>
                <w:lang w:eastAsia="en-US"/>
              </w:rPr>
              <w:t>Критерии выявления победителя конкурса</w:t>
            </w:r>
          </w:p>
        </w:tc>
      </w:tr>
      <w:tr w:rsidR="00A34927" w:rsidRPr="00151970" w:rsidTr="00AF38BE">
        <w:trPr>
          <w:trHeight w:val="480"/>
        </w:trPr>
        <w:tc>
          <w:tcPr>
            <w:tcW w:w="228"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autoSpaceDE w:val="0"/>
              <w:autoSpaceDN w:val="0"/>
              <w:adjustRightInd w:val="0"/>
              <w:rPr>
                <w:rFonts w:eastAsia="Calibri"/>
                <w:sz w:val="20"/>
                <w:lang w:eastAsia="en-US"/>
              </w:rPr>
            </w:pPr>
            <w:r w:rsidRPr="00151970">
              <w:rPr>
                <w:rFonts w:eastAsia="Calibri"/>
                <w:sz w:val="20"/>
                <w:lang w:eastAsia="en-US"/>
              </w:rPr>
              <w:t xml:space="preserve">№ </w:t>
            </w:r>
            <w:proofErr w:type="gramStart"/>
            <w:r w:rsidRPr="00151970">
              <w:rPr>
                <w:rFonts w:eastAsia="Calibri"/>
                <w:sz w:val="20"/>
                <w:lang w:eastAsia="en-US"/>
              </w:rPr>
              <w:t>п</w:t>
            </w:r>
            <w:proofErr w:type="gramEnd"/>
            <w:r w:rsidRPr="00151970">
              <w:rPr>
                <w:rFonts w:eastAsia="Calibri"/>
                <w:sz w:val="20"/>
                <w:lang w:eastAsia="en-US"/>
              </w:rPr>
              <w:t>/п</w:t>
            </w:r>
          </w:p>
        </w:tc>
        <w:tc>
          <w:tcPr>
            <w:tcW w:w="779"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autoSpaceDE w:val="0"/>
              <w:autoSpaceDN w:val="0"/>
              <w:adjustRightInd w:val="0"/>
              <w:rPr>
                <w:rFonts w:eastAsia="Calibri"/>
                <w:sz w:val="20"/>
                <w:lang w:eastAsia="en-US"/>
              </w:rPr>
            </w:pPr>
            <w:r w:rsidRPr="00151970">
              <w:rPr>
                <w:rFonts w:eastAsia="Calibri"/>
                <w:sz w:val="20"/>
                <w:lang w:eastAsia="en-US"/>
              </w:rPr>
              <w:t xml:space="preserve">Критерии и порядок оценки </w:t>
            </w:r>
          </w:p>
        </w:tc>
        <w:tc>
          <w:tcPr>
            <w:tcW w:w="3070"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0"/>
                <w:lang w:eastAsia="en-US"/>
              </w:rPr>
            </w:pPr>
            <w:r w:rsidRPr="00151970">
              <w:rPr>
                <w:rFonts w:eastAsia="Calibri"/>
                <w:sz w:val="20"/>
                <w:lang w:eastAsia="en-US"/>
              </w:rPr>
              <w:t>Документы и сведения, подтверждающие соответствие участника условиям конкурса</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0"/>
                <w:lang w:eastAsia="en-US"/>
              </w:rPr>
            </w:pPr>
            <w:r w:rsidRPr="00151970">
              <w:rPr>
                <w:rFonts w:eastAsia="Calibri"/>
                <w:sz w:val="20"/>
                <w:lang w:eastAsia="en-US"/>
              </w:rPr>
              <w:t>Количество баллов</w:t>
            </w:r>
          </w:p>
        </w:tc>
      </w:tr>
      <w:tr w:rsidR="00A34927" w:rsidRPr="00151970" w:rsidTr="00AF38BE">
        <w:trPr>
          <w:trHeight w:val="393"/>
        </w:trPr>
        <w:tc>
          <w:tcPr>
            <w:tcW w:w="228" w:type="pct"/>
            <w:vMerge w:val="restart"/>
            <w:tcBorders>
              <w:top w:val="single" w:sz="4" w:space="0" w:color="auto"/>
              <w:left w:val="single" w:sz="6" w:space="0" w:color="auto"/>
              <w:right w:val="single" w:sz="6" w:space="0" w:color="auto"/>
            </w:tcBorders>
          </w:tcPr>
          <w:p w:rsidR="00A34927" w:rsidRPr="00151970" w:rsidRDefault="00A34927" w:rsidP="003F7845">
            <w:pPr>
              <w:autoSpaceDE w:val="0"/>
              <w:autoSpaceDN w:val="0"/>
              <w:adjustRightInd w:val="0"/>
              <w:rPr>
                <w:rFonts w:eastAsia="Calibri"/>
                <w:b/>
                <w:sz w:val="24"/>
                <w:szCs w:val="24"/>
                <w:lang w:eastAsia="en-US"/>
              </w:rPr>
            </w:pPr>
          </w:p>
        </w:tc>
        <w:tc>
          <w:tcPr>
            <w:tcW w:w="3849" w:type="pct"/>
            <w:gridSpan w:val="2"/>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b/>
                <w:sz w:val="24"/>
                <w:szCs w:val="24"/>
                <w:lang w:eastAsia="en-US"/>
              </w:rPr>
            </w:pPr>
            <w:r w:rsidRPr="00151970">
              <w:rPr>
                <w:rFonts w:eastAsia="Calibri"/>
                <w:b/>
                <w:sz w:val="24"/>
                <w:szCs w:val="24"/>
                <w:lang w:eastAsia="en-US"/>
              </w:rPr>
              <w:t>Архитектурные условия</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b/>
                <w:sz w:val="24"/>
                <w:szCs w:val="24"/>
                <w:lang w:eastAsia="en-US"/>
              </w:rPr>
            </w:pPr>
            <w:r w:rsidRPr="00151970">
              <w:rPr>
                <w:rFonts w:eastAsia="Calibri"/>
                <w:b/>
                <w:color w:val="000000"/>
                <w:sz w:val="24"/>
                <w:szCs w:val="24"/>
                <w:lang w:eastAsia="en-US"/>
              </w:rPr>
              <w:t>от 0-10 баллов</w:t>
            </w:r>
          </w:p>
        </w:tc>
      </w:tr>
      <w:tr w:rsidR="00A34927" w:rsidRPr="00151970" w:rsidTr="00AF38BE">
        <w:trPr>
          <w:trHeight w:val="851"/>
        </w:trPr>
        <w:tc>
          <w:tcPr>
            <w:tcW w:w="228" w:type="pct"/>
            <w:vMerge/>
            <w:tcBorders>
              <w:left w:val="single" w:sz="6"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779" w:type="pct"/>
            <w:vMerge w:val="restart"/>
            <w:tcBorders>
              <w:top w:val="single" w:sz="4" w:space="0" w:color="auto"/>
              <w:left w:val="single" w:sz="6"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u w:val="single"/>
                <w:lang w:eastAsia="en-US"/>
              </w:rPr>
            </w:pPr>
            <w:r w:rsidRPr="00151970">
              <w:rPr>
                <w:rFonts w:eastAsia="Calibri"/>
                <w:sz w:val="24"/>
                <w:szCs w:val="24"/>
                <w:lang w:eastAsia="en-US"/>
              </w:rPr>
              <w:t>Внешний вид и оформление нестационарного объекта</w:t>
            </w:r>
          </w:p>
        </w:tc>
        <w:tc>
          <w:tcPr>
            <w:tcW w:w="3070"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фотография, макет, чертеж или иной графический материал, характеризующий архитектурно-</w:t>
            </w:r>
            <w:proofErr w:type="gramStart"/>
            <w:r w:rsidRPr="00151970">
              <w:rPr>
                <w:rFonts w:eastAsia="Calibri"/>
                <w:sz w:val="24"/>
                <w:szCs w:val="24"/>
                <w:lang w:eastAsia="en-US"/>
              </w:rPr>
              <w:t>художественное решение</w:t>
            </w:r>
            <w:proofErr w:type="gramEnd"/>
            <w:r w:rsidRPr="00151970">
              <w:rPr>
                <w:rFonts w:eastAsia="Calibri"/>
                <w:sz w:val="24"/>
                <w:szCs w:val="24"/>
                <w:lang w:eastAsia="en-US"/>
              </w:rPr>
              <w:t xml:space="preserve"> нестационарного объекта</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5-баллов</w:t>
            </w:r>
          </w:p>
        </w:tc>
      </w:tr>
      <w:tr w:rsidR="00A34927" w:rsidRPr="00151970" w:rsidTr="00AF38BE">
        <w:trPr>
          <w:trHeight w:val="572"/>
        </w:trPr>
        <w:tc>
          <w:tcPr>
            <w:tcW w:w="228" w:type="pct"/>
            <w:vMerge/>
            <w:tcBorders>
              <w:left w:val="single" w:sz="6"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779" w:type="pct"/>
            <w:vMerge/>
            <w:tcBorders>
              <w:left w:val="single" w:sz="6"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p>
        </w:tc>
        <w:tc>
          <w:tcPr>
            <w:tcW w:w="3070"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эскиз вывески с указанием наименования и юридического адреса организации, режима работы торгового объекта</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3-балла</w:t>
            </w:r>
          </w:p>
        </w:tc>
      </w:tr>
      <w:tr w:rsidR="00A34927" w:rsidRPr="00151970" w:rsidTr="00AF38BE">
        <w:trPr>
          <w:trHeight w:val="264"/>
        </w:trPr>
        <w:tc>
          <w:tcPr>
            <w:tcW w:w="228" w:type="pct"/>
            <w:vMerge/>
            <w:tcBorders>
              <w:left w:val="single" w:sz="6"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779" w:type="pct"/>
            <w:vMerge/>
            <w:tcBorders>
              <w:left w:val="single" w:sz="6"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p>
        </w:tc>
        <w:tc>
          <w:tcPr>
            <w:tcW w:w="3070"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для автомагазинов (фотография)</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1-балл</w:t>
            </w:r>
          </w:p>
        </w:tc>
      </w:tr>
      <w:tr w:rsidR="00A34927" w:rsidRPr="00151970" w:rsidTr="00AF38BE">
        <w:trPr>
          <w:trHeight w:val="288"/>
        </w:trPr>
        <w:tc>
          <w:tcPr>
            <w:tcW w:w="228" w:type="pct"/>
            <w:vMerge/>
            <w:tcBorders>
              <w:left w:val="single" w:sz="6"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779" w:type="pct"/>
            <w:vMerge/>
            <w:tcBorders>
              <w:left w:val="single" w:sz="6"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p>
        </w:tc>
        <w:tc>
          <w:tcPr>
            <w:tcW w:w="3070"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для объектов общественного питания, сезонного (летнего) кафе (дизайн-проект)</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1-балл</w:t>
            </w:r>
          </w:p>
        </w:tc>
      </w:tr>
      <w:tr w:rsidR="00A34927" w:rsidRPr="00151970" w:rsidTr="00AF38BE">
        <w:trPr>
          <w:trHeight w:val="228"/>
        </w:trPr>
        <w:tc>
          <w:tcPr>
            <w:tcW w:w="228" w:type="pct"/>
            <w:vMerge w:val="restart"/>
            <w:tcBorders>
              <w:top w:val="single" w:sz="4" w:space="0" w:color="auto"/>
              <w:left w:val="single" w:sz="6" w:space="0" w:color="auto"/>
              <w:right w:val="single" w:sz="6" w:space="0" w:color="auto"/>
            </w:tcBorders>
          </w:tcPr>
          <w:p w:rsidR="00A34927" w:rsidRPr="00151970" w:rsidRDefault="00A34927" w:rsidP="003F7845">
            <w:pPr>
              <w:autoSpaceDE w:val="0"/>
              <w:autoSpaceDN w:val="0"/>
              <w:adjustRightInd w:val="0"/>
              <w:rPr>
                <w:rFonts w:eastAsia="Calibri"/>
                <w:b/>
                <w:sz w:val="24"/>
                <w:szCs w:val="24"/>
                <w:lang w:eastAsia="en-US"/>
              </w:rPr>
            </w:pPr>
          </w:p>
        </w:tc>
        <w:tc>
          <w:tcPr>
            <w:tcW w:w="3849" w:type="pct"/>
            <w:gridSpan w:val="2"/>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b/>
                <w:sz w:val="24"/>
                <w:szCs w:val="24"/>
                <w:lang w:eastAsia="en-US"/>
              </w:rPr>
            </w:pPr>
            <w:r w:rsidRPr="00151970">
              <w:rPr>
                <w:rFonts w:eastAsia="Calibri"/>
                <w:b/>
                <w:sz w:val="24"/>
                <w:szCs w:val="24"/>
                <w:lang w:eastAsia="en-US"/>
              </w:rPr>
              <w:t xml:space="preserve">Инвестиционные условия </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b/>
                <w:color w:val="000000"/>
                <w:sz w:val="24"/>
                <w:szCs w:val="24"/>
                <w:lang w:eastAsia="en-US"/>
              </w:rPr>
            </w:pPr>
            <w:r w:rsidRPr="00151970">
              <w:rPr>
                <w:rFonts w:eastAsia="Calibri"/>
                <w:b/>
                <w:color w:val="000000"/>
                <w:sz w:val="24"/>
                <w:szCs w:val="24"/>
                <w:lang w:eastAsia="en-US"/>
              </w:rPr>
              <w:t>от 0-4 баллов</w:t>
            </w:r>
          </w:p>
        </w:tc>
      </w:tr>
      <w:tr w:rsidR="00A34927" w:rsidRPr="00151970" w:rsidTr="00AF38BE">
        <w:trPr>
          <w:trHeight w:val="288"/>
        </w:trPr>
        <w:tc>
          <w:tcPr>
            <w:tcW w:w="228" w:type="pct"/>
            <w:vMerge/>
            <w:tcBorders>
              <w:left w:val="single" w:sz="6"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779" w:type="pct"/>
            <w:vMerge w:val="restart"/>
            <w:tcBorders>
              <w:top w:val="single" w:sz="4" w:space="0" w:color="auto"/>
              <w:left w:val="single" w:sz="6"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proofErr w:type="gramStart"/>
            <w:r w:rsidRPr="00151970">
              <w:rPr>
                <w:rFonts w:eastAsia="Calibri"/>
                <w:sz w:val="24"/>
                <w:szCs w:val="24"/>
                <w:lang w:eastAsia="en-US"/>
              </w:rPr>
              <w:t>(обеспеченность</w:t>
            </w:r>
            <w:proofErr w:type="gramEnd"/>
          </w:p>
          <w:p w:rsidR="00A34927" w:rsidRPr="00151970" w:rsidRDefault="00A34927" w:rsidP="003F7845">
            <w:pPr>
              <w:widowControl w:val="0"/>
              <w:autoSpaceDE w:val="0"/>
              <w:autoSpaceDN w:val="0"/>
              <w:adjustRightInd w:val="0"/>
              <w:rPr>
                <w:rFonts w:eastAsia="Calibri"/>
                <w:sz w:val="24"/>
                <w:szCs w:val="24"/>
                <w:u w:val="single"/>
                <w:lang w:eastAsia="en-US"/>
              </w:rPr>
            </w:pPr>
            <w:r w:rsidRPr="00151970">
              <w:rPr>
                <w:rFonts w:eastAsia="Calibri"/>
                <w:sz w:val="24"/>
                <w:szCs w:val="24"/>
                <w:lang w:eastAsia="en-US"/>
              </w:rPr>
              <w:t xml:space="preserve">квалифицированными кадрами для оказания услуг, законно осуществляющими трудовую деятельность) </w:t>
            </w:r>
          </w:p>
        </w:tc>
        <w:tc>
          <w:tcPr>
            <w:tcW w:w="3070"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color w:val="000000"/>
                <w:sz w:val="24"/>
                <w:szCs w:val="24"/>
                <w:lang w:eastAsia="en-US"/>
              </w:rPr>
            </w:pPr>
            <w:r w:rsidRPr="00151970">
              <w:rPr>
                <w:rFonts w:eastAsia="Calibri"/>
                <w:color w:val="000000"/>
                <w:sz w:val="24"/>
                <w:szCs w:val="24"/>
                <w:lang w:eastAsia="en-US"/>
              </w:rPr>
              <w:t xml:space="preserve">- трудовые договоры; </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color w:val="000000"/>
                <w:sz w:val="24"/>
                <w:szCs w:val="24"/>
                <w:lang w:eastAsia="en-US"/>
              </w:rPr>
            </w:pPr>
            <w:r w:rsidRPr="00151970">
              <w:rPr>
                <w:rFonts w:eastAsia="Calibri"/>
                <w:color w:val="000000"/>
                <w:sz w:val="24"/>
                <w:szCs w:val="24"/>
                <w:lang w:eastAsia="en-US"/>
              </w:rPr>
              <w:t>2-балла</w:t>
            </w:r>
          </w:p>
        </w:tc>
      </w:tr>
      <w:tr w:rsidR="00A34927" w:rsidRPr="00151970" w:rsidTr="00AF38BE">
        <w:trPr>
          <w:trHeight w:val="899"/>
        </w:trPr>
        <w:tc>
          <w:tcPr>
            <w:tcW w:w="228" w:type="pct"/>
            <w:vMerge/>
            <w:tcBorders>
              <w:left w:val="single" w:sz="6" w:space="0" w:color="auto"/>
              <w:bottom w:val="single" w:sz="4"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779" w:type="pct"/>
            <w:vMerge/>
            <w:tcBorders>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p>
        </w:tc>
        <w:tc>
          <w:tcPr>
            <w:tcW w:w="3070"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color w:val="000000"/>
                <w:sz w:val="24"/>
                <w:szCs w:val="24"/>
                <w:lang w:eastAsia="en-US"/>
              </w:rPr>
            </w:pPr>
            <w:r w:rsidRPr="00151970">
              <w:rPr>
                <w:rFonts w:eastAsia="Calibri"/>
                <w:color w:val="000000"/>
                <w:sz w:val="24"/>
                <w:szCs w:val="24"/>
                <w:lang w:eastAsia="en-US"/>
              </w:rPr>
              <w:t>-</w:t>
            </w:r>
            <w:r w:rsidRPr="00151970">
              <w:rPr>
                <w:rFonts w:eastAsia="Calibri"/>
                <w:sz w:val="24"/>
                <w:szCs w:val="24"/>
                <w:lang w:eastAsia="en-US"/>
              </w:rPr>
              <w:t xml:space="preserve"> уровень среднемесячной заработной платы списочного состава работников</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color w:val="000000"/>
                <w:sz w:val="24"/>
                <w:szCs w:val="24"/>
                <w:lang w:eastAsia="en-US"/>
              </w:rPr>
            </w:pPr>
            <w:r w:rsidRPr="00151970">
              <w:rPr>
                <w:rFonts w:eastAsia="Calibri"/>
                <w:color w:val="000000"/>
                <w:sz w:val="24"/>
                <w:szCs w:val="24"/>
                <w:lang w:eastAsia="en-US"/>
              </w:rPr>
              <w:t>2-балла</w:t>
            </w:r>
          </w:p>
        </w:tc>
      </w:tr>
      <w:tr w:rsidR="00A34927" w:rsidRPr="00151970" w:rsidTr="00AF38BE">
        <w:trPr>
          <w:trHeight w:val="348"/>
        </w:trPr>
        <w:tc>
          <w:tcPr>
            <w:tcW w:w="228" w:type="pct"/>
            <w:vMerge w:val="restart"/>
            <w:tcBorders>
              <w:top w:val="single" w:sz="4" w:space="0" w:color="auto"/>
              <w:left w:val="single" w:sz="6" w:space="0" w:color="auto"/>
              <w:right w:val="single" w:sz="6" w:space="0" w:color="auto"/>
            </w:tcBorders>
          </w:tcPr>
          <w:p w:rsidR="00A34927" w:rsidRPr="00151970" w:rsidRDefault="00A34927" w:rsidP="003F7845">
            <w:pPr>
              <w:autoSpaceDE w:val="0"/>
              <w:autoSpaceDN w:val="0"/>
              <w:adjustRightInd w:val="0"/>
              <w:rPr>
                <w:rFonts w:eastAsia="Calibri"/>
                <w:b/>
                <w:sz w:val="24"/>
                <w:szCs w:val="24"/>
                <w:lang w:eastAsia="en-US"/>
              </w:rPr>
            </w:pPr>
          </w:p>
        </w:tc>
        <w:tc>
          <w:tcPr>
            <w:tcW w:w="3849" w:type="pct"/>
            <w:gridSpan w:val="2"/>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b/>
                <w:sz w:val="24"/>
                <w:szCs w:val="24"/>
                <w:lang w:eastAsia="en-US"/>
              </w:rPr>
            </w:pPr>
            <w:r w:rsidRPr="00151970">
              <w:rPr>
                <w:rFonts w:eastAsia="Calibri"/>
                <w:b/>
                <w:sz w:val="24"/>
                <w:szCs w:val="24"/>
                <w:lang w:eastAsia="en-US"/>
              </w:rPr>
              <w:t>Ассортимент (специализация)</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b/>
                <w:sz w:val="24"/>
                <w:szCs w:val="24"/>
                <w:lang w:eastAsia="en-US"/>
              </w:rPr>
            </w:pPr>
            <w:r w:rsidRPr="00151970">
              <w:rPr>
                <w:rFonts w:eastAsia="Calibri"/>
                <w:b/>
                <w:color w:val="000000"/>
                <w:sz w:val="24"/>
                <w:szCs w:val="24"/>
                <w:lang w:eastAsia="en-US"/>
              </w:rPr>
              <w:t>от 0-4 баллов</w:t>
            </w:r>
          </w:p>
        </w:tc>
      </w:tr>
      <w:tr w:rsidR="00A34927" w:rsidRPr="00151970" w:rsidTr="00AF38BE">
        <w:trPr>
          <w:trHeight w:val="338"/>
        </w:trPr>
        <w:tc>
          <w:tcPr>
            <w:tcW w:w="228" w:type="pct"/>
            <w:vMerge/>
            <w:tcBorders>
              <w:left w:val="single" w:sz="6"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779" w:type="pct"/>
            <w:vMerge w:val="restart"/>
            <w:tcBorders>
              <w:top w:val="single" w:sz="4" w:space="0" w:color="auto"/>
              <w:left w:val="single" w:sz="6" w:space="0" w:color="auto"/>
              <w:right w:val="single" w:sz="4" w:space="0" w:color="auto"/>
            </w:tcBorders>
          </w:tcPr>
          <w:p w:rsidR="00A34927" w:rsidRPr="00151970" w:rsidRDefault="00A34927" w:rsidP="003F7845">
            <w:pPr>
              <w:widowControl w:val="0"/>
              <w:autoSpaceDE w:val="0"/>
              <w:autoSpaceDN w:val="0"/>
              <w:adjustRightInd w:val="0"/>
              <w:ind w:firstLine="6"/>
              <w:jc w:val="both"/>
              <w:rPr>
                <w:rFonts w:eastAsia="Calibri"/>
                <w:sz w:val="24"/>
                <w:szCs w:val="24"/>
                <w:u w:val="single"/>
                <w:lang w:eastAsia="en-US"/>
              </w:rPr>
            </w:pPr>
          </w:p>
        </w:tc>
        <w:tc>
          <w:tcPr>
            <w:tcW w:w="3070" w:type="pct"/>
            <w:tcBorders>
              <w:top w:val="single" w:sz="4" w:space="0" w:color="auto"/>
              <w:left w:val="single" w:sz="4"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ind w:firstLine="6"/>
              <w:rPr>
                <w:rFonts w:eastAsia="Calibri"/>
                <w:sz w:val="24"/>
                <w:szCs w:val="24"/>
                <w:lang w:eastAsia="en-US"/>
              </w:rPr>
            </w:pPr>
            <w:r w:rsidRPr="00151970">
              <w:rPr>
                <w:rFonts w:eastAsia="Calibri"/>
                <w:sz w:val="24"/>
                <w:szCs w:val="24"/>
                <w:lang w:eastAsia="en-US"/>
              </w:rPr>
              <w:t>- ассортиментный минимум, перечень</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2-балл</w:t>
            </w:r>
          </w:p>
        </w:tc>
      </w:tr>
      <w:tr w:rsidR="00A34927" w:rsidRPr="00151970" w:rsidTr="00AF38BE">
        <w:trPr>
          <w:trHeight w:val="1950"/>
        </w:trPr>
        <w:tc>
          <w:tcPr>
            <w:tcW w:w="228" w:type="pct"/>
            <w:vMerge/>
            <w:tcBorders>
              <w:left w:val="single" w:sz="6"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779" w:type="pct"/>
            <w:vMerge/>
            <w:tcBorders>
              <w:left w:val="single" w:sz="6" w:space="0" w:color="auto"/>
              <w:right w:val="single" w:sz="4" w:space="0" w:color="auto"/>
            </w:tcBorders>
          </w:tcPr>
          <w:p w:rsidR="00A34927" w:rsidRPr="00151970" w:rsidRDefault="00A34927" w:rsidP="003F7845">
            <w:pPr>
              <w:widowControl w:val="0"/>
              <w:autoSpaceDE w:val="0"/>
              <w:autoSpaceDN w:val="0"/>
              <w:adjustRightInd w:val="0"/>
              <w:ind w:firstLine="6"/>
              <w:jc w:val="both"/>
              <w:rPr>
                <w:rFonts w:eastAsia="Calibri"/>
                <w:sz w:val="24"/>
                <w:szCs w:val="24"/>
                <w:u w:val="single"/>
                <w:lang w:eastAsia="en-US"/>
              </w:rPr>
            </w:pPr>
          </w:p>
        </w:tc>
        <w:tc>
          <w:tcPr>
            <w:tcW w:w="3070" w:type="pct"/>
            <w:tcBorders>
              <w:top w:val="single" w:sz="4" w:space="0" w:color="auto"/>
              <w:left w:val="single" w:sz="4"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ind w:firstLine="6"/>
              <w:rPr>
                <w:rFonts w:eastAsia="Calibri"/>
                <w:sz w:val="24"/>
                <w:szCs w:val="24"/>
                <w:lang w:eastAsia="en-US"/>
              </w:rPr>
            </w:pPr>
            <w:proofErr w:type="gramStart"/>
            <w:r w:rsidRPr="00151970">
              <w:rPr>
                <w:rFonts w:eastAsia="Calibri"/>
                <w:sz w:val="24"/>
                <w:szCs w:val="24"/>
                <w:lang w:eastAsia="en-US"/>
              </w:rPr>
              <w:t>- сертификаты соответствия качества услуг торговли, общественного питания, бытового обслуживания в зависимости от специализации объекта, а также документы, подтверждающие количество и наименование товаров, соответствующих специализации (договоры поставки с приложением спецификации (перечня продукции)</w:t>
            </w:r>
            <w:proofErr w:type="gramEnd"/>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2-балла</w:t>
            </w:r>
          </w:p>
          <w:p w:rsidR="00A34927" w:rsidRPr="00151970" w:rsidRDefault="00A34927" w:rsidP="003F7845">
            <w:pPr>
              <w:widowControl w:val="0"/>
              <w:autoSpaceDE w:val="0"/>
              <w:autoSpaceDN w:val="0"/>
              <w:adjustRightInd w:val="0"/>
              <w:rPr>
                <w:rFonts w:eastAsia="Calibri"/>
                <w:sz w:val="24"/>
                <w:szCs w:val="24"/>
                <w:lang w:eastAsia="en-US"/>
              </w:rPr>
            </w:pPr>
          </w:p>
        </w:tc>
      </w:tr>
      <w:tr w:rsidR="00A34927" w:rsidRPr="00151970" w:rsidTr="00AF38BE">
        <w:trPr>
          <w:trHeight w:val="563"/>
        </w:trPr>
        <w:tc>
          <w:tcPr>
            <w:tcW w:w="228" w:type="pct"/>
            <w:vMerge/>
            <w:tcBorders>
              <w:left w:val="single" w:sz="6" w:space="0" w:color="auto"/>
              <w:bottom w:val="single" w:sz="4"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779" w:type="pct"/>
            <w:vMerge/>
            <w:tcBorders>
              <w:left w:val="single" w:sz="6" w:space="0" w:color="auto"/>
              <w:bottom w:val="single" w:sz="4" w:space="0" w:color="auto"/>
              <w:right w:val="single" w:sz="4" w:space="0" w:color="auto"/>
            </w:tcBorders>
          </w:tcPr>
          <w:p w:rsidR="00A34927" w:rsidRPr="00151970" w:rsidRDefault="00A34927" w:rsidP="003F7845">
            <w:pPr>
              <w:widowControl w:val="0"/>
              <w:autoSpaceDE w:val="0"/>
              <w:autoSpaceDN w:val="0"/>
              <w:adjustRightInd w:val="0"/>
              <w:ind w:firstLine="6"/>
              <w:jc w:val="both"/>
              <w:rPr>
                <w:rFonts w:eastAsia="Calibri"/>
                <w:sz w:val="24"/>
                <w:szCs w:val="24"/>
                <w:u w:val="single"/>
                <w:lang w:eastAsia="en-US"/>
              </w:rPr>
            </w:pPr>
          </w:p>
        </w:tc>
        <w:tc>
          <w:tcPr>
            <w:tcW w:w="3070" w:type="pct"/>
            <w:tcBorders>
              <w:top w:val="single" w:sz="4" w:space="0" w:color="auto"/>
              <w:left w:val="single" w:sz="4"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ind w:firstLine="6"/>
              <w:rPr>
                <w:rFonts w:eastAsia="Calibri"/>
                <w:sz w:val="24"/>
                <w:szCs w:val="24"/>
                <w:lang w:eastAsia="en-US"/>
              </w:rPr>
            </w:pPr>
            <w:r w:rsidRPr="00151970">
              <w:rPr>
                <w:rFonts w:eastAsia="Calibri"/>
                <w:sz w:val="24"/>
                <w:szCs w:val="24"/>
                <w:lang w:eastAsia="en-US"/>
              </w:rPr>
              <w:t>Дополнительно:</w:t>
            </w:r>
          </w:p>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Специализация нестационарного торгового объекта:</w:t>
            </w:r>
          </w:p>
          <w:p w:rsidR="00A34927" w:rsidRPr="00151970" w:rsidRDefault="00A34927" w:rsidP="003F7845">
            <w:pPr>
              <w:widowControl w:val="0"/>
              <w:autoSpaceDE w:val="0"/>
              <w:autoSpaceDN w:val="0"/>
              <w:adjustRightInd w:val="0"/>
              <w:ind w:firstLine="6"/>
              <w:rPr>
                <w:rFonts w:eastAsia="Calibri"/>
                <w:sz w:val="24"/>
                <w:szCs w:val="24"/>
                <w:lang w:eastAsia="en-US"/>
              </w:rPr>
            </w:pPr>
            <w:r w:rsidRPr="00151970">
              <w:rPr>
                <w:rFonts w:eastAsia="Calibri"/>
                <w:sz w:val="24"/>
                <w:szCs w:val="24"/>
                <w:lang w:eastAsia="en-US"/>
              </w:rPr>
              <w:t xml:space="preserve">- </w:t>
            </w:r>
            <w:proofErr w:type="gramStart"/>
            <w:r w:rsidRPr="00151970">
              <w:rPr>
                <w:rFonts w:eastAsia="Calibri"/>
                <w:sz w:val="24"/>
                <w:szCs w:val="24"/>
                <w:lang w:eastAsia="en-US"/>
              </w:rPr>
              <w:t>непродовольственная</w:t>
            </w:r>
            <w:proofErr w:type="gramEnd"/>
            <w:r w:rsidRPr="00151970">
              <w:rPr>
                <w:rFonts w:eastAsia="Calibri"/>
                <w:sz w:val="24"/>
                <w:szCs w:val="24"/>
                <w:lang w:eastAsia="en-US"/>
              </w:rPr>
              <w:t xml:space="preserve"> + 1 балл;</w:t>
            </w:r>
          </w:p>
          <w:p w:rsidR="00A34927" w:rsidRPr="00151970" w:rsidRDefault="00A34927" w:rsidP="003F7845">
            <w:pPr>
              <w:widowControl w:val="0"/>
              <w:autoSpaceDE w:val="0"/>
              <w:autoSpaceDN w:val="0"/>
              <w:adjustRightInd w:val="0"/>
              <w:ind w:firstLine="6"/>
              <w:rPr>
                <w:rFonts w:eastAsia="Calibri"/>
                <w:sz w:val="24"/>
                <w:szCs w:val="24"/>
                <w:lang w:eastAsia="en-US"/>
              </w:rPr>
            </w:pPr>
            <w:r w:rsidRPr="00151970">
              <w:rPr>
                <w:rFonts w:eastAsia="Calibri"/>
                <w:sz w:val="24"/>
                <w:szCs w:val="24"/>
                <w:lang w:eastAsia="en-US"/>
              </w:rPr>
              <w:t xml:space="preserve">- </w:t>
            </w:r>
            <w:proofErr w:type="gramStart"/>
            <w:r w:rsidRPr="00151970">
              <w:rPr>
                <w:rFonts w:eastAsia="Calibri"/>
                <w:sz w:val="24"/>
                <w:szCs w:val="24"/>
                <w:lang w:eastAsia="en-US"/>
              </w:rPr>
              <w:t>продовольственная</w:t>
            </w:r>
            <w:proofErr w:type="gramEnd"/>
            <w:r w:rsidRPr="00151970">
              <w:rPr>
                <w:rFonts w:eastAsia="Calibri"/>
                <w:sz w:val="24"/>
                <w:szCs w:val="24"/>
                <w:lang w:eastAsia="en-US"/>
              </w:rPr>
              <w:t xml:space="preserve"> + 2 балла;</w:t>
            </w:r>
          </w:p>
          <w:p w:rsidR="00A34927" w:rsidRPr="00151970" w:rsidRDefault="00A34927" w:rsidP="003F7845">
            <w:pPr>
              <w:widowControl w:val="0"/>
              <w:autoSpaceDE w:val="0"/>
              <w:autoSpaceDN w:val="0"/>
              <w:adjustRightInd w:val="0"/>
              <w:ind w:firstLine="6"/>
              <w:rPr>
                <w:rFonts w:eastAsia="Calibri"/>
                <w:sz w:val="24"/>
                <w:szCs w:val="24"/>
                <w:lang w:eastAsia="en-US"/>
              </w:rPr>
            </w:pPr>
            <w:r w:rsidRPr="00151970">
              <w:rPr>
                <w:rFonts w:eastAsia="Calibri"/>
                <w:sz w:val="24"/>
                <w:szCs w:val="24"/>
                <w:lang w:eastAsia="en-US"/>
              </w:rPr>
              <w:t xml:space="preserve">- </w:t>
            </w:r>
            <w:proofErr w:type="gramStart"/>
            <w:r w:rsidRPr="00151970">
              <w:rPr>
                <w:rFonts w:eastAsia="Calibri"/>
                <w:sz w:val="24"/>
                <w:szCs w:val="24"/>
                <w:lang w:eastAsia="en-US"/>
              </w:rPr>
              <w:t>прочая</w:t>
            </w:r>
            <w:proofErr w:type="gramEnd"/>
            <w:r w:rsidRPr="00151970">
              <w:rPr>
                <w:rFonts w:eastAsia="Calibri"/>
                <w:sz w:val="24"/>
                <w:szCs w:val="24"/>
                <w:lang w:eastAsia="en-US"/>
              </w:rPr>
              <w:t xml:space="preserve"> (цветы, газеты, журналы) + 2 балла;</w:t>
            </w:r>
          </w:p>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 </w:t>
            </w:r>
            <w:proofErr w:type="gramStart"/>
            <w:r w:rsidRPr="00151970">
              <w:rPr>
                <w:rFonts w:eastAsia="Calibri"/>
                <w:sz w:val="24"/>
                <w:szCs w:val="24"/>
                <w:lang w:eastAsia="en-US"/>
              </w:rPr>
              <w:t>продовольственная</w:t>
            </w:r>
            <w:proofErr w:type="gramEnd"/>
            <w:r w:rsidRPr="00151970">
              <w:rPr>
                <w:rFonts w:eastAsia="Calibri"/>
                <w:sz w:val="24"/>
                <w:szCs w:val="24"/>
                <w:lang w:eastAsia="en-US"/>
              </w:rPr>
              <w:t>, состоящая более чем на 80 процентов из продукции отечественных сельхозпроизводителей + 3 балла;</w:t>
            </w:r>
          </w:p>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общественное питание – продукция местных производителей +2 балла</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p>
        </w:tc>
      </w:tr>
      <w:tr w:rsidR="00A34927" w:rsidRPr="00151970" w:rsidTr="00AF38BE">
        <w:trPr>
          <w:trHeight w:val="336"/>
        </w:trPr>
        <w:tc>
          <w:tcPr>
            <w:tcW w:w="228" w:type="pct"/>
            <w:vMerge w:val="restart"/>
            <w:tcBorders>
              <w:top w:val="single" w:sz="4" w:space="0" w:color="auto"/>
              <w:left w:val="single" w:sz="6" w:space="0" w:color="auto"/>
              <w:right w:val="single" w:sz="6" w:space="0" w:color="auto"/>
            </w:tcBorders>
          </w:tcPr>
          <w:p w:rsidR="00A34927" w:rsidRPr="00151970" w:rsidRDefault="00A34927" w:rsidP="003F7845">
            <w:pPr>
              <w:autoSpaceDE w:val="0"/>
              <w:autoSpaceDN w:val="0"/>
              <w:adjustRightInd w:val="0"/>
              <w:rPr>
                <w:rFonts w:eastAsia="Calibri"/>
                <w:b/>
                <w:sz w:val="24"/>
                <w:szCs w:val="24"/>
                <w:lang w:eastAsia="en-US"/>
              </w:rPr>
            </w:pPr>
          </w:p>
        </w:tc>
        <w:tc>
          <w:tcPr>
            <w:tcW w:w="3849" w:type="pct"/>
            <w:gridSpan w:val="2"/>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b/>
                <w:sz w:val="24"/>
                <w:szCs w:val="24"/>
                <w:lang w:eastAsia="en-US"/>
              </w:rPr>
            </w:pPr>
            <w:r w:rsidRPr="00151970">
              <w:rPr>
                <w:rFonts w:eastAsia="Calibri"/>
                <w:b/>
                <w:sz w:val="24"/>
                <w:szCs w:val="24"/>
                <w:lang w:eastAsia="en-US"/>
              </w:rPr>
              <w:t xml:space="preserve">Обеспеченность торгово-технологическим оборудованием </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ind w:firstLine="214"/>
              <w:rPr>
                <w:rFonts w:eastAsia="Calibri"/>
                <w:b/>
                <w:color w:val="000000"/>
                <w:sz w:val="24"/>
                <w:szCs w:val="24"/>
                <w:lang w:eastAsia="en-US"/>
              </w:rPr>
            </w:pPr>
            <w:r w:rsidRPr="00151970">
              <w:rPr>
                <w:rFonts w:eastAsia="Calibri"/>
                <w:b/>
                <w:color w:val="000000"/>
                <w:sz w:val="24"/>
                <w:szCs w:val="24"/>
                <w:lang w:eastAsia="en-US"/>
              </w:rPr>
              <w:t>от 0-5 баллов</w:t>
            </w:r>
          </w:p>
        </w:tc>
      </w:tr>
      <w:tr w:rsidR="00A34927" w:rsidRPr="00151970" w:rsidTr="00AF38BE">
        <w:trPr>
          <w:trHeight w:val="1233"/>
        </w:trPr>
        <w:tc>
          <w:tcPr>
            <w:tcW w:w="228" w:type="pct"/>
            <w:vMerge/>
            <w:tcBorders>
              <w:left w:val="single" w:sz="6"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779" w:type="pct"/>
            <w:vMerge w:val="restart"/>
            <w:tcBorders>
              <w:top w:val="single" w:sz="4" w:space="0" w:color="auto"/>
              <w:left w:val="single" w:sz="6"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Обеспеченность современным </w:t>
            </w:r>
            <w:proofErr w:type="gramStart"/>
            <w:r w:rsidRPr="00151970">
              <w:rPr>
                <w:rFonts w:eastAsia="Calibri"/>
                <w:sz w:val="24"/>
                <w:szCs w:val="24"/>
                <w:lang w:eastAsia="en-US"/>
              </w:rPr>
              <w:t>торгово-технологически</w:t>
            </w:r>
            <w:proofErr w:type="gramEnd"/>
            <w:r w:rsidRPr="00151970">
              <w:rPr>
                <w:rFonts w:eastAsia="Calibri"/>
                <w:sz w:val="24"/>
                <w:szCs w:val="24"/>
                <w:lang w:eastAsia="en-US"/>
              </w:rPr>
              <w:t xml:space="preserve"> </w:t>
            </w:r>
            <w:r w:rsidRPr="00151970">
              <w:rPr>
                <w:rFonts w:eastAsia="Calibri"/>
                <w:sz w:val="24"/>
                <w:szCs w:val="24"/>
                <w:lang w:eastAsia="en-US"/>
              </w:rPr>
              <w:br/>
              <w:t>оборудованием.</w:t>
            </w:r>
          </w:p>
          <w:p w:rsidR="00A34927" w:rsidRPr="00151970" w:rsidRDefault="00A34927" w:rsidP="003F7845">
            <w:pPr>
              <w:widowControl w:val="0"/>
              <w:autoSpaceDE w:val="0"/>
              <w:autoSpaceDN w:val="0"/>
              <w:adjustRightInd w:val="0"/>
              <w:rPr>
                <w:rFonts w:eastAsia="Calibri"/>
                <w:b/>
                <w:sz w:val="24"/>
                <w:szCs w:val="24"/>
                <w:lang w:eastAsia="en-US"/>
              </w:rPr>
            </w:pPr>
            <w:r w:rsidRPr="00151970">
              <w:rPr>
                <w:rFonts w:eastAsia="Calibri"/>
                <w:sz w:val="24"/>
                <w:szCs w:val="24"/>
                <w:lang w:eastAsia="en-US"/>
              </w:rPr>
              <w:t>Использование энергосберегающих осветительных средств, технических средств измерения (весов, мерных емкостей, мерной линейки)</w:t>
            </w:r>
          </w:p>
        </w:tc>
        <w:tc>
          <w:tcPr>
            <w:tcW w:w="3070"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color w:val="000000"/>
                <w:sz w:val="24"/>
                <w:szCs w:val="24"/>
                <w:lang w:eastAsia="en-US"/>
              </w:rPr>
            </w:pPr>
            <w:r w:rsidRPr="00151970">
              <w:rPr>
                <w:rFonts w:eastAsia="Calibri"/>
                <w:color w:val="000000"/>
                <w:sz w:val="24"/>
                <w:szCs w:val="24"/>
                <w:lang w:eastAsia="en-US"/>
              </w:rPr>
              <w:t>- договор купли-продажи, проката или иные документы, подтверждающие владение и пользование торгово-технологическим оборудованием и инвентарем, холодильного оборудования</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ind w:firstLine="214"/>
              <w:rPr>
                <w:rFonts w:eastAsia="Calibri"/>
                <w:color w:val="000000"/>
                <w:sz w:val="24"/>
                <w:szCs w:val="24"/>
                <w:lang w:eastAsia="en-US"/>
              </w:rPr>
            </w:pPr>
            <w:r w:rsidRPr="00151970">
              <w:rPr>
                <w:rFonts w:eastAsia="Calibri"/>
                <w:color w:val="000000"/>
                <w:sz w:val="24"/>
                <w:szCs w:val="24"/>
                <w:lang w:eastAsia="en-US"/>
              </w:rPr>
              <w:t>2-балла</w:t>
            </w:r>
          </w:p>
        </w:tc>
      </w:tr>
      <w:tr w:rsidR="00A34927" w:rsidRPr="00151970" w:rsidTr="00AF38BE">
        <w:trPr>
          <w:trHeight w:val="840"/>
        </w:trPr>
        <w:tc>
          <w:tcPr>
            <w:tcW w:w="228" w:type="pct"/>
            <w:vMerge/>
            <w:tcBorders>
              <w:left w:val="single" w:sz="6"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779" w:type="pct"/>
            <w:vMerge/>
            <w:tcBorders>
              <w:left w:val="single" w:sz="6"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p>
        </w:tc>
        <w:tc>
          <w:tcPr>
            <w:tcW w:w="3070"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color w:val="000000"/>
                <w:sz w:val="24"/>
                <w:szCs w:val="24"/>
                <w:lang w:eastAsia="en-US"/>
              </w:rPr>
            </w:pPr>
            <w:r w:rsidRPr="00151970">
              <w:rPr>
                <w:rFonts w:eastAsia="Calibri"/>
                <w:sz w:val="24"/>
                <w:szCs w:val="24"/>
                <w:lang w:eastAsia="en-US"/>
              </w:rPr>
              <w:t>- документы, подтверждающие наличие поверенных технических средств измерения (весов, мерных емкостей, мерной линейки)</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ind w:firstLine="214"/>
              <w:rPr>
                <w:rFonts w:eastAsia="Calibri"/>
                <w:color w:val="000000"/>
                <w:sz w:val="24"/>
                <w:szCs w:val="24"/>
                <w:lang w:eastAsia="en-US"/>
              </w:rPr>
            </w:pPr>
            <w:r w:rsidRPr="00151970">
              <w:rPr>
                <w:rFonts w:eastAsia="Calibri"/>
                <w:color w:val="000000"/>
                <w:sz w:val="24"/>
                <w:szCs w:val="24"/>
                <w:lang w:eastAsia="en-US"/>
              </w:rPr>
              <w:t>2-балла</w:t>
            </w:r>
          </w:p>
        </w:tc>
      </w:tr>
      <w:tr w:rsidR="00A34927" w:rsidRPr="00151970" w:rsidTr="00AF38BE">
        <w:trPr>
          <w:trHeight w:val="1226"/>
        </w:trPr>
        <w:tc>
          <w:tcPr>
            <w:tcW w:w="228" w:type="pct"/>
            <w:vMerge/>
            <w:tcBorders>
              <w:left w:val="single" w:sz="6" w:space="0" w:color="auto"/>
              <w:bottom w:val="single" w:sz="4"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779" w:type="pct"/>
            <w:vMerge/>
            <w:tcBorders>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p>
        </w:tc>
        <w:tc>
          <w:tcPr>
            <w:tcW w:w="3070"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 </w:t>
            </w:r>
            <w:r w:rsidRPr="00151970">
              <w:rPr>
                <w:rFonts w:eastAsia="Calibri"/>
                <w:color w:val="000000"/>
                <w:sz w:val="24"/>
                <w:szCs w:val="24"/>
                <w:lang w:eastAsia="en-US"/>
              </w:rPr>
              <w:t>документы, подтверждающие установку энергосберегающих осветительных средств.</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ind w:firstLine="214"/>
              <w:rPr>
                <w:rFonts w:eastAsia="Calibri"/>
                <w:color w:val="000000"/>
                <w:sz w:val="24"/>
                <w:szCs w:val="24"/>
                <w:lang w:eastAsia="en-US"/>
              </w:rPr>
            </w:pPr>
            <w:r w:rsidRPr="00151970">
              <w:rPr>
                <w:rFonts w:eastAsia="Calibri"/>
                <w:color w:val="000000"/>
                <w:sz w:val="24"/>
                <w:szCs w:val="24"/>
                <w:lang w:eastAsia="en-US"/>
              </w:rPr>
              <w:t>1-балл</w:t>
            </w:r>
          </w:p>
        </w:tc>
      </w:tr>
      <w:tr w:rsidR="00A34927" w:rsidRPr="00151970" w:rsidTr="00AF38BE">
        <w:trPr>
          <w:trHeight w:val="549"/>
        </w:trPr>
        <w:tc>
          <w:tcPr>
            <w:tcW w:w="228" w:type="pct"/>
            <w:vMerge w:val="restart"/>
            <w:tcBorders>
              <w:top w:val="single" w:sz="4" w:space="0" w:color="auto"/>
              <w:left w:val="single" w:sz="6"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3849" w:type="pct"/>
            <w:gridSpan w:val="2"/>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b/>
                <w:sz w:val="24"/>
                <w:szCs w:val="24"/>
                <w:lang w:eastAsia="en-US"/>
              </w:rPr>
            </w:pPr>
            <w:r w:rsidRPr="00151970">
              <w:rPr>
                <w:rFonts w:eastAsia="Calibri"/>
                <w:b/>
                <w:sz w:val="24"/>
                <w:szCs w:val="24"/>
                <w:lang w:eastAsia="en-US"/>
              </w:rPr>
              <w:t xml:space="preserve">Обеспечение транспортными средствами, в </w:t>
            </w:r>
            <w:proofErr w:type="spellStart"/>
            <w:r w:rsidRPr="00151970">
              <w:rPr>
                <w:rFonts w:eastAsia="Calibri"/>
                <w:b/>
                <w:sz w:val="24"/>
                <w:szCs w:val="24"/>
                <w:lang w:eastAsia="en-US"/>
              </w:rPr>
              <w:t>т.ч</w:t>
            </w:r>
            <w:proofErr w:type="spellEnd"/>
            <w:r w:rsidRPr="00151970">
              <w:rPr>
                <w:rFonts w:eastAsia="Calibri"/>
                <w:b/>
                <w:sz w:val="24"/>
                <w:szCs w:val="24"/>
                <w:lang w:eastAsia="en-US"/>
              </w:rPr>
              <w:t>. специализированным транспортом</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b/>
                <w:color w:val="000000"/>
                <w:sz w:val="24"/>
                <w:szCs w:val="24"/>
                <w:lang w:eastAsia="en-US"/>
              </w:rPr>
              <w:t>от 0-5 баллов</w:t>
            </w:r>
          </w:p>
        </w:tc>
      </w:tr>
      <w:tr w:rsidR="00A34927" w:rsidRPr="00151970" w:rsidTr="00AF38BE">
        <w:trPr>
          <w:trHeight w:val="792"/>
        </w:trPr>
        <w:tc>
          <w:tcPr>
            <w:tcW w:w="228" w:type="pct"/>
            <w:vMerge/>
            <w:tcBorders>
              <w:left w:val="single" w:sz="6"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779" w:type="pct"/>
            <w:vMerge w:val="restart"/>
            <w:tcBorders>
              <w:top w:val="single" w:sz="4" w:space="0" w:color="auto"/>
              <w:left w:val="single" w:sz="6"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u w:val="single"/>
                <w:lang w:eastAsia="en-US"/>
              </w:rPr>
            </w:pPr>
          </w:p>
        </w:tc>
        <w:tc>
          <w:tcPr>
            <w:tcW w:w="3070"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свидетельство о регистрации транспортного средства или договор аренды транспортного средства</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1-балл</w:t>
            </w:r>
          </w:p>
        </w:tc>
      </w:tr>
      <w:tr w:rsidR="00A34927" w:rsidRPr="00151970" w:rsidTr="00AF38BE">
        <w:trPr>
          <w:trHeight w:val="288"/>
        </w:trPr>
        <w:tc>
          <w:tcPr>
            <w:tcW w:w="228" w:type="pct"/>
            <w:vMerge/>
            <w:tcBorders>
              <w:left w:val="single" w:sz="6"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779" w:type="pct"/>
            <w:vMerge/>
            <w:tcBorders>
              <w:left w:val="single" w:sz="6" w:space="0" w:color="auto"/>
              <w:right w:val="single" w:sz="6" w:space="0" w:color="auto"/>
            </w:tcBorders>
          </w:tcPr>
          <w:p w:rsidR="00A34927" w:rsidRPr="00151970" w:rsidRDefault="00A34927" w:rsidP="003F7845">
            <w:pPr>
              <w:widowControl w:val="0"/>
              <w:autoSpaceDE w:val="0"/>
              <w:autoSpaceDN w:val="0"/>
              <w:adjustRightInd w:val="0"/>
              <w:ind w:firstLine="720"/>
              <w:rPr>
                <w:rFonts w:eastAsia="Calibri"/>
                <w:sz w:val="24"/>
                <w:szCs w:val="24"/>
                <w:u w:val="single"/>
                <w:lang w:eastAsia="en-US"/>
              </w:rPr>
            </w:pPr>
          </w:p>
        </w:tc>
        <w:tc>
          <w:tcPr>
            <w:tcW w:w="3070"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личные медицинские книжки водителей</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2-балла</w:t>
            </w:r>
          </w:p>
        </w:tc>
      </w:tr>
      <w:tr w:rsidR="00A34927" w:rsidRPr="00151970" w:rsidTr="00AF38BE">
        <w:trPr>
          <w:trHeight w:val="1428"/>
        </w:trPr>
        <w:tc>
          <w:tcPr>
            <w:tcW w:w="228" w:type="pct"/>
            <w:vMerge/>
            <w:tcBorders>
              <w:left w:val="single" w:sz="6"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779" w:type="pct"/>
            <w:vMerge/>
            <w:tcBorders>
              <w:left w:val="single" w:sz="6" w:space="0" w:color="auto"/>
              <w:right w:val="single" w:sz="6" w:space="0" w:color="auto"/>
            </w:tcBorders>
          </w:tcPr>
          <w:p w:rsidR="00A34927" w:rsidRPr="00151970" w:rsidRDefault="00A34927" w:rsidP="003F7845">
            <w:pPr>
              <w:widowControl w:val="0"/>
              <w:autoSpaceDE w:val="0"/>
              <w:autoSpaceDN w:val="0"/>
              <w:adjustRightInd w:val="0"/>
              <w:ind w:firstLine="720"/>
              <w:rPr>
                <w:rFonts w:eastAsia="Calibri"/>
                <w:sz w:val="24"/>
                <w:szCs w:val="24"/>
                <w:u w:val="single"/>
                <w:lang w:eastAsia="en-US"/>
              </w:rPr>
            </w:pPr>
          </w:p>
        </w:tc>
        <w:tc>
          <w:tcPr>
            <w:tcW w:w="3070" w:type="pct"/>
            <w:tcBorders>
              <w:top w:val="single" w:sz="4" w:space="0" w:color="auto"/>
              <w:left w:val="single" w:sz="6"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санитарный паспорт на собственный или арендованный транспорт (в случае, реализации пищевых продуктов);</w:t>
            </w:r>
          </w:p>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в случае если доставка реализуемой продукции осуществляется транспортом поставщика, представляются договоры поставки</w:t>
            </w:r>
          </w:p>
        </w:tc>
        <w:tc>
          <w:tcPr>
            <w:tcW w:w="923" w:type="pct"/>
            <w:tcBorders>
              <w:top w:val="single" w:sz="4" w:space="0" w:color="auto"/>
              <w:left w:val="single" w:sz="6"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2-балла</w:t>
            </w:r>
          </w:p>
        </w:tc>
      </w:tr>
      <w:tr w:rsidR="00A34927" w:rsidRPr="00151970" w:rsidTr="00AF38BE">
        <w:trPr>
          <w:trHeight w:val="592"/>
        </w:trPr>
        <w:tc>
          <w:tcPr>
            <w:tcW w:w="228" w:type="pct"/>
            <w:vMerge w:val="restart"/>
            <w:tcBorders>
              <w:top w:val="single" w:sz="4" w:space="0" w:color="auto"/>
              <w:left w:val="single" w:sz="6"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3849" w:type="pct"/>
            <w:gridSpan w:val="2"/>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b/>
                <w:sz w:val="24"/>
                <w:szCs w:val="24"/>
                <w:lang w:eastAsia="en-US"/>
              </w:rPr>
            </w:pPr>
            <w:r w:rsidRPr="00151970">
              <w:rPr>
                <w:rFonts w:eastAsia="Calibri"/>
                <w:b/>
                <w:sz w:val="24"/>
                <w:szCs w:val="24"/>
                <w:lang w:eastAsia="en-US"/>
              </w:rPr>
              <w:t>Обеспеченность зарегистрированной в установленном порядке</w:t>
            </w:r>
          </w:p>
          <w:p w:rsidR="00A34927" w:rsidRPr="00151970" w:rsidRDefault="00A34927" w:rsidP="003F7845">
            <w:pPr>
              <w:widowControl w:val="0"/>
              <w:autoSpaceDE w:val="0"/>
              <w:autoSpaceDN w:val="0"/>
              <w:adjustRightInd w:val="0"/>
              <w:rPr>
                <w:rFonts w:eastAsia="Calibri"/>
                <w:b/>
                <w:sz w:val="24"/>
                <w:szCs w:val="24"/>
                <w:lang w:eastAsia="en-US"/>
              </w:rPr>
            </w:pPr>
            <w:r w:rsidRPr="00151970">
              <w:rPr>
                <w:rFonts w:eastAsia="Calibri"/>
                <w:b/>
                <w:sz w:val="24"/>
                <w:szCs w:val="24"/>
                <w:lang w:eastAsia="en-US"/>
              </w:rPr>
              <w:t>контрольно-кассовой техникой</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b/>
                <w:sz w:val="24"/>
                <w:szCs w:val="24"/>
                <w:lang w:eastAsia="en-US"/>
              </w:rPr>
            </w:pPr>
            <w:r w:rsidRPr="00151970">
              <w:rPr>
                <w:rFonts w:eastAsia="Calibri"/>
                <w:b/>
                <w:color w:val="000000"/>
                <w:sz w:val="24"/>
                <w:szCs w:val="24"/>
                <w:lang w:eastAsia="en-US"/>
              </w:rPr>
              <w:t>от 0-3 баллов</w:t>
            </w:r>
          </w:p>
        </w:tc>
      </w:tr>
      <w:tr w:rsidR="00A34927" w:rsidRPr="00151970" w:rsidTr="00AF38BE">
        <w:trPr>
          <w:trHeight w:val="1833"/>
        </w:trPr>
        <w:tc>
          <w:tcPr>
            <w:tcW w:w="228" w:type="pct"/>
            <w:vMerge/>
            <w:tcBorders>
              <w:left w:val="single" w:sz="6" w:space="0" w:color="auto"/>
              <w:bottom w:val="single" w:sz="4"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779"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Обеспеченность </w:t>
            </w:r>
            <w:proofErr w:type="gramStart"/>
            <w:r w:rsidRPr="00151970">
              <w:rPr>
                <w:rFonts w:eastAsia="Calibri"/>
                <w:sz w:val="24"/>
                <w:szCs w:val="24"/>
                <w:lang w:eastAsia="en-US"/>
              </w:rPr>
              <w:t>зарегистрированной</w:t>
            </w:r>
            <w:proofErr w:type="gramEnd"/>
            <w:r w:rsidRPr="00151970">
              <w:rPr>
                <w:rFonts w:eastAsia="Calibri"/>
                <w:sz w:val="24"/>
                <w:szCs w:val="24"/>
                <w:lang w:eastAsia="en-US"/>
              </w:rPr>
              <w:t xml:space="preserve"> в      </w:t>
            </w:r>
          </w:p>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установленном порядке контрольно-кассовой техникой (при необходимости), бланками строгой </w:t>
            </w:r>
            <w:proofErr w:type="gramStart"/>
            <w:r w:rsidRPr="00151970">
              <w:rPr>
                <w:rFonts w:eastAsia="Calibri"/>
                <w:sz w:val="24"/>
                <w:szCs w:val="24"/>
                <w:lang w:eastAsia="en-US"/>
              </w:rPr>
              <w:t>отчетности</w:t>
            </w:r>
            <w:proofErr w:type="gramEnd"/>
            <w:r w:rsidRPr="00151970">
              <w:rPr>
                <w:rFonts w:eastAsia="Calibri"/>
                <w:sz w:val="24"/>
                <w:szCs w:val="24"/>
                <w:lang w:eastAsia="en-US"/>
              </w:rPr>
              <w:t xml:space="preserve"> утвержденными Минфином РФ </w:t>
            </w:r>
          </w:p>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lastRenderedPageBreak/>
              <w:t>(для предприятий службы быта)</w:t>
            </w:r>
          </w:p>
        </w:tc>
        <w:tc>
          <w:tcPr>
            <w:tcW w:w="3070"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lastRenderedPageBreak/>
              <w:t>- карточка регистрации контрольно-кассовой  техники в налоговом органе;</w:t>
            </w:r>
          </w:p>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наличие бланков строгой отчетности (товарных чеков, накладных)</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3-балла</w:t>
            </w:r>
          </w:p>
        </w:tc>
      </w:tr>
      <w:tr w:rsidR="00A34927" w:rsidRPr="00151970" w:rsidTr="00AF38BE">
        <w:trPr>
          <w:trHeight w:val="408"/>
        </w:trPr>
        <w:tc>
          <w:tcPr>
            <w:tcW w:w="228" w:type="pct"/>
            <w:vMerge w:val="restart"/>
            <w:tcBorders>
              <w:top w:val="single" w:sz="4" w:space="0" w:color="auto"/>
              <w:left w:val="single" w:sz="6"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3849" w:type="pct"/>
            <w:gridSpan w:val="2"/>
            <w:tcBorders>
              <w:top w:val="single" w:sz="4" w:space="0" w:color="auto"/>
              <w:left w:val="single" w:sz="6" w:space="0" w:color="auto"/>
              <w:bottom w:val="single" w:sz="4" w:space="0" w:color="auto"/>
              <w:right w:val="single" w:sz="4" w:space="0" w:color="auto"/>
            </w:tcBorders>
          </w:tcPr>
          <w:p w:rsidR="00A34927" w:rsidRPr="00151970" w:rsidRDefault="00A34927" w:rsidP="003F7845">
            <w:pPr>
              <w:widowControl w:val="0"/>
              <w:autoSpaceDE w:val="0"/>
              <w:autoSpaceDN w:val="0"/>
              <w:adjustRightInd w:val="0"/>
              <w:rPr>
                <w:rFonts w:eastAsia="Calibri"/>
                <w:b/>
                <w:sz w:val="24"/>
                <w:szCs w:val="24"/>
                <w:lang w:eastAsia="en-US"/>
              </w:rPr>
            </w:pPr>
            <w:r w:rsidRPr="00151970">
              <w:rPr>
                <w:rFonts w:eastAsia="Calibri"/>
                <w:b/>
                <w:sz w:val="24"/>
                <w:szCs w:val="24"/>
                <w:lang w:eastAsia="en-US"/>
              </w:rPr>
              <w:t xml:space="preserve">Соблюдение санитарно-эпидемиологических норм и правил </w:t>
            </w:r>
          </w:p>
        </w:tc>
        <w:tc>
          <w:tcPr>
            <w:tcW w:w="923" w:type="pct"/>
            <w:tcBorders>
              <w:top w:val="single" w:sz="4" w:space="0" w:color="auto"/>
              <w:left w:val="single" w:sz="4"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b/>
                <w:sz w:val="24"/>
                <w:szCs w:val="24"/>
                <w:lang w:eastAsia="en-US"/>
              </w:rPr>
            </w:pPr>
            <w:r w:rsidRPr="00151970">
              <w:rPr>
                <w:rFonts w:eastAsia="Calibri"/>
                <w:b/>
                <w:color w:val="000000"/>
                <w:sz w:val="24"/>
                <w:szCs w:val="24"/>
                <w:lang w:eastAsia="en-US"/>
              </w:rPr>
              <w:t>от 0-6 баллов</w:t>
            </w:r>
          </w:p>
        </w:tc>
      </w:tr>
      <w:tr w:rsidR="00A34927" w:rsidRPr="00151970" w:rsidTr="00AF38BE">
        <w:trPr>
          <w:trHeight w:val="276"/>
        </w:trPr>
        <w:tc>
          <w:tcPr>
            <w:tcW w:w="228" w:type="pct"/>
            <w:vMerge/>
            <w:tcBorders>
              <w:left w:val="single" w:sz="6"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779" w:type="pct"/>
            <w:vMerge w:val="restart"/>
            <w:tcBorders>
              <w:top w:val="single" w:sz="4" w:space="0" w:color="auto"/>
              <w:left w:val="single" w:sz="6" w:space="0" w:color="auto"/>
              <w:right w:val="single" w:sz="4" w:space="0" w:color="auto"/>
            </w:tcBorders>
          </w:tcPr>
          <w:p w:rsidR="00A34927" w:rsidRPr="00151970" w:rsidRDefault="00A34927" w:rsidP="003F7845">
            <w:pPr>
              <w:widowControl w:val="0"/>
              <w:autoSpaceDE w:val="0"/>
              <w:autoSpaceDN w:val="0"/>
              <w:adjustRightInd w:val="0"/>
              <w:rPr>
                <w:rFonts w:eastAsia="Calibri"/>
                <w:sz w:val="24"/>
                <w:szCs w:val="24"/>
                <w:lang w:eastAsia="en-US"/>
              </w:rPr>
            </w:pPr>
          </w:p>
        </w:tc>
        <w:tc>
          <w:tcPr>
            <w:tcW w:w="3070" w:type="pct"/>
            <w:tcBorders>
              <w:top w:val="single" w:sz="4" w:space="0" w:color="auto"/>
              <w:left w:val="single" w:sz="4"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договор на вывоз твердых бытовых отходов</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2-балла</w:t>
            </w:r>
          </w:p>
        </w:tc>
      </w:tr>
      <w:tr w:rsidR="00A34927" w:rsidRPr="00151970" w:rsidTr="00AF38BE">
        <w:trPr>
          <w:trHeight w:val="552"/>
        </w:trPr>
        <w:tc>
          <w:tcPr>
            <w:tcW w:w="228" w:type="pct"/>
            <w:vMerge/>
            <w:tcBorders>
              <w:left w:val="single" w:sz="6"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779" w:type="pct"/>
            <w:vMerge/>
            <w:tcBorders>
              <w:left w:val="single" w:sz="6" w:space="0" w:color="auto"/>
              <w:right w:val="single" w:sz="4" w:space="0" w:color="auto"/>
            </w:tcBorders>
          </w:tcPr>
          <w:p w:rsidR="00A34927" w:rsidRPr="00151970" w:rsidRDefault="00A34927" w:rsidP="003F7845">
            <w:pPr>
              <w:widowControl w:val="0"/>
              <w:autoSpaceDE w:val="0"/>
              <w:autoSpaceDN w:val="0"/>
              <w:adjustRightInd w:val="0"/>
              <w:rPr>
                <w:rFonts w:eastAsia="Calibri"/>
                <w:sz w:val="24"/>
                <w:szCs w:val="24"/>
                <w:lang w:eastAsia="en-US"/>
              </w:rPr>
            </w:pPr>
          </w:p>
        </w:tc>
        <w:tc>
          <w:tcPr>
            <w:tcW w:w="3070" w:type="pct"/>
            <w:tcBorders>
              <w:top w:val="single" w:sz="4" w:space="0" w:color="auto"/>
              <w:left w:val="single" w:sz="4"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договор на проведение мероприятий по дезинфекции и дератизации торгового объекта</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1-балл</w:t>
            </w:r>
          </w:p>
        </w:tc>
      </w:tr>
      <w:tr w:rsidR="00A34927" w:rsidRPr="00151970" w:rsidTr="00AF38BE">
        <w:trPr>
          <w:trHeight w:val="552"/>
        </w:trPr>
        <w:tc>
          <w:tcPr>
            <w:tcW w:w="228" w:type="pct"/>
            <w:vMerge/>
            <w:tcBorders>
              <w:left w:val="single" w:sz="6"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779" w:type="pct"/>
            <w:vMerge/>
            <w:tcBorders>
              <w:left w:val="single" w:sz="6" w:space="0" w:color="auto"/>
              <w:right w:val="single" w:sz="4" w:space="0" w:color="auto"/>
            </w:tcBorders>
          </w:tcPr>
          <w:p w:rsidR="00A34927" w:rsidRPr="00151970" w:rsidRDefault="00A34927" w:rsidP="003F7845">
            <w:pPr>
              <w:widowControl w:val="0"/>
              <w:autoSpaceDE w:val="0"/>
              <w:autoSpaceDN w:val="0"/>
              <w:adjustRightInd w:val="0"/>
              <w:rPr>
                <w:rFonts w:eastAsia="Calibri"/>
                <w:sz w:val="24"/>
                <w:szCs w:val="24"/>
                <w:lang w:eastAsia="en-US"/>
              </w:rPr>
            </w:pPr>
          </w:p>
        </w:tc>
        <w:tc>
          <w:tcPr>
            <w:tcW w:w="3070" w:type="pct"/>
            <w:tcBorders>
              <w:top w:val="single" w:sz="4" w:space="0" w:color="auto"/>
              <w:left w:val="single" w:sz="4"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договор на поставку воды и вывоз отработанной воды (для объектов общественного питания)</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1-балл</w:t>
            </w:r>
          </w:p>
        </w:tc>
      </w:tr>
      <w:tr w:rsidR="00A34927" w:rsidRPr="00151970" w:rsidTr="00AF38BE">
        <w:trPr>
          <w:trHeight w:val="552"/>
        </w:trPr>
        <w:tc>
          <w:tcPr>
            <w:tcW w:w="228" w:type="pct"/>
            <w:vMerge/>
            <w:tcBorders>
              <w:left w:val="single" w:sz="6" w:space="0" w:color="auto"/>
              <w:bottom w:val="single" w:sz="4"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779" w:type="pct"/>
            <w:vMerge/>
            <w:tcBorders>
              <w:left w:val="single" w:sz="6" w:space="0" w:color="auto"/>
              <w:bottom w:val="single" w:sz="4" w:space="0" w:color="auto"/>
              <w:right w:val="single" w:sz="4" w:space="0" w:color="auto"/>
            </w:tcBorders>
          </w:tcPr>
          <w:p w:rsidR="00A34927" w:rsidRPr="00151970" w:rsidRDefault="00A34927" w:rsidP="003F7845">
            <w:pPr>
              <w:widowControl w:val="0"/>
              <w:autoSpaceDE w:val="0"/>
              <w:autoSpaceDN w:val="0"/>
              <w:adjustRightInd w:val="0"/>
              <w:rPr>
                <w:rFonts w:eastAsia="Calibri"/>
                <w:sz w:val="24"/>
                <w:szCs w:val="24"/>
                <w:lang w:eastAsia="en-US"/>
              </w:rPr>
            </w:pPr>
          </w:p>
        </w:tc>
        <w:tc>
          <w:tcPr>
            <w:tcW w:w="3070" w:type="pct"/>
            <w:tcBorders>
              <w:top w:val="single" w:sz="4" w:space="0" w:color="auto"/>
              <w:left w:val="single" w:sz="4"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обеспечение биотуалетами (для объектов общественного питания)</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2-балла</w:t>
            </w:r>
          </w:p>
        </w:tc>
      </w:tr>
      <w:tr w:rsidR="00A34927" w:rsidRPr="00151970" w:rsidTr="00AF38BE">
        <w:trPr>
          <w:trHeight w:val="314"/>
        </w:trPr>
        <w:tc>
          <w:tcPr>
            <w:tcW w:w="228" w:type="pct"/>
            <w:vMerge w:val="restart"/>
            <w:tcBorders>
              <w:top w:val="single" w:sz="4" w:space="0" w:color="auto"/>
              <w:left w:val="single" w:sz="6"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3849" w:type="pct"/>
            <w:gridSpan w:val="2"/>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b/>
                <w:sz w:val="24"/>
                <w:szCs w:val="24"/>
                <w:lang w:eastAsia="en-US"/>
              </w:rPr>
            </w:pPr>
            <w:r w:rsidRPr="00151970">
              <w:rPr>
                <w:rFonts w:eastAsia="Calibri"/>
                <w:b/>
                <w:sz w:val="24"/>
                <w:szCs w:val="24"/>
                <w:lang w:eastAsia="en-US"/>
              </w:rPr>
              <w:t>Социальная значимость</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b/>
                <w:sz w:val="24"/>
                <w:szCs w:val="24"/>
                <w:lang w:eastAsia="en-US"/>
              </w:rPr>
            </w:pPr>
            <w:r w:rsidRPr="00151970">
              <w:rPr>
                <w:rFonts w:eastAsia="Calibri"/>
                <w:b/>
                <w:color w:val="000000"/>
                <w:sz w:val="24"/>
                <w:szCs w:val="24"/>
                <w:lang w:eastAsia="en-US"/>
              </w:rPr>
              <w:t>от 0-6 баллов</w:t>
            </w:r>
          </w:p>
        </w:tc>
      </w:tr>
      <w:tr w:rsidR="00A34927" w:rsidRPr="00151970" w:rsidTr="00AF38BE">
        <w:trPr>
          <w:trHeight w:val="300"/>
        </w:trPr>
        <w:tc>
          <w:tcPr>
            <w:tcW w:w="228" w:type="pct"/>
            <w:vMerge/>
            <w:tcBorders>
              <w:left w:val="single" w:sz="6"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779" w:type="pct"/>
            <w:vMerge w:val="restart"/>
            <w:tcBorders>
              <w:top w:val="single" w:sz="4" w:space="0" w:color="auto"/>
              <w:left w:val="single" w:sz="6"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u w:val="single"/>
                <w:lang w:eastAsia="en-US"/>
              </w:rPr>
            </w:pPr>
            <w:r w:rsidRPr="00151970">
              <w:rPr>
                <w:rFonts w:eastAsia="Calibri"/>
                <w:sz w:val="24"/>
                <w:szCs w:val="24"/>
                <w:lang w:eastAsia="en-US"/>
              </w:rPr>
              <w:t>Опыт работы участника конкурса в сфере потребительского рынка</w:t>
            </w:r>
          </w:p>
        </w:tc>
        <w:tc>
          <w:tcPr>
            <w:tcW w:w="3070"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autoSpaceDE w:val="0"/>
              <w:autoSpaceDN w:val="0"/>
              <w:rPr>
                <w:rFonts w:eastAsia="Calibri"/>
                <w:color w:val="000000"/>
                <w:sz w:val="24"/>
                <w:szCs w:val="24"/>
                <w:lang w:eastAsia="en-US"/>
              </w:rPr>
            </w:pPr>
            <w:r w:rsidRPr="00151970">
              <w:rPr>
                <w:rFonts w:eastAsia="Calibri"/>
                <w:color w:val="000000"/>
                <w:sz w:val="24"/>
                <w:szCs w:val="24"/>
                <w:lang w:eastAsia="en-US"/>
              </w:rPr>
              <w:t>- отсутствие опыта работы</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autoSpaceDE w:val="0"/>
              <w:autoSpaceDN w:val="0"/>
              <w:jc w:val="both"/>
              <w:rPr>
                <w:rFonts w:eastAsia="Calibri"/>
                <w:color w:val="000000"/>
                <w:sz w:val="24"/>
                <w:szCs w:val="24"/>
                <w:lang w:eastAsia="en-US"/>
              </w:rPr>
            </w:pPr>
            <w:r w:rsidRPr="00151970">
              <w:rPr>
                <w:rFonts w:eastAsia="Calibri"/>
                <w:color w:val="000000"/>
                <w:sz w:val="24"/>
                <w:szCs w:val="24"/>
                <w:lang w:eastAsia="en-US"/>
              </w:rPr>
              <w:t>0 баллов</w:t>
            </w:r>
          </w:p>
        </w:tc>
      </w:tr>
      <w:tr w:rsidR="00A34927" w:rsidRPr="00151970" w:rsidTr="00AF38BE">
        <w:trPr>
          <w:trHeight w:val="360"/>
        </w:trPr>
        <w:tc>
          <w:tcPr>
            <w:tcW w:w="228" w:type="pct"/>
            <w:vMerge/>
            <w:tcBorders>
              <w:left w:val="single" w:sz="6"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779" w:type="pct"/>
            <w:vMerge/>
            <w:tcBorders>
              <w:left w:val="single" w:sz="6"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p>
        </w:tc>
        <w:tc>
          <w:tcPr>
            <w:tcW w:w="3070"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autoSpaceDE w:val="0"/>
              <w:autoSpaceDN w:val="0"/>
              <w:rPr>
                <w:rFonts w:eastAsia="Calibri"/>
                <w:color w:val="000000"/>
                <w:sz w:val="24"/>
                <w:szCs w:val="24"/>
                <w:lang w:eastAsia="en-US"/>
              </w:rPr>
            </w:pPr>
            <w:r w:rsidRPr="00151970">
              <w:rPr>
                <w:rFonts w:eastAsia="Calibri"/>
                <w:color w:val="000000"/>
                <w:sz w:val="24"/>
                <w:szCs w:val="24"/>
                <w:lang w:eastAsia="en-US"/>
              </w:rPr>
              <w:t>- подтвержденный стаж работы</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autoSpaceDE w:val="0"/>
              <w:autoSpaceDN w:val="0"/>
              <w:jc w:val="both"/>
              <w:rPr>
                <w:rFonts w:eastAsia="Calibri"/>
                <w:color w:val="000000"/>
                <w:sz w:val="24"/>
                <w:szCs w:val="24"/>
                <w:lang w:eastAsia="en-US"/>
              </w:rPr>
            </w:pPr>
            <w:r w:rsidRPr="00151970">
              <w:rPr>
                <w:rFonts w:eastAsia="Calibri"/>
                <w:color w:val="000000"/>
                <w:sz w:val="24"/>
                <w:szCs w:val="24"/>
                <w:lang w:eastAsia="en-US"/>
              </w:rPr>
              <w:t>1 балл</w:t>
            </w:r>
          </w:p>
        </w:tc>
      </w:tr>
      <w:tr w:rsidR="00A34927" w:rsidRPr="00151970" w:rsidTr="00AF38BE">
        <w:trPr>
          <w:trHeight w:val="877"/>
        </w:trPr>
        <w:tc>
          <w:tcPr>
            <w:tcW w:w="228" w:type="pct"/>
            <w:vMerge/>
            <w:tcBorders>
              <w:left w:val="single" w:sz="6"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779" w:type="pct"/>
            <w:vMerge/>
            <w:tcBorders>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p>
        </w:tc>
        <w:tc>
          <w:tcPr>
            <w:tcW w:w="3070"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autoSpaceDE w:val="0"/>
              <w:autoSpaceDN w:val="0"/>
              <w:rPr>
                <w:rFonts w:eastAsia="Calibri"/>
                <w:color w:val="000000"/>
                <w:sz w:val="24"/>
                <w:szCs w:val="24"/>
                <w:lang w:eastAsia="en-US"/>
              </w:rPr>
            </w:pPr>
            <w:r w:rsidRPr="00151970">
              <w:rPr>
                <w:rFonts w:eastAsia="Calibri"/>
                <w:color w:val="000000"/>
                <w:sz w:val="24"/>
                <w:szCs w:val="24"/>
                <w:lang w:eastAsia="en-US"/>
              </w:rPr>
              <w:t>- наличие наград, благодарностей, рекомендаций общественных организаций и объединений предпринимателей</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autoSpaceDE w:val="0"/>
              <w:autoSpaceDN w:val="0"/>
              <w:jc w:val="both"/>
              <w:rPr>
                <w:rFonts w:eastAsia="Calibri"/>
                <w:color w:val="000000"/>
                <w:sz w:val="24"/>
                <w:szCs w:val="24"/>
                <w:lang w:eastAsia="en-US"/>
              </w:rPr>
            </w:pPr>
            <w:r w:rsidRPr="00151970">
              <w:rPr>
                <w:rFonts w:eastAsia="Calibri"/>
                <w:color w:val="000000"/>
                <w:sz w:val="24"/>
                <w:szCs w:val="24"/>
                <w:lang w:eastAsia="en-US"/>
              </w:rPr>
              <w:t>1 балл</w:t>
            </w:r>
          </w:p>
        </w:tc>
      </w:tr>
      <w:tr w:rsidR="00A34927" w:rsidRPr="00151970" w:rsidTr="00AF38BE">
        <w:trPr>
          <w:trHeight w:val="252"/>
        </w:trPr>
        <w:tc>
          <w:tcPr>
            <w:tcW w:w="228" w:type="pct"/>
            <w:vMerge/>
            <w:tcBorders>
              <w:left w:val="single" w:sz="6"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779" w:type="pct"/>
            <w:vMerge w:val="restart"/>
            <w:tcBorders>
              <w:top w:val="single" w:sz="4" w:space="0" w:color="auto"/>
              <w:left w:val="single" w:sz="6"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Обеспеченность квалифицированными кадрами</w:t>
            </w:r>
          </w:p>
        </w:tc>
        <w:tc>
          <w:tcPr>
            <w:tcW w:w="3070"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autoSpaceDE w:val="0"/>
              <w:autoSpaceDN w:val="0"/>
              <w:rPr>
                <w:rFonts w:eastAsia="Calibri"/>
                <w:color w:val="000000"/>
                <w:sz w:val="24"/>
                <w:szCs w:val="24"/>
                <w:lang w:eastAsia="en-US"/>
              </w:rPr>
            </w:pPr>
            <w:r w:rsidRPr="00151970">
              <w:rPr>
                <w:rFonts w:eastAsia="Calibri"/>
                <w:color w:val="000000"/>
                <w:sz w:val="24"/>
                <w:szCs w:val="24"/>
                <w:lang w:eastAsia="en-US"/>
              </w:rPr>
              <w:t>- отсутствие опыта работы</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autoSpaceDE w:val="0"/>
              <w:autoSpaceDN w:val="0"/>
              <w:jc w:val="both"/>
              <w:rPr>
                <w:rFonts w:eastAsia="Calibri"/>
                <w:color w:val="000000"/>
                <w:sz w:val="24"/>
                <w:szCs w:val="24"/>
                <w:lang w:eastAsia="en-US"/>
              </w:rPr>
            </w:pPr>
            <w:r w:rsidRPr="00151970">
              <w:rPr>
                <w:rFonts w:eastAsia="Calibri"/>
                <w:color w:val="000000"/>
                <w:sz w:val="24"/>
                <w:szCs w:val="24"/>
                <w:lang w:eastAsia="en-US"/>
              </w:rPr>
              <w:t>0 баллов</w:t>
            </w:r>
          </w:p>
        </w:tc>
      </w:tr>
      <w:tr w:rsidR="00A34927" w:rsidRPr="00151970" w:rsidTr="00AF38BE">
        <w:trPr>
          <w:trHeight w:val="372"/>
        </w:trPr>
        <w:tc>
          <w:tcPr>
            <w:tcW w:w="228" w:type="pct"/>
            <w:vMerge/>
            <w:tcBorders>
              <w:left w:val="single" w:sz="6"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779" w:type="pct"/>
            <w:vMerge/>
            <w:tcBorders>
              <w:left w:val="single" w:sz="6"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p>
        </w:tc>
        <w:tc>
          <w:tcPr>
            <w:tcW w:w="3070"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autoSpaceDE w:val="0"/>
              <w:autoSpaceDN w:val="0"/>
              <w:rPr>
                <w:rFonts w:eastAsia="Calibri"/>
                <w:color w:val="000000"/>
                <w:sz w:val="24"/>
                <w:szCs w:val="24"/>
                <w:lang w:eastAsia="en-US"/>
              </w:rPr>
            </w:pPr>
            <w:r w:rsidRPr="00151970">
              <w:rPr>
                <w:rFonts w:eastAsia="Calibri"/>
                <w:color w:val="000000"/>
                <w:sz w:val="24"/>
                <w:szCs w:val="24"/>
                <w:lang w:eastAsia="en-US"/>
              </w:rPr>
              <w:t>- подтвержденный стаж работы</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autoSpaceDE w:val="0"/>
              <w:autoSpaceDN w:val="0"/>
              <w:jc w:val="both"/>
              <w:rPr>
                <w:rFonts w:eastAsia="Calibri"/>
                <w:color w:val="000000"/>
                <w:sz w:val="24"/>
                <w:szCs w:val="24"/>
                <w:lang w:eastAsia="en-US"/>
              </w:rPr>
            </w:pPr>
            <w:r w:rsidRPr="00151970">
              <w:rPr>
                <w:rFonts w:eastAsia="Calibri"/>
                <w:color w:val="000000"/>
                <w:sz w:val="24"/>
                <w:szCs w:val="24"/>
                <w:lang w:eastAsia="en-US"/>
              </w:rPr>
              <w:t>1 балл</w:t>
            </w:r>
          </w:p>
        </w:tc>
      </w:tr>
      <w:tr w:rsidR="00A34927" w:rsidRPr="00151970" w:rsidTr="00AF38BE">
        <w:trPr>
          <w:trHeight w:val="281"/>
        </w:trPr>
        <w:tc>
          <w:tcPr>
            <w:tcW w:w="228" w:type="pct"/>
            <w:vMerge/>
            <w:tcBorders>
              <w:left w:val="single" w:sz="6"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779" w:type="pct"/>
            <w:vMerge/>
            <w:tcBorders>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p>
        </w:tc>
        <w:tc>
          <w:tcPr>
            <w:tcW w:w="3070"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autoSpaceDE w:val="0"/>
              <w:autoSpaceDN w:val="0"/>
              <w:rPr>
                <w:rFonts w:eastAsia="Calibri"/>
                <w:color w:val="000000"/>
                <w:sz w:val="24"/>
                <w:szCs w:val="24"/>
                <w:lang w:eastAsia="en-US"/>
              </w:rPr>
            </w:pPr>
            <w:r w:rsidRPr="00151970">
              <w:rPr>
                <w:rFonts w:eastAsia="Calibri"/>
                <w:color w:val="000000"/>
                <w:sz w:val="24"/>
                <w:szCs w:val="24"/>
                <w:lang w:eastAsia="en-US"/>
              </w:rPr>
              <w:t xml:space="preserve">- наличие наград, благодарностей, рекомендаций </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autoSpaceDE w:val="0"/>
              <w:autoSpaceDN w:val="0"/>
              <w:jc w:val="both"/>
              <w:rPr>
                <w:rFonts w:eastAsia="Calibri"/>
                <w:color w:val="000000"/>
                <w:sz w:val="24"/>
                <w:szCs w:val="24"/>
                <w:lang w:eastAsia="en-US"/>
              </w:rPr>
            </w:pPr>
            <w:r w:rsidRPr="00151970">
              <w:rPr>
                <w:rFonts w:eastAsia="Calibri"/>
                <w:color w:val="000000"/>
                <w:sz w:val="24"/>
                <w:szCs w:val="24"/>
                <w:lang w:eastAsia="en-US"/>
              </w:rPr>
              <w:t>1 балл</w:t>
            </w:r>
          </w:p>
        </w:tc>
      </w:tr>
      <w:tr w:rsidR="00A34927" w:rsidRPr="00151970" w:rsidTr="00AF38BE">
        <w:trPr>
          <w:trHeight w:val="792"/>
        </w:trPr>
        <w:tc>
          <w:tcPr>
            <w:tcW w:w="228" w:type="pct"/>
            <w:vMerge/>
            <w:tcBorders>
              <w:left w:val="single" w:sz="6" w:space="0" w:color="auto"/>
              <w:bottom w:val="single" w:sz="4"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779"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autoSpaceDE w:val="0"/>
              <w:autoSpaceDN w:val="0"/>
              <w:jc w:val="both"/>
              <w:rPr>
                <w:rFonts w:eastAsia="Calibri"/>
                <w:color w:val="000000"/>
                <w:sz w:val="24"/>
                <w:szCs w:val="24"/>
                <w:lang w:eastAsia="en-US"/>
              </w:rPr>
            </w:pPr>
            <w:r w:rsidRPr="00151970">
              <w:rPr>
                <w:rFonts w:eastAsia="Calibri"/>
                <w:color w:val="000000"/>
                <w:sz w:val="24"/>
                <w:szCs w:val="24"/>
                <w:lang w:eastAsia="en-US"/>
              </w:rPr>
              <w:t>Уровень культуры обслуживания</w:t>
            </w:r>
          </w:p>
        </w:tc>
        <w:tc>
          <w:tcPr>
            <w:tcW w:w="3070"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autoSpaceDE w:val="0"/>
              <w:autoSpaceDN w:val="0"/>
              <w:rPr>
                <w:rFonts w:eastAsia="Calibri"/>
                <w:color w:val="000000"/>
                <w:sz w:val="24"/>
                <w:szCs w:val="24"/>
                <w:lang w:eastAsia="en-US"/>
              </w:rPr>
            </w:pPr>
            <w:r w:rsidRPr="00151970">
              <w:rPr>
                <w:rFonts w:eastAsia="Calibri"/>
                <w:color w:val="000000"/>
                <w:sz w:val="24"/>
                <w:szCs w:val="24"/>
                <w:lang w:eastAsia="en-US"/>
              </w:rPr>
              <w:t>- фирменная одежда продавца; ценники в полиграфическом исполнении;</w:t>
            </w:r>
          </w:p>
          <w:p w:rsidR="00A34927" w:rsidRPr="00151970" w:rsidRDefault="00A34927" w:rsidP="003F7845">
            <w:pPr>
              <w:widowControl w:val="0"/>
              <w:tabs>
                <w:tab w:val="left" w:pos="142"/>
                <w:tab w:val="left" w:pos="284"/>
              </w:tabs>
              <w:suppressAutoHyphens/>
              <w:rPr>
                <w:rFonts w:eastAsia="Calibri"/>
                <w:sz w:val="24"/>
                <w:szCs w:val="24"/>
                <w:lang w:eastAsia="en-US"/>
              </w:rPr>
            </w:pPr>
            <w:r w:rsidRPr="00151970">
              <w:rPr>
                <w:rFonts w:eastAsia="Calibri"/>
                <w:color w:val="000000"/>
                <w:sz w:val="24"/>
                <w:szCs w:val="24"/>
                <w:lang w:eastAsia="en-US"/>
              </w:rPr>
              <w:t xml:space="preserve">(фото, образец ценника, нагрудного </w:t>
            </w:r>
            <w:proofErr w:type="spellStart"/>
            <w:r w:rsidRPr="00151970">
              <w:rPr>
                <w:rFonts w:eastAsia="Calibri"/>
                <w:color w:val="000000"/>
                <w:sz w:val="24"/>
                <w:szCs w:val="24"/>
                <w:lang w:eastAsia="en-US"/>
              </w:rPr>
              <w:t>бейджа</w:t>
            </w:r>
            <w:proofErr w:type="spellEnd"/>
            <w:r w:rsidRPr="00151970">
              <w:rPr>
                <w:rFonts w:eastAsia="Calibri"/>
                <w:color w:val="000000"/>
                <w:sz w:val="24"/>
                <w:szCs w:val="24"/>
                <w:lang w:eastAsia="en-US"/>
              </w:rPr>
              <w:t>, карточки продавца)</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autoSpaceDE w:val="0"/>
              <w:autoSpaceDN w:val="0"/>
              <w:jc w:val="both"/>
              <w:rPr>
                <w:rFonts w:eastAsia="Calibri"/>
                <w:color w:val="000000"/>
                <w:sz w:val="24"/>
                <w:szCs w:val="24"/>
                <w:lang w:eastAsia="en-US"/>
              </w:rPr>
            </w:pPr>
            <w:r w:rsidRPr="00151970">
              <w:rPr>
                <w:rFonts w:eastAsia="Calibri"/>
                <w:color w:val="000000"/>
                <w:sz w:val="24"/>
                <w:szCs w:val="24"/>
                <w:lang w:eastAsia="en-US"/>
              </w:rPr>
              <w:t>2 балл</w:t>
            </w:r>
          </w:p>
        </w:tc>
      </w:tr>
      <w:tr w:rsidR="00A34927" w:rsidRPr="00151970" w:rsidTr="00AF38BE">
        <w:trPr>
          <w:trHeight w:val="324"/>
        </w:trPr>
        <w:tc>
          <w:tcPr>
            <w:tcW w:w="228" w:type="pct"/>
            <w:vMerge w:val="restart"/>
            <w:tcBorders>
              <w:top w:val="single" w:sz="4" w:space="0" w:color="auto"/>
              <w:left w:val="single" w:sz="6"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3849" w:type="pct"/>
            <w:gridSpan w:val="2"/>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b/>
                <w:sz w:val="24"/>
                <w:szCs w:val="24"/>
                <w:lang w:eastAsia="en-US"/>
              </w:rPr>
            </w:pPr>
            <w:r w:rsidRPr="00151970">
              <w:rPr>
                <w:rFonts w:eastAsia="Calibri"/>
                <w:b/>
                <w:sz w:val="24"/>
                <w:szCs w:val="24"/>
                <w:lang w:eastAsia="en-US"/>
              </w:rPr>
              <w:t>Благоустройство</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b/>
                <w:sz w:val="24"/>
                <w:szCs w:val="24"/>
                <w:lang w:eastAsia="en-US"/>
              </w:rPr>
            </w:pPr>
            <w:r w:rsidRPr="00151970">
              <w:rPr>
                <w:rFonts w:eastAsia="Calibri"/>
                <w:b/>
                <w:color w:val="000000"/>
                <w:sz w:val="24"/>
                <w:szCs w:val="24"/>
                <w:lang w:eastAsia="en-US"/>
              </w:rPr>
              <w:t>от 0-6 баллов</w:t>
            </w:r>
          </w:p>
        </w:tc>
      </w:tr>
      <w:tr w:rsidR="00A34927" w:rsidRPr="00151970" w:rsidTr="00AF38BE">
        <w:trPr>
          <w:trHeight w:val="564"/>
        </w:trPr>
        <w:tc>
          <w:tcPr>
            <w:tcW w:w="228" w:type="pct"/>
            <w:vMerge/>
            <w:tcBorders>
              <w:left w:val="single" w:sz="6"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779" w:type="pct"/>
            <w:vMerge w:val="restart"/>
            <w:tcBorders>
              <w:top w:val="single" w:sz="4" w:space="0" w:color="auto"/>
              <w:left w:val="single" w:sz="6"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p>
        </w:tc>
        <w:tc>
          <w:tcPr>
            <w:tcW w:w="3070"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обеспечение урнами, малыми контейнерами для мусора</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3-балла</w:t>
            </w:r>
          </w:p>
          <w:p w:rsidR="00A34927" w:rsidRPr="00151970" w:rsidRDefault="00A34927" w:rsidP="003F7845">
            <w:pPr>
              <w:widowControl w:val="0"/>
              <w:autoSpaceDE w:val="0"/>
              <w:autoSpaceDN w:val="0"/>
              <w:adjustRightInd w:val="0"/>
              <w:rPr>
                <w:rFonts w:eastAsia="Calibri"/>
                <w:sz w:val="24"/>
                <w:szCs w:val="24"/>
                <w:lang w:eastAsia="en-US"/>
              </w:rPr>
            </w:pPr>
          </w:p>
        </w:tc>
      </w:tr>
      <w:tr w:rsidR="00A34927" w:rsidRPr="00151970" w:rsidTr="00AF38BE">
        <w:trPr>
          <w:trHeight w:val="876"/>
        </w:trPr>
        <w:tc>
          <w:tcPr>
            <w:tcW w:w="228" w:type="pct"/>
            <w:vMerge/>
            <w:tcBorders>
              <w:left w:val="single" w:sz="6" w:space="0" w:color="auto"/>
              <w:bottom w:val="single" w:sz="4"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p>
        </w:tc>
        <w:tc>
          <w:tcPr>
            <w:tcW w:w="779" w:type="pct"/>
            <w:vMerge/>
            <w:tcBorders>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p>
        </w:tc>
        <w:tc>
          <w:tcPr>
            <w:tcW w:w="3070"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благоустройство прилегающей территории (дополнительное озеленение, установка цветочных клумб)</w:t>
            </w:r>
          </w:p>
        </w:tc>
        <w:tc>
          <w:tcPr>
            <w:tcW w:w="923"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3-балла</w:t>
            </w:r>
          </w:p>
        </w:tc>
      </w:tr>
      <w:tr w:rsidR="00A34927" w:rsidRPr="00151970" w:rsidTr="00AF38BE">
        <w:trPr>
          <w:trHeight w:val="1130"/>
        </w:trPr>
        <w:tc>
          <w:tcPr>
            <w:tcW w:w="228"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autoSpaceDE w:val="0"/>
              <w:autoSpaceDN w:val="0"/>
              <w:adjustRightInd w:val="0"/>
              <w:rPr>
                <w:rFonts w:eastAsia="Calibri"/>
                <w:sz w:val="24"/>
                <w:szCs w:val="24"/>
                <w:lang w:eastAsia="en-US"/>
              </w:rPr>
            </w:pPr>
            <w:r w:rsidRPr="00151970">
              <w:rPr>
                <w:rFonts w:eastAsia="Calibri"/>
                <w:sz w:val="24"/>
                <w:szCs w:val="24"/>
                <w:lang w:eastAsia="en-US"/>
              </w:rPr>
              <w:t>10.</w:t>
            </w:r>
          </w:p>
        </w:tc>
        <w:tc>
          <w:tcPr>
            <w:tcW w:w="779" w:type="pct"/>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Заключительные предложения</w:t>
            </w:r>
          </w:p>
        </w:tc>
        <w:tc>
          <w:tcPr>
            <w:tcW w:w="3993" w:type="pct"/>
            <w:gridSpan w:val="2"/>
            <w:tcBorders>
              <w:top w:val="single" w:sz="4" w:space="0" w:color="auto"/>
              <w:left w:val="single" w:sz="6" w:space="0" w:color="auto"/>
              <w:bottom w:val="single" w:sz="4" w:space="0" w:color="auto"/>
              <w:right w:val="single" w:sz="6" w:space="0" w:color="auto"/>
            </w:tcBorders>
          </w:tcPr>
          <w:p w:rsidR="00A34927" w:rsidRPr="00151970" w:rsidRDefault="00A34927" w:rsidP="003F7845">
            <w:pPr>
              <w:widowControl w:val="0"/>
              <w:autoSpaceDE w:val="0"/>
              <w:autoSpaceDN w:val="0"/>
              <w:adjustRightInd w:val="0"/>
              <w:ind w:left="181" w:hanging="142"/>
              <w:jc w:val="both"/>
              <w:rPr>
                <w:rFonts w:eastAsia="Calibri"/>
                <w:sz w:val="24"/>
                <w:szCs w:val="24"/>
                <w:lang w:eastAsia="en-US"/>
              </w:rPr>
            </w:pPr>
            <w:r w:rsidRPr="00151970">
              <w:rPr>
                <w:rFonts w:eastAsia="Calibri"/>
                <w:sz w:val="24"/>
                <w:szCs w:val="24"/>
                <w:lang w:eastAsia="en-US"/>
              </w:rPr>
              <w:t>В случае если два и более участника в равной мере соответствуют критериям, победителем конкурса признается участник, чья заявка была подана раньше.</w:t>
            </w:r>
          </w:p>
          <w:p w:rsidR="00A34927" w:rsidRPr="00151970" w:rsidRDefault="00A34927" w:rsidP="003F7845">
            <w:pPr>
              <w:widowControl w:val="0"/>
              <w:autoSpaceDE w:val="0"/>
              <w:autoSpaceDN w:val="0"/>
              <w:adjustRightInd w:val="0"/>
              <w:ind w:left="181" w:hanging="142"/>
              <w:jc w:val="both"/>
              <w:rPr>
                <w:rFonts w:eastAsia="Calibri"/>
                <w:sz w:val="24"/>
                <w:szCs w:val="24"/>
                <w:lang w:eastAsia="en-US"/>
              </w:rPr>
            </w:pPr>
            <w:r w:rsidRPr="00151970">
              <w:rPr>
                <w:rFonts w:eastAsia="Calibri"/>
                <w:sz w:val="24"/>
                <w:szCs w:val="24"/>
                <w:lang w:eastAsia="en-US"/>
              </w:rPr>
              <w:t xml:space="preserve">Конкурсной комиссией оформляется протокол оценки и сопоставления заявок на участие в Конкурсе. </w:t>
            </w:r>
          </w:p>
          <w:p w:rsidR="00A34927" w:rsidRPr="00151970" w:rsidRDefault="00A34927" w:rsidP="003F7845">
            <w:pPr>
              <w:widowControl w:val="0"/>
              <w:autoSpaceDE w:val="0"/>
              <w:autoSpaceDN w:val="0"/>
              <w:adjustRightInd w:val="0"/>
              <w:ind w:left="181" w:hanging="142"/>
              <w:jc w:val="both"/>
              <w:rPr>
                <w:rFonts w:eastAsia="Calibri"/>
                <w:sz w:val="24"/>
                <w:szCs w:val="24"/>
                <w:lang w:eastAsia="en-US"/>
              </w:rPr>
            </w:pPr>
            <w:r w:rsidRPr="00151970">
              <w:rPr>
                <w:rFonts w:eastAsia="Calibri"/>
                <w:sz w:val="24"/>
                <w:szCs w:val="24"/>
                <w:lang w:eastAsia="en-US"/>
              </w:rPr>
              <w:t>Протокол подписывается всеми присутствующими членами Конкурсной комиссии, а также лицом, выигравшим Конкурс (по каждому из лотов), в течение рабочего дня, следующего после дня окончания проведения оценки и сопоставления заявок, и размещается на официальном сайте Администрации сельского поселения</w:t>
            </w:r>
          </w:p>
          <w:p w:rsidR="00A34927" w:rsidRPr="00151970" w:rsidRDefault="00A34927" w:rsidP="003F7845">
            <w:pPr>
              <w:widowControl w:val="0"/>
              <w:autoSpaceDE w:val="0"/>
              <w:autoSpaceDN w:val="0"/>
              <w:adjustRightInd w:val="0"/>
              <w:ind w:left="181" w:hanging="142"/>
              <w:jc w:val="both"/>
              <w:rPr>
                <w:rFonts w:eastAsia="Calibri"/>
                <w:sz w:val="24"/>
                <w:szCs w:val="24"/>
                <w:lang w:eastAsia="en-US"/>
              </w:rPr>
            </w:pPr>
            <w:r w:rsidRPr="00151970">
              <w:rPr>
                <w:rFonts w:eastAsia="Calibri"/>
                <w:sz w:val="24"/>
                <w:szCs w:val="24"/>
                <w:lang w:eastAsia="en-US"/>
              </w:rPr>
              <w:t xml:space="preserve">В случае если победитель конкурса уклонился от подписания </w:t>
            </w:r>
            <w:hyperlink w:anchor="Par329" w:history="1">
              <w:r w:rsidRPr="00151970">
                <w:rPr>
                  <w:rFonts w:eastAsia="Calibri"/>
                  <w:sz w:val="24"/>
                  <w:szCs w:val="24"/>
                  <w:lang w:eastAsia="en-US"/>
                </w:rPr>
                <w:t>Договора</w:t>
              </w:r>
            </w:hyperlink>
            <w:r w:rsidRPr="00151970">
              <w:rPr>
                <w:rFonts w:eastAsia="Calibri"/>
                <w:sz w:val="24"/>
                <w:szCs w:val="24"/>
                <w:lang w:eastAsia="en-US"/>
              </w:rPr>
              <w:t>, Комиссия вправе определить победителя из числа оставшихся участников конкурса. При этом победителем конкурса признается лицо, предложения которого наиболее полно соответствуют условиям конкурса после предложений лица, уклонившегося от подписания Договора на размещение нестационарного торгового объекта.</w:t>
            </w:r>
          </w:p>
          <w:p w:rsidR="00A34927" w:rsidRPr="00151970" w:rsidRDefault="00A34927" w:rsidP="003F7845">
            <w:pPr>
              <w:widowControl w:val="0"/>
              <w:autoSpaceDE w:val="0"/>
              <w:autoSpaceDN w:val="0"/>
              <w:adjustRightInd w:val="0"/>
              <w:ind w:left="181" w:hanging="142"/>
              <w:jc w:val="both"/>
              <w:rPr>
                <w:rFonts w:eastAsia="Calibri"/>
                <w:sz w:val="24"/>
                <w:szCs w:val="24"/>
                <w:lang w:eastAsia="en-US"/>
              </w:rPr>
            </w:pPr>
            <w:r w:rsidRPr="00151970">
              <w:rPr>
                <w:rFonts w:eastAsia="Calibri"/>
                <w:sz w:val="24"/>
                <w:szCs w:val="24"/>
                <w:lang w:eastAsia="en-US"/>
              </w:rPr>
              <w:t xml:space="preserve">Организатор конкурса в течение трех рабочих дней со дня подписания </w:t>
            </w:r>
            <w:r w:rsidRPr="00151970">
              <w:rPr>
                <w:rFonts w:eastAsia="Calibri"/>
                <w:sz w:val="24"/>
                <w:szCs w:val="24"/>
                <w:lang w:eastAsia="en-US"/>
              </w:rPr>
              <w:lastRenderedPageBreak/>
              <w:t xml:space="preserve">протокола передает победителю конкурса один экземпляр протокола и проект </w:t>
            </w:r>
            <w:hyperlink w:anchor="Par329" w:history="1">
              <w:r w:rsidRPr="00151970">
                <w:rPr>
                  <w:rFonts w:eastAsia="Calibri"/>
                  <w:sz w:val="24"/>
                  <w:szCs w:val="24"/>
                  <w:lang w:eastAsia="en-US"/>
                </w:rPr>
                <w:t>Договора</w:t>
              </w:r>
            </w:hyperlink>
            <w:r w:rsidRPr="00151970">
              <w:rPr>
                <w:rFonts w:eastAsia="Calibri"/>
                <w:sz w:val="24"/>
                <w:szCs w:val="24"/>
                <w:lang w:eastAsia="en-US"/>
              </w:rPr>
              <w:t xml:space="preserve"> (форма № 5) на право размещения нестационарного торгового объекта. </w:t>
            </w:r>
          </w:p>
          <w:p w:rsidR="00A34927" w:rsidRPr="00151970" w:rsidRDefault="00A34927" w:rsidP="003F7845">
            <w:pPr>
              <w:widowControl w:val="0"/>
              <w:autoSpaceDE w:val="0"/>
              <w:autoSpaceDN w:val="0"/>
              <w:adjustRightInd w:val="0"/>
              <w:ind w:left="181" w:hanging="142"/>
              <w:jc w:val="both"/>
              <w:rPr>
                <w:rFonts w:eastAsia="Calibri"/>
                <w:sz w:val="24"/>
                <w:szCs w:val="24"/>
                <w:lang w:eastAsia="en-US"/>
              </w:rPr>
            </w:pPr>
            <w:r w:rsidRPr="00151970">
              <w:rPr>
                <w:rFonts w:eastAsia="Calibri"/>
                <w:sz w:val="24"/>
                <w:szCs w:val="24"/>
                <w:lang w:eastAsia="en-US"/>
              </w:rPr>
              <w:t xml:space="preserve">Специализация нестационарного торгового объекта является существенным условием </w:t>
            </w:r>
            <w:hyperlink w:anchor="Par329" w:history="1">
              <w:r w:rsidRPr="00151970">
                <w:rPr>
                  <w:rFonts w:eastAsia="Calibri"/>
                  <w:sz w:val="24"/>
                  <w:szCs w:val="24"/>
                  <w:lang w:eastAsia="en-US"/>
                </w:rPr>
                <w:t>Договора</w:t>
              </w:r>
            </w:hyperlink>
            <w:r w:rsidRPr="00151970">
              <w:rPr>
                <w:rFonts w:eastAsia="Calibri"/>
                <w:sz w:val="24"/>
                <w:szCs w:val="24"/>
                <w:lang w:eastAsia="en-US"/>
              </w:rPr>
              <w:t>. Изменение специализации не допускается.</w:t>
            </w:r>
          </w:p>
          <w:p w:rsidR="00A34927" w:rsidRPr="00151970" w:rsidRDefault="00A34927" w:rsidP="003F7845">
            <w:pPr>
              <w:widowControl w:val="0"/>
              <w:autoSpaceDE w:val="0"/>
              <w:autoSpaceDN w:val="0"/>
              <w:adjustRightInd w:val="0"/>
              <w:ind w:left="181" w:hanging="142"/>
              <w:jc w:val="both"/>
              <w:rPr>
                <w:rFonts w:eastAsia="Calibri"/>
                <w:sz w:val="24"/>
                <w:szCs w:val="24"/>
                <w:lang w:eastAsia="en-US"/>
              </w:rPr>
            </w:pPr>
            <w:r w:rsidRPr="00151970">
              <w:rPr>
                <w:rFonts w:eastAsia="Calibri"/>
                <w:sz w:val="24"/>
                <w:szCs w:val="24"/>
                <w:lang w:eastAsia="en-US"/>
              </w:rPr>
              <w:t xml:space="preserve">Заключение </w:t>
            </w:r>
            <w:hyperlink w:anchor="Par329" w:history="1">
              <w:r w:rsidRPr="00151970">
                <w:rPr>
                  <w:rFonts w:eastAsia="Calibri"/>
                  <w:sz w:val="24"/>
                  <w:szCs w:val="24"/>
                  <w:lang w:eastAsia="en-US"/>
                </w:rPr>
                <w:t>Договора</w:t>
              </w:r>
            </w:hyperlink>
            <w:r w:rsidRPr="00151970">
              <w:rPr>
                <w:rFonts w:eastAsia="Calibri"/>
                <w:sz w:val="24"/>
                <w:szCs w:val="24"/>
                <w:lang w:eastAsia="en-US"/>
              </w:rPr>
              <w:t xml:space="preserve"> и оформление </w:t>
            </w:r>
            <w:hyperlink w:anchor="Par472" w:history="1">
              <w:r w:rsidRPr="00151970">
                <w:rPr>
                  <w:rFonts w:eastAsia="Calibri"/>
                  <w:sz w:val="24"/>
                  <w:szCs w:val="24"/>
                  <w:lang w:eastAsia="en-US"/>
                </w:rPr>
                <w:t>Паспорта</w:t>
              </w:r>
            </w:hyperlink>
            <w:r w:rsidRPr="00151970">
              <w:rPr>
                <w:rFonts w:eastAsia="Calibri"/>
                <w:sz w:val="24"/>
                <w:szCs w:val="24"/>
                <w:lang w:eastAsia="en-US"/>
              </w:rPr>
              <w:t xml:space="preserve"> производятся одновременно. Договор заключается отдельно на каждый нестационарный торговый объект. Паспорт выдается заявителю (руководителю организации, если заявителем является юридическое лицо, индивидуальному предпринимателю) или уполномоченному им лицу. Передача Паспорта третьим лицам запрещается.</w:t>
            </w:r>
          </w:p>
          <w:p w:rsidR="00A34927" w:rsidRPr="00151970" w:rsidRDefault="00A34927" w:rsidP="003F7845">
            <w:pPr>
              <w:widowControl w:val="0"/>
              <w:autoSpaceDE w:val="0"/>
              <w:autoSpaceDN w:val="0"/>
              <w:adjustRightInd w:val="0"/>
              <w:ind w:left="181" w:hanging="142"/>
              <w:jc w:val="both"/>
              <w:rPr>
                <w:rFonts w:eastAsia="Calibri"/>
                <w:sz w:val="24"/>
                <w:szCs w:val="24"/>
                <w:lang w:eastAsia="en-US"/>
              </w:rPr>
            </w:pPr>
            <w:r w:rsidRPr="00151970">
              <w:rPr>
                <w:rFonts w:eastAsia="Calibri"/>
                <w:sz w:val="24"/>
                <w:szCs w:val="24"/>
                <w:lang w:eastAsia="en-US"/>
              </w:rPr>
              <w:t>Победитель конкурса не вправе передавать право на размещение нестационарного торгового объекта третьим лицам и самостоятельно изменять специализацию торгового объекта.</w:t>
            </w:r>
          </w:p>
        </w:tc>
      </w:tr>
    </w:tbl>
    <w:p w:rsidR="00A34927" w:rsidRPr="00151970" w:rsidRDefault="00A34927" w:rsidP="00A34927">
      <w:pPr>
        <w:rPr>
          <w:rFonts w:eastAsia="Calibri"/>
          <w:sz w:val="24"/>
          <w:szCs w:val="24"/>
          <w:lang w:eastAsia="en-US"/>
        </w:rPr>
      </w:pPr>
    </w:p>
    <w:p w:rsidR="00A34927" w:rsidRPr="00151970" w:rsidRDefault="00A34927" w:rsidP="00A34927">
      <w:pPr>
        <w:ind w:firstLine="709"/>
        <w:jc w:val="right"/>
        <w:rPr>
          <w:rFonts w:eastAsia="Calibri"/>
          <w:b/>
          <w:sz w:val="24"/>
          <w:szCs w:val="24"/>
          <w:lang w:eastAsia="en-US"/>
        </w:rPr>
      </w:pPr>
      <w:r w:rsidRPr="00151970">
        <w:rPr>
          <w:rFonts w:eastAsia="Calibri"/>
          <w:sz w:val="24"/>
          <w:szCs w:val="24"/>
          <w:lang w:eastAsia="en-US"/>
        </w:rPr>
        <w:br w:type="page"/>
      </w:r>
      <w:r w:rsidRPr="00151970">
        <w:rPr>
          <w:rFonts w:eastAsia="Calibri"/>
          <w:b/>
          <w:sz w:val="24"/>
          <w:szCs w:val="24"/>
          <w:lang w:eastAsia="en-US"/>
        </w:rPr>
        <w:lastRenderedPageBreak/>
        <w:t xml:space="preserve">Форма № 1 </w:t>
      </w:r>
    </w:p>
    <w:p w:rsidR="00A34927" w:rsidRPr="00151970" w:rsidRDefault="00A34927" w:rsidP="00A34927">
      <w:pPr>
        <w:ind w:firstLine="709"/>
        <w:rPr>
          <w:rFonts w:eastAsia="Calibri"/>
          <w:sz w:val="24"/>
          <w:szCs w:val="24"/>
          <w:lang w:eastAsia="en-US"/>
        </w:rPr>
      </w:pPr>
      <w:r w:rsidRPr="00151970">
        <w:rPr>
          <w:rFonts w:eastAsia="Calibri"/>
          <w:sz w:val="24"/>
          <w:szCs w:val="24"/>
          <w:lang w:eastAsia="en-US"/>
        </w:rPr>
        <w:t>Дата, исх. номер</w:t>
      </w:r>
      <w:proofErr w:type="gramStart"/>
      <w:r w:rsidRPr="00151970">
        <w:rPr>
          <w:rFonts w:eastAsia="Calibri"/>
          <w:sz w:val="24"/>
          <w:szCs w:val="24"/>
          <w:lang w:eastAsia="en-US"/>
        </w:rPr>
        <w:t xml:space="preserve">                                                            </w:t>
      </w:r>
      <w:r>
        <w:rPr>
          <w:rFonts w:eastAsia="Calibri"/>
          <w:sz w:val="24"/>
          <w:szCs w:val="24"/>
          <w:lang w:eastAsia="en-US"/>
        </w:rPr>
        <w:t xml:space="preserve">                       </w:t>
      </w:r>
      <w:r w:rsidRPr="00151970">
        <w:rPr>
          <w:rFonts w:eastAsia="Calibri"/>
          <w:sz w:val="24"/>
          <w:szCs w:val="24"/>
          <w:lang w:eastAsia="en-US"/>
        </w:rPr>
        <w:t xml:space="preserve"> В</w:t>
      </w:r>
      <w:proofErr w:type="gramEnd"/>
      <w:r w:rsidRPr="00151970">
        <w:rPr>
          <w:rFonts w:eastAsia="Calibri"/>
          <w:sz w:val="24"/>
          <w:szCs w:val="24"/>
          <w:lang w:eastAsia="en-US"/>
        </w:rPr>
        <w:t xml:space="preserve"> администрацию</w:t>
      </w:r>
    </w:p>
    <w:p w:rsidR="00A34927" w:rsidRPr="00151970" w:rsidRDefault="00A34927" w:rsidP="00A34927">
      <w:pPr>
        <w:ind w:firstLine="709"/>
        <w:jc w:val="right"/>
        <w:rPr>
          <w:rFonts w:eastAsia="Calibri"/>
          <w:sz w:val="24"/>
          <w:szCs w:val="24"/>
          <w:lang w:eastAsia="en-US"/>
        </w:rPr>
      </w:pPr>
      <w:r w:rsidRPr="00151970">
        <w:rPr>
          <w:rFonts w:eastAsia="Calibri"/>
          <w:sz w:val="24"/>
          <w:szCs w:val="24"/>
          <w:lang w:eastAsia="en-US"/>
        </w:rPr>
        <w:t>Сельского  поселения</w:t>
      </w:r>
    </w:p>
    <w:p w:rsidR="00A34927" w:rsidRPr="00151970" w:rsidRDefault="00A34927" w:rsidP="00A34927">
      <w:pPr>
        <w:ind w:firstLine="709"/>
        <w:rPr>
          <w:rFonts w:eastAsia="Calibri"/>
          <w:sz w:val="24"/>
          <w:szCs w:val="24"/>
          <w:lang w:eastAsia="en-US"/>
        </w:rPr>
      </w:pPr>
    </w:p>
    <w:p w:rsidR="00A34927" w:rsidRPr="00151970" w:rsidRDefault="00A34927" w:rsidP="00A34927">
      <w:pPr>
        <w:ind w:left="4944"/>
        <w:jc w:val="right"/>
        <w:rPr>
          <w:rFonts w:eastAsia="Calibri"/>
          <w:sz w:val="24"/>
          <w:szCs w:val="24"/>
          <w:lang w:eastAsia="en-US"/>
        </w:rPr>
      </w:pPr>
      <w:r w:rsidRPr="00151970">
        <w:rPr>
          <w:rFonts w:eastAsia="Calibri"/>
          <w:sz w:val="24"/>
          <w:szCs w:val="24"/>
          <w:lang w:eastAsia="en-US"/>
        </w:rPr>
        <w:t xml:space="preserve">                                         Организатору Конкурса </w:t>
      </w:r>
    </w:p>
    <w:p w:rsidR="00A34927" w:rsidRPr="00151970" w:rsidRDefault="00A34927" w:rsidP="00A34927">
      <w:pPr>
        <w:ind w:firstLine="709"/>
        <w:jc w:val="center"/>
        <w:rPr>
          <w:rFonts w:eastAsia="Calibri"/>
          <w:b/>
          <w:sz w:val="24"/>
          <w:szCs w:val="24"/>
          <w:lang w:eastAsia="en-US"/>
        </w:rPr>
      </w:pPr>
      <w:r w:rsidRPr="00151970">
        <w:rPr>
          <w:rFonts w:eastAsia="Calibri"/>
          <w:b/>
          <w:sz w:val="24"/>
          <w:szCs w:val="24"/>
          <w:lang w:eastAsia="en-US"/>
        </w:rPr>
        <w:t>ЗАЯВКА НА УЧАСТИЕ В КОНКУРСЕ</w:t>
      </w:r>
    </w:p>
    <w:p w:rsidR="00A34927" w:rsidRPr="00151970" w:rsidRDefault="00A34927" w:rsidP="00A34927">
      <w:pPr>
        <w:widowControl w:val="0"/>
        <w:autoSpaceDE w:val="0"/>
        <w:autoSpaceDN w:val="0"/>
        <w:adjustRightInd w:val="0"/>
        <w:ind w:firstLine="540"/>
        <w:jc w:val="center"/>
        <w:rPr>
          <w:rFonts w:eastAsia="Calibri"/>
          <w:sz w:val="24"/>
          <w:szCs w:val="24"/>
          <w:lang w:eastAsia="en-US"/>
        </w:rPr>
      </w:pPr>
      <w:r w:rsidRPr="00151970">
        <w:rPr>
          <w:rFonts w:eastAsia="Calibri"/>
          <w:sz w:val="24"/>
          <w:szCs w:val="24"/>
          <w:lang w:eastAsia="en-US"/>
        </w:rPr>
        <w:t xml:space="preserve">на право размещения нестационарных торговых объектов (объектов по оказанию услуг) </w:t>
      </w:r>
    </w:p>
    <w:p w:rsidR="00A34927" w:rsidRPr="00151970" w:rsidRDefault="00A34927" w:rsidP="00A34927">
      <w:pPr>
        <w:widowControl w:val="0"/>
        <w:autoSpaceDE w:val="0"/>
        <w:autoSpaceDN w:val="0"/>
        <w:adjustRightInd w:val="0"/>
        <w:ind w:firstLine="540"/>
        <w:jc w:val="center"/>
        <w:rPr>
          <w:rFonts w:eastAsia="Calibri"/>
          <w:sz w:val="24"/>
          <w:szCs w:val="24"/>
          <w:lang w:eastAsia="en-US"/>
        </w:rPr>
      </w:pPr>
      <w:r w:rsidRPr="00151970">
        <w:rPr>
          <w:rFonts w:eastAsia="Calibri"/>
          <w:sz w:val="24"/>
          <w:szCs w:val="24"/>
          <w:lang w:eastAsia="en-US"/>
        </w:rPr>
        <w:t>на территории сельского поселения</w:t>
      </w:r>
    </w:p>
    <w:p w:rsidR="00A34927" w:rsidRPr="00151970" w:rsidRDefault="00A34927" w:rsidP="00A34927">
      <w:pPr>
        <w:widowControl w:val="0"/>
        <w:autoSpaceDE w:val="0"/>
        <w:autoSpaceDN w:val="0"/>
        <w:adjustRightInd w:val="0"/>
        <w:ind w:firstLine="540"/>
        <w:jc w:val="center"/>
        <w:rPr>
          <w:rFonts w:eastAsia="Calibri"/>
          <w:sz w:val="24"/>
          <w:szCs w:val="24"/>
          <w:lang w:eastAsia="en-US"/>
        </w:rPr>
      </w:pPr>
    </w:p>
    <w:p w:rsidR="00A34927" w:rsidRPr="00151970" w:rsidRDefault="00A34927" w:rsidP="00A34927">
      <w:pPr>
        <w:ind w:right="-83"/>
        <w:jc w:val="center"/>
        <w:rPr>
          <w:rFonts w:eastAsia="Calibri"/>
          <w:lang w:eastAsia="en-US"/>
        </w:rPr>
      </w:pPr>
      <w:r w:rsidRPr="00151970">
        <w:rPr>
          <w:rFonts w:eastAsia="Calibri"/>
          <w:lang w:eastAsia="en-US"/>
        </w:rPr>
        <w:t>ЛОТ № _______________</w:t>
      </w:r>
    </w:p>
    <w:p w:rsidR="00A34927" w:rsidRPr="00151970" w:rsidRDefault="00A34927" w:rsidP="00A34927">
      <w:pPr>
        <w:ind w:right="-83" w:firstLine="709"/>
        <w:jc w:val="both"/>
        <w:rPr>
          <w:rFonts w:eastAsia="Calibri"/>
          <w:sz w:val="24"/>
          <w:szCs w:val="24"/>
          <w:lang w:eastAsia="en-US"/>
        </w:rPr>
      </w:pPr>
      <w:r w:rsidRPr="00151970">
        <w:rPr>
          <w:rFonts w:eastAsia="Calibri"/>
          <w:sz w:val="24"/>
          <w:szCs w:val="24"/>
          <w:lang w:eastAsia="en-US"/>
        </w:rPr>
        <w:t>Адрес объекта: ________________________________</w:t>
      </w:r>
      <w:r>
        <w:rPr>
          <w:rFonts w:eastAsia="Calibri"/>
          <w:sz w:val="24"/>
          <w:szCs w:val="24"/>
          <w:lang w:eastAsia="en-US"/>
        </w:rPr>
        <w:t>___________________________</w:t>
      </w:r>
    </w:p>
    <w:p w:rsidR="00A34927" w:rsidRPr="00151970" w:rsidRDefault="00A34927" w:rsidP="00A34927">
      <w:pPr>
        <w:ind w:right="-83" w:firstLine="709"/>
        <w:jc w:val="both"/>
        <w:rPr>
          <w:rFonts w:eastAsia="Calibri"/>
          <w:sz w:val="24"/>
          <w:szCs w:val="24"/>
          <w:lang w:eastAsia="en-US"/>
        </w:rPr>
      </w:pPr>
      <w:r w:rsidRPr="00151970">
        <w:rPr>
          <w:rFonts w:eastAsia="Calibri"/>
          <w:sz w:val="24"/>
          <w:szCs w:val="24"/>
          <w:lang w:eastAsia="en-US"/>
        </w:rPr>
        <w:t>Специализация объекта: ________________________</w:t>
      </w:r>
      <w:r>
        <w:rPr>
          <w:rFonts w:eastAsia="Calibri"/>
          <w:sz w:val="24"/>
          <w:szCs w:val="24"/>
          <w:lang w:eastAsia="en-US"/>
        </w:rPr>
        <w:t>___________________________</w:t>
      </w:r>
    </w:p>
    <w:p w:rsidR="00A34927" w:rsidRPr="00151970" w:rsidRDefault="00A34927" w:rsidP="00A34927">
      <w:pPr>
        <w:ind w:right="-83" w:firstLine="709"/>
        <w:jc w:val="both"/>
        <w:rPr>
          <w:rFonts w:eastAsia="Calibri"/>
          <w:b/>
          <w:sz w:val="24"/>
          <w:szCs w:val="24"/>
          <w:lang w:eastAsia="en-US"/>
        </w:rPr>
      </w:pPr>
      <w:r w:rsidRPr="00151970">
        <w:rPr>
          <w:rFonts w:eastAsia="Calibri"/>
          <w:b/>
          <w:sz w:val="24"/>
          <w:szCs w:val="24"/>
          <w:lang w:eastAsia="en-US"/>
        </w:rPr>
        <w:t>1. Изучив конкурсную документацию по проведению конкурса на размещение нестационарного объекта (объекта по оказанию услуг) мелкорозничной торговой сети, а также применимые к данному конкурсу нормативные правовые акты Российской Федерации и сельского поселения _________________</w:t>
      </w:r>
      <w:r>
        <w:rPr>
          <w:rFonts w:eastAsia="Calibri"/>
          <w:b/>
          <w:sz w:val="24"/>
          <w:szCs w:val="24"/>
          <w:lang w:eastAsia="en-US"/>
        </w:rPr>
        <w:t>__________________</w:t>
      </w:r>
    </w:p>
    <w:p w:rsidR="00A34927" w:rsidRPr="00151970" w:rsidRDefault="00A34927" w:rsidP="00A34927">
      <w:pPr>
        <w:ind w:left="284" w:right="-83" w:firstLine="709"/>
        <w:jc w:val="center"/>
        <w:rPr>
          <w:rFonts w:eastAsia="Calibri"/>
          <w:sz w:val="20"/>
          <w:lang w:eastAsia="en-US"/>
        </w:rPr>
      </w:pPr>
      <w:r>
        <w:rPr>
          <w:rFonts w:eastAsia="Calibri"/>
          <w:sz w:val="20"/>
          <w:lang w:eastAsia="en-US"/>
        </w:rPr>
        <w:t xml:space="preserve">                               </w:t>
      </w:r>
      <w:r w:rsidRPr="00151970">
        <w:rPr>
          <w:rFonts w:eastAsia="Calibri"/>
          <w:sz w:val="20"/>
          <w:lang w:eastAsia="en-US"/>
        </w:rPr>
        <w:t>(наименование участника Конкурса)</w:t>
      </w:r>
    </w:p>
    <w:p w:rsidR="00A34927" w:rsidRPr="00151970" w:rsidRDefault="00A34927" w:rsidP="00A34927">
      <w:pPr>
        <w:rPr>
          <w:rFonts w:eastAsia="Calibri"/>
          <w:lang w:eastAsia="en-US"/>
        </w:rPr>
      </w:pPr>
      <w:r w:rsidRPr="00151970">
        <w:rPr>
          <w:rFonts w:eastAsia="Calibri"/>
          <w:sz w:val="24"/>
          <w:szCs w:val="24"/>
          <w:lang w:eastAsia="en-US"/>
        </w:rPr>
        <w:t>в лице,</w:t>
      </w:r>
      <w:r w:rsidRPr="00151970">
        <w:rPr>
          <w:rFonts w:eastAsia="Calibri"/>
          <w:lang w:eastAsia="en-US"/>
        </w:rPr>
        <w:t xml:space="preserve"> ___________________________________________________</w:t>
      </w:r>
      <w:r>
        <w:rPr>
          <w:rFonts w:eastAsia="Calibri"/>
          <w:lang w:eastAsia="en-US"/>
        </w:rPr>
        <w:t>__________</w:t>
      </w:r>
    </w:p>
    <w:p w:rsidR="00A34927" w:rsidRPr="00151970" w:rsidRDefault="00A34927" w:rsidP="00A34927">
      <w:pPr>
        <w:ind w:left="284"/>
        <w:jc w:val="center"/>
        <w:rPr>
          <w:rFonts w:eastAsia="Calibri"/>
          <w:sz w:val="20"/>
          <w:lang w:eastAsia="en-US"/>
        </w:rPr>
      </w:pPr>
      <w:r w:rsidRPr="00151970">
        <w:rPr>
          <w:rFonts w:eastAsia="Calibri"/>
          <w:sz w:val="20"/>
          <w:lang w:eastAsia="en-US"/>
        </w:rPr>
        <w:t>(наименование должности, ФИО руководителя - для юридического лица или ФИО индивидуального предпринимателя)</w:t>
      </w:r>
    </w:p>
    <w:p w:rsidR="00A34927" w:rsidRPr="00151970" w:rsidRDefault="00A34927" w:rsidP="00A34927">
      <w:pPr>
        <w:ind w:firstLine="567"/>
        <w:rPr>
          <w:rFonts w:eastAsia="Calibri"/>
          <w:sz w:val="24"/>
          <w:szCs w:val="24"/>
          <w:lang w:eastAsia="en-US"/>
        </w:rPr>
      </w:pPr>
      <w:r w:rsidRPr="00151970">
        <w:rPr>
          <w:rFonts w:eastAsia="Calibri"/>
          <w:sz w:val="24"/>
          <w:szCs w:val="24"/>
          <w:lang w:eastAsia="en-US"/>
        </w:rPr>
        <w:t>сообщает о согласии участвовать в Конкурсе на условиях, установленных в указанных выше документах, и направляет настоящую заявку.</w:t>
      </w:r>
    </w:p>
    <w:p w:rsidR="00A34927" w:rsidRPr="00151970" w:rsidRDefault="00A34927" w:rsidP="00A34927">
      <w:pPr>
        <w:ind w:firstLine="567"/>
        <w:jc w:val="both"/>
        <w:rPr>
          <w:rFonts w:eastAsia="Calibri"/>
          <w:sz w:val="24"/>
          <w:szCs w:val="24"/>
          <w:lang w:eastAsia="en-US"/>
        </w:rPr>
      </w:pPr>
      <w:r w:rsidRPr="00151970">
        <w:rPr>
          <w:rFonts w:eastAsia="Calibri"/>
          <w:sz w:val="24"/>
          <w:szCs w:val="24"/>
          <w:lang w:eastAsia="en-US"/>
        </w:rPr>
        <w:t>Если наши предложения, изложенные ниже, будут приняты, мы берем на себя обязательство оказать услуги в соответствии с нормативными правовыми актами РФ и сельского поселения</w:t>
      </w:r>
      <w:proofErr w:type="gramStart"/>
      <w:r w:rsidRPr="00151970">
        <w:rPr>
          <w:rFonts w:eastAsia="Calibri"/>
          <w:sz w:val="24"/>
          <w:szCs w:val="24"/>
          <w:lang w:eastAsia="en-US"/>
        </w:rPr>
        <w:t xml:space="preserve">            ,</w:t>
      </w:r>
      <w:proofErr w:type="gramEnd"/>
      <w:r w:rsidRPr="00151970">
        <w:rPr>
          <w:rFonts w:eastAsia="Calibri"/>
          <w:sz w:val="24"/>
          <w:szCs w:val="24"/>
          <w:lang w:eastAsia="en-US"/>
        </w:rPr>
        <w:t xml:space="preserve"> с требованиями конкурсной документации, и согласно нашим предложениям.</w:t>
      </w:r>
    </w:p>
    <w:p w:rsidR="00A34927" w:rsidRPr="00151970" w:rsidRDefault="00A34927" w:rsidP="00A34927">
      <w:pPr>
        <w:widowControl w:val="0"/>
        <w:autoSpaceDE w:val="0"/>
        <w:autoSpaceDN w:val="0"/>
        <w:adjustRightInd w:val="0"/>
        <w:ind w:firstLine="567"/>
        <w:jc w:val="both"/>
        <w:rPr>
          <w:rFonts w:eastAsia="Calibri"/>
          <w:sz w:val="24"/>
          <w:szCs w:val="24"/>
          <w:lang w:eastAsia="en-US"/>
        </w:rPr>
      </w:pPr>
      <w:r w:rsidRPr="00151970">
        <w:rPr>
          <w:rFonts w:eastAsia="Calibri"/>
          <w:sz w:val="24"/>
          <w:szCs w:val="24"/>
          <w:lang w:eastAsia="en-US"/>
        </w:rPr>
        <w:t xml:space="preserve">Настоящей заявкой подтверждаем, что в отношении </w:t>
      </w:r>
    </w:p>
    <w:p w:rsidR="00A34927" w:rsidRPr="00151970" w:rsidRDefault="00A34927" w:rsidP="00A34927">
      <w:pPr>
        <w:widowControl w:val="0"/>
        <w:autoSpaceDE w:val="0"/>
        <w:autoSpaceDN w:val="0"/>
        <w:adjustRightInd w:val="0"/>
        <w:jc w:val="both"/>
        <w:rPr>
          <w:rFonts w:eastAsia="Calibri"/>
          <w:sz w:val="24"/>
          <w:szCs w:val="24"/>
          <w:lang w:eastAsia="en-US"/>
        </w:rPr>
      </w:pPr>
      <w:r w:rsidRPr="00151970">
        <w:rPr>
          <w:rFonts w:eastAsia="Calibri"/>
          <w:sz w:val="24"/>
          <w:szCs w:val="24"/>
          <w:lang w:eastAsia="en-US"/>
        </w:rPr>
        <w:t>__________________________________________________</w:t>
      </w:r>
      <w:r>
        <w:rPr>
          <w:rFonts w:eastAsia="Calibri"/>
          <w:sz w:val="24"/>
          <w:szCs w:val="24"/>
          <w:lang w:eastAsia="en-US"/>
        </w:rPr>
        <w:t>______________________________</w:t>
      </w:r>
    </w:p>
    <w:p w:rsidR="00A34927" w:rsidRPr="00151970" w:rsidRDefault="00A34927" w:rsidP="00A34927">
      <w:pPr>
        <w:widowControl w:val="0"/>
        <w:autoSpaceDE w:val="0"/>
        <w:autoSpaceDN w:val="0"/>
        <w:adjustRightInd w:val="0"/>
        <w:jc w:val="center"/>
        <w:rPr>
          <w:rFonts w:eastAsia="Calibri"/>
          <w:sz w:val="20"/>
          <w:lang w:eastAsia="en-US"/>
        </w:rPr>
      </w:pPr>
      <w:r w:rsidRPr="00151970">
        <w:rPr>
          <w:rFonts w:eastAsia="Calibri"/>
          <w:sz w:val="20"/>
          <w:lang w:eastAsia="en-US"/>
        </w:rPr>
        <w:t>(наименование организации или ФИО индивидуального предпринимателя – участника Конкурса)</w:t>
      </w:r>
    </w:p>
    <w:p w:rsidR="00A34927" w:rsidRPr="00151970" w:rsidRDefault="00A34927" w:rsidP="00A34927">
      <w:pPr>
        <w:widowControl w:val="0"/>
        <w:autoSpaceDE w:val="0"/>
        <w:autoSpaceDN w:val="0"/>
        <w:adjustRightInd w:val="0"/>
        <w:jc w:val="both"/>
        <w:rPr>
          <w:rFonts w:eastAsia="Calibri"/>
          <w:sz w:val="24"/>
          <w:szCs w:val="24"/>
          <w:lang w:eastAsia="en-US"/>
        </w:rPr>
      </w:pPr>
      <w:r w:rsidRPr="00151970">
        <w:rPr>
          <w:rFonts w:eastAsia="Calibri"/>
          <w:sz w:val="24"/>
          <w:szCs w:val="24"/>
          <w:lang w:eastAsia="en-US"/>
        </w:rPr>
        <w:t>не проводится процедура ликвидации, банкротства, деятельность не приостановлена.</w:t>
      </w:r>
    </w:p>
    <w:p w:rsidR="00A34927" w:rsidRPr="00151970" w:rsidRDefault="00A34927" w:rsidP="00A34927">
      <w:pPr>
        <w:widowControl w:val="0"/>
        <w:autoSpaceDE w:val="0"/>
        <w:autoSpaceDN w:val="0"/>
        <w:adjustRightInd w:val="0"/>
        <w:ind w:firstLine="540"/>
        <w:jc w:val="both"/>
        <w:rPr>
          <w:rFonts w:eastAsia="Calibri"/>
          <w:sz w:val="24"/>
          <w:szCs w:val="24"/>
          <w:lang w:eastAsia="en-US"/>
        </w:rPr>
      </w:pPr>
    </w:p>
    <w:p w:rsidR="00A34927" w:rsidRPr="00151970" w:rsidRDefault="00A34927" w:rsidP="00A34927">
      <w:pPr>
        <w:widowControl w:val="0"/>
        <w:autoSpaceDE w:val="0"/>
        <w:autoSpaceDN w:val="0"/>
        <w:adjustRightInd w:val="0"/>
        <w:ind w:firstLine="540"/>
        <w:jc w:val="both"/>
        <w:rPr>
          <w:rFonts w:eastAsia="Calibri"/>
          <w:sz w:val="24"/>
          <w:szCs w:val="24"/>
          <w:lang w:eastAsia="en-US"/>
        </w:rPr>
      </w:pPr>
      <w:r w:rsidRPr="00151970">
        <w:rPr>
          <w:rFonts w:eastAsia="Calibri"/>
          <w:sz w:val="24"/>
          <w:szCs w:val="24"/>
          <w:lang w:eastAsia="en-US"/>
        </w:rPr>
        <w:t xml:space="preserve">Настоящим гарантируем достоверность представленной нами в заявке информации. </w:t>
      </w:r>
    </w:p>
    <w:tbl>
      <w:tblPr>
        <w:tblW w:w="0" w:type="auto"/>
        <w:tblLook w:val="0000" w:firstRow="0" w:lastRow="0" w:firstColumn="0" w:lastColumn="0" w:noHBand="0" w:noVBand="0"/>
      </w:tblPr>
      <w:tblGrid>
        <w:gridCol w:w="4762"/>
        <w:gridCol w:w="4809"/>
      </w:tblGrid>
      <w:tr w:rsidR="00A34927" w:rsidRPr="00151970" w:rsidTr="003F7845">
        <w:tc>
          <w:tcPr>
            <w:tcW w:w="4762" w:type="dxa"/>
            <w:tcBorders>
              <w:top w:val="nil"/>
              <w:left w:val="nil"/>
              <w:bottom w:val="nil"/>
              <w:right w:val="nil"/>
            </w:tcBorders>
          </w:tcPr>
          <w:p w:rsidR="00A34927" w:rsidRPr="00151970" w:rsidRDefault="00A34927" w:rsidP="003F7845">
            <w:pPr>
              <w:tabs>
                <w:tab w:val="num" w:pos="1476"/>
              </w:tabs>
              <w:suppressAutoHyphens/>
              <w:ind w:firstLine="709"/>
              <w:jc w:val="both"/>
              <w:rPr>
                <w:rFonts w:eastAsia="Calibri"/>
                <w:b/>
                <w:bCs/>
                <w:sz w:val="24"/>
                <w:szCs w:val="24"/>
                <w:lang w:eastAsia="en-US"/>
              </w:rPr>
            </w:pPr>
            <w:r w:rsidRPr="00151970">
              <w:rPr>
                <w:rFonts w:eastAsia="Calibri"/>
                <w:b/>
                <w:bCs/>
                <w:sz w:val="24"/>
                <w:szCs w:val="24"/>
                <w:lang w:eastAsia="en-US"/>
              </w:rPr>
              <w:t xml:space="preserve">Руководитель организации </w:t>
            </w:r>
          </w:p>
        </w:tc>
        <w:tc>
          <w:tcPr>
            <w:tcW w:w="4809" w:type="dxa"/>
            <w:tcBorders>
              <w:top w:val="nil"/>
              <w:left w:val="nil"/>
              <w:bottom w:val="nil"/>
              <w:right w:val="nil"/>
            </w:tcBorders>
          </w:tcPr>
          <w:p w:rsidR="00A34927" w:rsidRPr="00151970" w:rsidRDefault="00A34927" w:rsidP="003F7845">
            <w:pPr>
              <w:tabs>
                <w:tab w:val="num" w:pos="1476"/>
              </w:tabs>
              <w:suppressAutoHyphens/>
              <w:ind w:firstLine="709"/>
              <w:jc w:val="both"/>
              <w:rPr>
                <w:rFonts w:eastAsia="Calibri"/>
                <w:bCs/>
                <w:sz w:val="24"/>
                <w:szCs w:val="24"/>
                <w:lang w:eastAsia="en-US"/>
              </w:rPr>
            </w:pPr>
            <w:r w:rsidRPr="00151970">
              <w:rPr>
                <w:rFonts w:eastAsia="Calibri"/>
                <w:bCs/>
                <w:sz w:val="24"/>
                <w:szCs w:val="24"/>
                <w:lang w:eastAsia="en-US"/>
              </w:rPr>
              <w:t>____________________ (Ф.И.О.)</w:t>
            </w:r>
          </w:p>
          <w:p w:rsidR="00A34927" w:rsidRPr="00151970" w:rsidRDefault="00A34927" w:rsidP="003F7845">
            <w:pPr>
              <w:tabs>
                <w:tab w:val="num" w:pos="1476"/>
              </w:tabs>
              <w:suppressAutoHyphens/>
              <w:ind w:firstLine="709"/>
              <w:jc w:val="both"/>
              <w:rPr>
                <w:rFonts w:eastAsia="Calibri"/>
                <w:b/>
                <w:bCs/>
                <w:sz w:val="24"/>
                <w:szCs w:val="24"/>
                <w:lang w:eastAsia="en-US"/>
              </w:rPr>
            </w:pPr>
            <w:r w:rsidRPr="00151970">
              <w:rPr>
                <w:rFonts w:eastAsia="Calibri"/>
                <w:bCs/>
                <w:i/>
                <w:iCs/>
                <w:sz w:val="24"/>
                <w:szCs w:val="24"/>
                <w:vertAlign w:val="superscript"/>
                <w:lang w:eastAsia="en-US"/>
              </w:rPr>
              <w:t>(подпись)</w:t>
            </w:r>
          </w:p>
        </w:tc>
      </w:tr>
      <w:tr w:rsidR="00A34927" w:rsidRPr="00151970" w:rsidTr="003F7845">
        <w:trPr>
          <w:trHeight w:val="475"/>
        </w:trPr>
        <w:tc>
          <w:tcPr>
            <w:tcW w:w="9571" w:type="dxa"/>
            <w:gridSpan w:val="2"/>
            <w:tcBorders>
              <w:top w:val="nil"/>
              <w:left w:val="nil"/>
              <w:bottom w:val="nil"/>
              <w:right w:val="nil"/>
            </w:tcBorders>
            <w:vAlign w:val="center"/>
          </w:tcPr>
          <w:p w:rsidR="00A34927" w:rsidRPr="00151970" w:rsidRDefault="00A34927" w:rsidP="003F7845">
            <w:pPr>
              <w:tabs>
                <w:tab w:val="num" w:pos="1476"/>
              </w:tabs>
              <w:suppressAutoHyphens/>
              <w:ind w:firstLine="709"/>
              <w:jc w:val="both"/>
              <w:rPr>
                <w:rFonts w:eastAsia="Calibri"/>
                <w:b/>
                <w:bCs/>
                <w:sz w:val="24"/>
                <w:szCs w:val="24"/>
                <w:lang w:eastAsia="en-US"/>
              </w:rPr>
            </w:pPr>
            <w:r w:rsidRPr="00151970">
              <w:rPr>
                <w:rFonts w:eastAsia="Calibri"/>
                <w:sz w:val="24"/>
                <w:szCs w:val="24"/>
                <w:lang w:eastAsia="en-US"/>
              </w:rPr>
              <w:t>М.П.</w:t>
            </w:r>
          </w:p>
        </w:tc>
      </w:tr>
      <w:tr w:rsidR="00A34927" w:rsidRPr="00151970" w:rsidTr="003F7845">
        <w:tc>
          <w:tcPr>
            <w:tcW w:w="4762" w:type="dxa"/>
            <w:tcBorders>
              <w:top w:val="nil"/>
              <w:left w:val="nil"/>
              <w:bottom w:val="nil"/>
              <w:right w:val="nil"/>
            </w:tcBorders>
          </w:tcPr>
          <w:p w:rsidR="00A34927" w:rsidRPr="00151970" w:rsidRDefault="00A34927" w:rsidP="003F7845">
            <w:pPr>
              <w:tabs>
                <w:tab w:val="num" w:pos="1476"/>
              </w:tabs>
              <w:suppressAutoHyphens/>
              <w:ind w:firstLine="709"/>
              <w:jc w:val="both"/>
              <w:rPr>
                <w:rFonts w:eastAsia="Calibri"/>
                <w:b/>
                <w:bCs/>
                <w:sz w:val="24"/>
                <w:szCs w:val="24"/>
                <w:lang w:eastAsia="en-US"/>
              </w:rPr>
            </w:pPr>
            <w:r w:rsidRPr="00151970">
              <w:rPr>
                <w:rFonts w:eastAsia="Calibri"/>
                <w:b/>
                <w:bCs/>
                <w:sz w:val="24"/>
                <w:szCs w:val="24"/>
                <w:lang w:eastAsia="en-US"/>
              </w:rPr>
              <w:t>Главный бухгалтер</w:t>
            </w:r>
          </w:p>
        </w:tc>
        <w:tc>
          <w:tcPr>
            <w:tcW w:w="4809" w:type="dxa"/>
            <w:tcBorders>
              <w:top w:val="nil"/>
              <w:left w:val="nil"/>
              <w:bottom w:val="nil"/>
              <w:right w:val="nil"/>
            </w:tcBorders>
          </w:tcPr>
          <w:p w:rsidR="00A34927" w:rsidRPr="00151970" w:rsidRDefault="00A34927" w:rsidP="003F7845">
            <w:pPr>
              <w:tabs>
                <w:tab w:val="num" w:pos="1476"/>
              </w:tabs>
              <w:suppressAutoHyphens/>
              <w:ind w:firstLine="709"/>
              <w:jc w:val="both"/>
              <w:rPr>
                <w:rFonts w:eastAsia="Calibri"/>
                <w:bCs/>
                <w:sz w:val="24"/>
                <w:szCs w:val="24"/>
                <w:lang w:eastAsia="en-US"/>
              </w:rPr>
            </w:pPr>
            <w:r w:rsidRPr="00151970">
              <w:rPr>
                <w:rFonts w:eastAsia="Calibri"/>
                <w:bCs/>
                <w:sz w:val="24"/>
                <w:szCs w:val="24"/>
                <w:lang w:eastAsia="en-US"/>
              </w:rPr>
              <w:t>___________________ (Ф.И.О.)</w:t>
            </w:r>
          </w:p>
          <w:p w:rsidR="00A34927" w:rsidRPr="00151970" w:rsidRDefault="00A34927" w:rsidP="003F7845">
            <w:pPr>
              <w:tabs>
                <w:tab w:val="num" w:pos="1476"/>
              </w:tabs>
              <w:suppressAutoHyphens/>
              <w:ind w:firstLine="709"/>
              <w:jc w:val="both"/>
              <w:rPr>
                <w:rFonts w:eastAsia="Calibri"/>
                <w:b/>
                <w:bCs/>
                <w:sz w:val="24"/>
                <w:szCs w:val="24"/>
                <w:lang w:eastAsia="en-US"/>
              </w:rPr>
            </w:pPr>
            <w:r w:rsidRPr="00151970">
              <w:rPr>
                <w:rFonts w:eastAsia="Calibri"/>
                <w:bCs/>
                <w:i/>
                <w:iCs/>
                <w:sz w:val="24"/>
                <w:szCs w:val="24"/>
                <w:vertAlign w:val="superscript"/>
                <w:lang w:eastAsia="en-US"/>
              </w:rPr>
              <w:t>(подпись)</w:t>
            </w:r>
          </w:p>
        </w:tc>
      </w:tr>
    </w:tbl>
    <w:p w:rsidR="00A34927" w:rsidRPr="00151970" w:rsidRDefault="00A34927" w:rsidP="00A34927">
      <w:pPr>
        <w:widowControl w:val="0"/>
        <w:autoSpaceDE w:val="0"/>
        <w:autoSpaceDN w:val="0"/>
        <w:adjustRightInd w:val="0"/>
        <w:ind w:firstLine="540"/>
        <w:jc w:val="right"/>
        <w:rPr>
          <w:rFonts w:eastAsia="Calibri"/>
          <w:b/>
          <w:sz w:val="24"/>
          <w:szCs w:val="24"/>
          <w:lang w:eastAsia="en-US"/>
        </w:rPr>
      </w:pPr>
    </w:p>
    <w:p w:rsidR="00A34927" w:rsidRPr="00151970" w:rsidRDefault="00A34927" w:rsidP="00A34927">
      <w:pPr>
        <w:widowControl w:val="0"/>
        <w:autoSpaceDE w:val="0"/>
        <w:autoSpaceDN w:val="0"/>
        <w:adjustRightInd w:val="0"/>
        <w:ind w:firstLine="540"/>
        <w:jc w:val="right"/>
        <w:rPr>
          <w:rFonts w:eastAsia="Calibri"/>
          <w:b/>
          <w:sz w:val="24"/>
          <w:szCs w:val="24"/>
          <w:lang w:eastAsia="en-US"/>
        </w:rPr>
      </w:pPr>
    </w:p>
    <w:p w:rsidR="00A34927" w:rsidRPr="00151970" w:rsidRDefault="00A34927" w:rsidP="00A34927">
      <w:pPr>
        <w:widowControl w:val="0"/>
        <w:autoSpaceDE w:val="0"/>
        <w:autoSpaceDN w:val="0"/>
        <w:adjustRightInd w:val="0"/>
        <w:ind w:firstLine="540"/>
        <w:jc w:val="right"/>
        <w:rPr>
          <w:rFonts w:eastAsia="Calibri"/>
          <w:b/>
          <w:sz w:val="24"/>
          <w:szCs w:val="24"/>
          <w:lang w:eastAsia="en-US"/>
        </w:rPr>
      </w:pPr>
    </w:p>
    <w:p w:rsidR="00A34927" w:rsidRPr="00151970" w:rsidRDefault="00A34927" w:rsidP="00A34927">
      <w:pPr>
        <w:widowControl w:val="0"/>
        <w:autoSpaceDE w:val="0"/>
        <w:autoSpaceDN w:val="0"/>
        <w:adjustRightInd w:val="0"/>
        <w:ind w:firstLine="540"/>
        <w:jc w:val="right"/>
        <w:rPr>
          <w:rFonts w:eastAsia="Calibri"/>
          <w:b/>
          <w:sz w:val="24"/>
          <w:szCs w:val="24"/>
          <w:lang w:eastAsia="en-US"/>
        </w:rPr>
      </w:pPr>
    </w:p>
    <w:p w:rsidR="00A34927" w:rsidRPr="00151970" w:rsidRDefault="00A34927" w:rsidP="00A34927">
      <w:pPr>
        <w:widowControl w:val="0"/>
        <w:autoSpaceDE w:val="0"/>
        <w:autoSpaceDN w:val="0"/>
        <w:adjustRightInd w:val="0"/>
        <w:ind w:firstLine="540"/>
        <w:jc w:val="right"/>
        <w:rPr>
          <w:rFonts w:eastAsia="Calibri"/>
          <w:b/>
          <w:sz w:val="24"/>
          <w:szCs w:val="24"/>
          <w:lang w:eastAsia="en-US"/>
        </w:rPr>
      </w:pPr>
    </w:p>
    <w:p w:rsidR="00A34927" w:rsidRDefault="00A34927" w:rsidP="00A34927">
      <w:pPr>
        <w:widowControl w:val="0"/>
        <w:autoSpaceDE w:val="0"/>
        <w:autoSpaceDN w:val="0"/>
        <w:adjustRightInd w:val="0"/>
        <w:ind w:firstLine="540"/>
        <w:jc w:val="right"/>
        <w:rPr>
          <w:rFonts w:eastAsia="Calibri"/>
          <w:b/>
          <w:sz w:val="24"/>
          <w:szCs w:val="24"/>
          <w:lang w:eastAsia="en-US"/>
        </w:rPr>
      </w:pPr>
    </w:p>
    <w:p w:rsidR="00A34927" w:rsidRDefault="00A34927" w:rsidP="00A34927">
      <w:pPr>
        <w:widowControl w:val="0"/>
        <w:autoSpaceDE w:val="0"/>
        <w:autoSpaceDN w:val="0"/>
        <w:adjustRightInd w:val="0"/>
        <w:ind w:firstLine="540"/>
        <w:jc w:val="right"/>
        <w:rPr>
          <w:rFonts w:eastAsia="Calibri"/>
          <w:b/>
          <w:sz w:val="24"/>
          <w:szCs w:val="24"/>
          <w:lang w:eastAsia="en-US"/>
        </w:rPr>
      </w:pPr>
    </w:p>
    <w:p w:rsidR="00A34927" w:rsidRDefault="00A34927" w:rsidP="00A34927">
      <w:pPr>
        <w:widowControl w:val="0"/>
        <w:autoSpaceDE w:val="0"/>
        <w:autoSpaceDN w:val="0"/>
        <w:adjustRightInd w:val="0"/>
        <w:ind w:firstLine="540"/>
        <w:jc w:val="right"/>
        <w:rPr>
          <w:rFonts w:eastAsia="Calibri"/>
          <w:b/>
          <w:sz w:val="24"/>
          <w:szCs w:val="24"/>
          <w:lang w:eastAsia="en-US"/>
        </w:rPr>
      </w:pPr>
    </w:p>
    <w:p w:rsidR="00A34927" w:rsidRDefault="00A34927" w:rsidP="00A34927">
      <w:pPr>
        <w:widowControl w:val="0"/>
        <w:autoSpaceDE w:val="0"/>
        <w:autoSpaceDN w:val="0"/>
        <w:adjustRightInd w:val="0"/>
        <w:ind w:firstLine="540"/>
        <w:jc w:val="right"/>
        <w:rPr>
          <w:rFonts w:eastAsia="Calibri"/>
          <w:b/>
          <w:sz w:val="24"/>
          <w:szCs w:val="24"/>
          <w:lang w:eastAsia="en-US"/>
        </w:rPr>
      </w:pPr>
    </w:p>
    <w:p w:rsidR="00A34927" w:rsidRDefault="00A34927" w:rsidP="00A34927">
      <w:pPr>
        <w:widowControl w:val="0"/>
        <w:autoSpaceDE w:val="0"/>
        <w:autoSpaceDN w:val="0"/>
        <w:adjustRightInd w:val="0"/>
        <w:ind w:firstLine="540"/>
        <w:jc w:val="right"/>
        <w:rPr>
          <w:rFonts w:eastAsia="Calibri"/>
          <w:b/>
          <w:sz w:val="24"/>
          <w:szCs w:val="24"/>
          <w:lang w:eastAsia="en-US"/>
        </w:rPr>
      </w:pPr>
    </w:p>
    <w:p w:rsidR="00A34927" w:rsidRDefault="00A34927" w:rsidP="00A34927">
      <w:pPr>
        <w:widowControl w:val="0"/>
        <w:autoSpaceDE w:val="0"/>
        <w:autoSpaceDN w:val="0"/>
        <w:adjustRightInd w:val="0"/>
        <w:ind w:firstLine="540"/>
        <w:jc w:val="right"/>
        <w:rPr>
          <w:rFonts w:eastAsia="Calibri"/>
          <w:b/>
          <w:sz w:val="24"/>
          <w:szCs w:val="24"/>
          <w:lang w:eastAsia="en-US"/>
        </w:rPr>
      </w:pPr>
    </w:p>
    <w:p w:rsidR="009723B6" w:rsidRDefault="009723B6" w:rsidP="00A34927">
      <w:pPr>
        <w:widowControl w:val="0"/>
        <w:autoSpaceDE w:val="0"/>
        <w:autoSpaceDN w:val="0"/>
        <w:adjustRightInd w:val="0"/>
        <w:ind w:firstLine="540"/>
        <w:jc w:val="right"/>
        <w:rPr>
          <w:rFonts w:eastAsia="Calibri"/>
          <w:b/>
          <w:sz w:val="24"/>
          <w:szCs w:val="24"/>
          <w:lang w:eastAsia="en-US"/>
        </w:rPr>
      </w:pPr>
    </w:p>
    <w:p w:rsidR="009723B6" w:rsidRDefault="009723B6" w:rsidP="00A34927">
      <w:pPr>
        <w:widowControl w:val="0"/>
        <w:autoSpaceDE w:val="0"/>
        <w:autoSpaceDN w:val="0"/>
        <w:adjustRightInd w:val="0"/>
        <w:ind w:firstLine="540"/>
        <w:jc w:val="right"/>
        <w:rPr>
          <w:rFonts w:eastAsia="Calibri"/>
          <w:b/>
          <w:sz w:val="24"/>
          <w:szCs w:val="24"/>
          <w:lang w:eastAsia="en-US"/>
        </w:rPr>
      </w:pPr>
    </w:p>
    <w:p w:rsidR="009723B6" w:rsidRDefault="009723B6" w:rsidP="00A34927">
      <w:pPr>
        <w:widowControl w:val="0"/>
        <w:autoSpaceDE w:val="0"/>
        <w:autoSpaceDN w:val="0"/>
        <w:adjustRightInd w:val="0"/>
        <w:ind w:firstLine="540"/>
        <w:jc w:val="right"/>
        <w:rPr>
          <w:rFonts w:eastAsia="Calibri"/>
          <w:b/>
          <w:sz w:val="24"/>
          <w:szCs w:val="24"/>
          <w:lang w:eastAsia="en-US"/>
        </w:rPr>
      </w:pPr>
    </w:p>
    <w:p w:rsidR="009723B6" w:rsidRDefault="009723B6" w:rsidP="00A34927">
      <w:pPr>
        <w:widowControl w:val="0"/>
        <w:autoSpaceDE w:val="0"/>
        <w:autoSpaceDN w:val="0"/>
        <w:adjustRightInd w:val="0"/>
        <w:ind w:firstLine="540"/>
        <w:jc w:val="right"/>
        <w:rPr>
          <w:rFonts w:eastAsia="Calibri"/>
          <w:b/>
          <w:sz w:val="24"/>
          <w:szCs w:val="24"/>
          <w:lang w:eastAsia="en-US"/>
        </w:rPr>
      </w:pPr>
    </w:p>
    <w:p w:rsidR="009A3262" w:rsidRDefault="009A3262" w:rsidP="00A34927">
      <w:pPr>
        <w:widowControl w:val="0"/>
        <w:autoSpaceDE w:val="0"/>
        <w:autoSpaceDN w:val="0"/>
        <w:adjustRightInd w:val="0"/>
        <w:ind w:firstLine="540"/>
        <w:jc w:val="right"/>
        <w:rPr>
          <w:rFonts w:eastAsia="Calibri"/>
          <w:b/>
          <w:sz w:val="24"/>
          <w:szCs w:val="24"/>
          <w:lang w:eastAsia="en-US"/>
        </w:rPr>
      </w:pPr>
    </w:p>
    <w:p w:rsidR="00A34927" w:rsidRPr="00151970" w:rsidRDefault="00A34927" w:rsidP="00A34927">
      <w:pPr>
        <w:widowControl w:val="0"/>
        <w:autoSpaceDE w:val="0"/>
        <w:autoSpaceDN w:val="0"/>
        <w:adjustRightInd w:val="0"/>
        <w:ind w:firstLine="540"/>
        <w:jc w:val="right"/>
        <w:rPr>
          <w:rFonts w:eastAsia="Calibri"/>
          <w:b/>
          <w:sz w:val="24"/>
          <w:szCs w:val="24"/>
          <w:lang w:eastAsia="en-US"/>
        </w:rPr>
      </w:pPr>
    </w:p>
    <w:p w:rsidR="00A34927" w:rsidRPr="00151970" w:rsidRDefault="00A34927" w:rsidP="00A34927">
      <w:pPr>
        <w:widowControl w:val="0"/>
        <w:autoSpaceDE w:val="0"/>
        <w:autoSpaceDN w:val="0"/>
        <w:adjustRightInd w:val="0"/>
        <w:ind w:firstLine="540"/>
        <w:jc w:val="right"/>
        <w:rPr>
          <w:rFonts w:eastAsia="Calibri"/>
          <w:b/>
          <w:i/>
          <w:iCs/>
          <w:sz w:val="24"/>
          <w:szCs w:val="24"/>
          <w:lang w:eastAsia="en-US"/>
        </w:rPr>
      </w:pPr>
      <w:r w:rsidRPr="00151970">
        <w:rPr>
          <w:rFonts w:eastAsia="Calibri"/>
          <w:b/>
          <w:sz w:val="24"/>
          <w:szCs w:val="24"/>
          <w:lang w:eastAsia="en-US"/>
        </w:rPr>
        <w:lastRenderedPageBreak/>
        <w:t>Форма № 2</w:t>
      </w:r>
    </w:p>
    <w:p w:rsidR="00A34927" w:rsidRPr="00151970" w:rsidRDefault="00A34927" w:rsidP="00A34927">
      <w:pPr>
        <w:widowControl w:val="0"/>
        <w:autoSpaceDE w:val="0"/>
        <w:autoSpaceDN w:val="0"/>
        <w:adjustRightInd w:val="0"/>
        <w:ind w:firstLine="540"/>
        <w:jc w:val="right"/>
        <w:rPr>
          <w:rFonts w:eastAsia="Calibri"/>
          <w:sz w:val="24"/>
          <w:szCs w:val="24"/>
          <w:lang w:eastAsia="en-US"/>
        </w:rPr>
      </w:pPr>
    </w:p>
    <w:p w:rsidR="00A34927" w:rsidRPr="00151970" w:rsidRDefault="00A34927" w:rsidP="00A34927">
      <w:pPr>
        <w:autoSpaceDE w:val="0"/>
        <w:autoSpaceDN w:val="0"/>
        <w:adjustRightInd w:val="0"/>
        <w:rPr>
          <w:rFonts w:eastAsia="Calibri"/>
          <w:sz w:val="24"/>
          <w:szCs w:val="24"/>
          <w:lang w:eastAsia="en-US"/>
        </w:rPr>
      </w:pPr>
      <w:r w:rsidRPr="00151970">
        <w:rPr>
          <w:rFonts w:eastAsia="Calibri"/>
          <w:sz w:val="24"/>
          <w:szCs w:val="24"/>
          <w:lang w:eastAsia="en-US"/>
        </w:rPr>
        <w:t>На бланке организации</w:t>
      </w:r>
    </w:p>
    <w:p w:rsidR="00A34927" w:rsidRPr="00151970" w:rsidRDefault="00A34927" w:rsidP="00A34927">
      <w:pPr>
        <w:widowControl w:val="0"/>
        <w:autoSpaceDE w:val="0"/>
        <w:autoSpaceDN w:val="0"/>
        <w:adjustRightInd w:val="0"/>
        <w:jc w:val="both"/>
        <w:rPr>
          <w:rFonts w:eastAsia="Calibri"/>
          <w:b/>
          <w:lang w:eastAsia="en-US"/>
        </w:rPr>
      </w:pPr>
      <w:r w:rsidRPr="00151970">
        <w:rPr>
          <w:rFonts w:eastAsia="Calibri"/>
          <w:sz w:val="24"/>
          <w:szCs w:val="24"/>
          <w:lang w:eastAsia="en-US"/>
        </w:rPr>
        <w:t>Дата, исх. номер</w:t>
      </w:r>
      <w:r w:rsidRPr="00151970">
        <w:rPr>
          <w:rFonts w:eastAsia="Calibri"/>
          <w:b/>
          <w:sz w:val="24"/>
          <w:szCs w:val="24"/>
          <w:lang w:eastAsia="en-US"/>
        </w:rPr>
        <w:t xml:space="preserve"> </w:t>
      </w:r>
    </w:p>
    <w:p w:rsidR="00A34927" w:rsidRPr="009723B6" w:rsidRDefault="00A34927" w:rsidP="00A34927">
      <w:pPr>
        <w:widowControl w:val="0"/>
        <w:autoSpaceDE w:val="0"/>
        <w:autoSpaceDN w:val="0"/>
        <w:adjustRightInd w:val="0"/>
        <w:ind w:firstLine="540"/>
        <w:jc w:val="center"/>
        <w:rPr>
          <w:rFonts w:eastAsia="Calibri"/>
          <w:b/>
          <w:sz w:val="24"/>
          <w:szCs w:val="24"/>
          <w:lang w:eastAsia="en-US"/>
        </w:rPr>
      </w:pPr>
      <w:r w:rsidRPr="009723B6">
        <w:rPr>
          <w:rFonts w:eastAsia="Calibri"/>
          <w:b/>
          <w:sz w:val="24"/>
          <w:szCs w:val="24"/>
          <w:lang w:eastAsia="en-US"/>
        </w:rPr>
        <w:t>Данные участника Конкурса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2053"/>
        <w:gridCol w:w="1059"/>
        <w:gridCol w:w="60"/>
        <w:gridCol w:w="2109"/>
        <w:gridCol w:w="1119"/>
        <w:gridCol w:w="1868"/>
        <w:gridCol w:w="1296"/>
      </w:tblGrid>
      <w:tr w:rsidR="00A34927" w:rsidRPr="009723B6" w:rsidTr="003F7845">
        <w:trPr>
          <w:cantSplit/>
          <w:trHeight w:val="920"/>
        </w:trPr>
        <w:tc>
          <w:tcPr>
            <w:tcW w:w="407" w:type="pct"/>
            <w:vMerge w:val="restart"/>
          </w:tcPr>
          <w:p w:rsidR="00A34927" w:rsidRPr="009723B6" w:rsidRDefault="00A34927" w:rsidP="003F7845">
            <w:pPr>
              <w:jc w:val="both"/>
              <w:rPr>
                <w:rFonts w:eastAsia="Calibri"/>
                <w:sz w:val="24"/>
                <w:szCs w:val="24"/>
                <w:lang w:eastAsia="en-US"/>
              </w:rPr>
            </w:pPr>
          </w:p>
          <w:p w:rsidR="00A34927" w:rsidRPr="009723B6" w:rsidRDefault="00A34927" w:rsidP="003F7845">
            <w:pPr>
              <w:jc w:val="both"/>
              <w:rPr>
                <w:rFonts w:eastAsia="Calibri"/>
                <w:sz w:val="24"/>
                <w:szCs w:val="24"/>
                <w:lang w:eastAsia="en-US"/>
              </w:rPr>
            </w:pPr>
          </w:p>
          <w:p w:rsidR="00A34927" w:rsidRPr="009723B6" w:rsidRDefault="00A34927" w:rsidP="003F7845">
            <w:pPr>
              <w:jc w:val="center"/>
              <w:rPr>
                <w:rFonts w:eastAsia="Calibri"/>
                <w:sz w:val="24"/>
                <w:szCs w:val="24"/>
                <w:lang w:eastAsia="en-US"/>
              </w:rPr>
            </w:pPr>
            <w:r w:rsidRPr="009723B6">
              <w:rPr>
                <w:rFonts w:eastAsia="Calibri"/>
                <w:sz w:val="24"/>
                <w:szCs w:val="24"/>
                <w:lang w:eastAsia="en-US"/>
              </w:rPr>
              <w:t>1.</w:t>
            </w:r>
          </w:p>
          <w:p w:rsidR="00A34927" w:rsidRPr="009723B6" w:rsidRDefault="00A34927" w:rsidP="003F7845">
            <w:pPr>
              <w:jc w:val="both"/>
              <w:rPr>
                <w:rFonts w:eastAsia="Calibri"/>
                <w:sz w:val="24"/>
                <w:szCs w:val="24"/>
                <w:lang w:eastAsia="en-US"/>
              </w:rPr>
            </w:pPr>
          </w:p>
        </w:tc>
        <w:tc>
          <w:tcPr>
            <w:tcW w:w="2534" w:type="pct"/>
            <w:gridSpan w:val="4"/>
          </w:tcPr>
          <w:p w:rsidR="00A34927" w:rsidRPr="009723B6" w:rsidRDefault="00A34927" w:rsidP="003F7845">
            <w:pPr>
              <w:rPr>
                <w:rFonts w:eastAsia="Calibri"/>
                <w:sz w:val="24"/>
                <w:szCs w:val="24"/>
                <w:lang w:eastAsia="en-US"/>
              </w:rPr>
            </w:pPr>
            <w:r w:rsidRPr="009723B6">
              <w:rPr>
                <w:rFonts w:eastAsia="Calibri"/>
                <w:sz w:val="24"/>
                <w:szCs w:val="24"/>
                <w:lang w:eastAsia="en-US"/>
              </w:rPr>
              <w:t>Полное наименование юридического лица или  Ф.И.О. индивидуального предпринимателя.</w:t>
            </w:r>
          </w:p>
        </w:tc>
        <w:tc>
          <w:tcPr>
            <w:tcW w:w="2053" w:type="pct"/>
            <w:gridSpan w:val="3"/>
          </w:tcPr>
          <w:p w:rsidR="00A34927" w:rsidRPr="009723B6" w:rsidRDefault="00A34927" w:rsidP="003F7845">
            <w:pPr>
              <w:jc w:val="both"/>
              <w:rPr>
                <w:rFonts w:eastAsia="Calibri"/>
                <w:sz w:val="24"/>
                <w:szCs w:val="24"/>
                <w:lang w:eastAsia="en-US"/>
              </w:rPr>
            </w:pPr>
          </w:p>
        </w:tc>
      </w:tr>
      <w:tr w:rsidR="00A34927" w:rsidRPr="009723B6" w:rsidTr="003F7845">
        <w:trPr>
          <w:cantSplit/>
          <w:trHeight w:val="619"/>
        </w:trPr>
        <w:tc>
          <w:tcPr>
            <w:tcW w:w="407" w:type="pct"/>
            <w:vMerge/>
          </w:tcPr>
          <w:p w:rsidR="00A34927" w:rsidRPr="009723B6" w:rsidRDefault="00A34927" w:rsidP="003F7845">
            <w:pPr>
              <w:jc w:val="both"/>
              <w:rPr>
                <w:rFonts w:eastAsia="Calibri"/>
                <w:sz w:val="24"/>
                <w:szCs w:val="24"/>
                <w:lang w:eastAsia="en-US"/>
              </w:rPr>
            </w:pPr>
          </w:p>
        </w:tc>
        <w:tc>
          <w:tcPr>
            <w:tcW w:w="2534" w:type="pct"/>
            <w:gridSpan w:val="4"/>
          </w:tcPr>
          <w:p w:rsidR="00A34927" w:rsidRPr="009723B6" w:rsidRDefault="00A34927" w:rsidP="003F7845">
            <w:pPr>
              <w:rPr>
                <w:rFonts w:eastAsia="Calibri"/>
                <w:sz w:val="24"/>
                <w:szCs w:val="24"/>
                <w:lang w:eastAsia="en-US"/>
              </w:rPr>
            </w:pPr>
            <w:r w:rsidRPr="009723B6">
              <w:rPr>
                <w:rFonts w:eastAsia="Calibri"/>
                <w:sz w:val="24"/>
                <w:szCs w:val="24"/>
                <w:lang w:eastAsia="en-US"/>
              </w:rPr>
              <w:t>Сокращенное наименование юридического лица или индивидуального предпринимателя</w:t>
            </w:r>
          </w:p>
        </w:tc>
        <w:tc>
          <w:tcPr>
            <w:tcW w:w="2053" w:type="pct"/>
            <w:gridSpan w:val="3"/>
          </w:tcPr>
          <w:p w:rsidR="00A34927" w:rsidRPr="009723B6" w:rsidRDefault="00A34927" w:rsidP="003F7845">
            <w:pPr>
              <w:jc w:val="both"/>
              <w:rPr>
                <w:rFonts w:eastAsia="Calibri"/>
                <w:sz w:val="24"/>
                <w:szCs w:val="24"/>
                <w:lang w:eastAsia="en-US"/>
              </w:rPr>
            </w:pPr>
          </w:p>
        </w:tc>
      </w:tr>
      <w:tr w:rsidR="00A34927" w:rsidRPr="009723B6" w:rsidTr="003F7845">
        <w:trPr>
          <w:cantSplit/>
          <w:trHeight w:val="155"/>
        </w:trPr>
        <w:tc>
          <w:tcPr>
            <w:tcW w:w="407" w:type="pct"/>
            <w:vMerge w:val="restart"/>
          </w:tcPr>
          <w:p w:rsidR="00A34927" w:rsidRPr="009723B6" w:rsidRDefault="00A34927" w:rsidP="003F7845">
            <w:pPr>
              <w:jc w:val="both"/>
              <w:rPr>
                <w:rFonts w:eastAsia="Calibri"/>
                <w:sz w:val="24"/>
                <w:szCs w:val="24"/>
                <w:lang w:eastAsia="en-US"/>
              </w:rPr>
            </w:pPr>
          </w:p>
          <w:p w:rsidR="00A34927" w:rsidRPr="009723B6" w:rsidRDefault="00A34927" w:rsidP="003F7845">
            <w:pPr>
              <w:jc w:val="both"/>
              <w:rPr>
                <w:rFonts w:eastAsia="Calibri"/>
                <w:sz w:val="24"/>
                <w:szCs w:val="24"/>
                <w:lang w:eastAsia="en-US"/>
              </w:rPr>
            </w:pPr>
          </w:p>
          <w:p w:rsidR="00A34927" w:rsidRPr="009723B6" w:rsidRDefault="00A34927" w:rsidP="003F7845">
            <w:pPr>
              <w:jc w:val="both"/>
              <w:rPr>
                <w:rFonts w:eastAsia="Calibri"/>
                <w:sz w:val="24"/>
                <w:szCs w:val="24"/>
                <w:lang w:eastAsia="en-US"/>
              </w:rPr>
            </w:pPr>
          </w:p>
          <w:p w:rsidR="00A34927" w:rsidRPr="009723B6" w:rsidRDefault="00A34927" w:rsidP="003F7845">
            <w:pPr>
              <w:jc w:val="center"/>
              <w:rPr>
                <w:rFonts w:eastAsia="Calibri"/>
                <w:sz w:val="24"/>
                <w:szCs w:val="24"/>
                <w:lang w:eastAsia="en-US"/>
              </w:rPr>
            </w:pPr>
            <w:r w:rsidRPr="009723B6">
              <w:rPr>
                <w:rFonts w:eastAsia="Calibri"/>
                <w:sz w:val="24"/>
                <w:szCs w:val="24"/>
                <w:lang w:eastAsia="en-US"/>
              </w:rPr>
              <w:t>2.</w:t>
            </w:r>
          </w:p>
        </w:tc>
        <w:tc>
          <w:tcPr>
            <w:tcW w:w="2534" w:type="pct"/>
            <w:gridSpan w:val="4"/>
          </w:tcPr>
          <w:p w:rsidR="00A34927" w:rsidRPr="009723B6" w:rsidRDefault="00A34927" w:rsidP="003F7845">
            <w:pPr>
              <w:rPr>
                <w:rFonts w:eastAsia="Calibri"/>
                <w:sz w:val="24"/>
                <w:szCs w:val="24"/>
                <w:lang w:eastAsia="en-US"/>
              </w:rPr>
            </w:pPr>
            <w:r w:rsidRPr="009723B6">
              <w:rPr>
                <w:rFonts w:eastAsia="Calibri"/>
                <w:sz w:val="24"/>
                <w:szCs w:val="24"/>
                <w:lang w:eastAsia="en-US"/>
              </w:rPr>
              <w:t>Регистрационные данные:</w:t>
            </w:r>
          </w:p>
          <w:p w:rsidR="00A34927" w:rsidRPr="009723B6" w:rsidRDefault="00A34927" w:rsidP="003F7845">
            <w:pPr>
              <w:rPr>
                <w:rFonts w:eastAsia="Calibri"/>
                <w:sz w:val="24"/>
                <w:szCs w:val="24"/>
                <w:lang w:eastAsia="en-US"/>
              </w:rPr>
            </w:pPr>
          </w:p>
        </w:tc>
        <w:tc>
          <w:tcPr>
            <w:tcW w:w="2059" w:type="pct"/>
            <w:gridSpan w:val="3"/>
          </w:tcPr>
          <w:p w:rsidR="00A34927" w:rsidRPr="009723B6" w:rsidRDefault="00A34927" w:rsidP="003F7845">
            <w:pPr>
              <w:jc w:val="both"/>
              <w:rPr>
                <w:rFonts w:eastAsia="Calibri"/>
                <w:sz w:val="24"/>
                <w:szCs w:val="24"/>
                <w:lang w:eastAsia="en-US"/>
              </w:rPr>
            </w:pPr>
          </w:p>
        </w:tc>
      </w:tr>
      <w:tr w:rsidR="00A34927" w:rsidRPr="009723B6" w:rsidTr="003F7845">
        <w:trPr>
          <w:cantSplit/>
          <w:trHeight w:val="152"/>
        </w:trPr>
        <w:tc>
          <w:tcPr>
            <w:tcW w:w="407" w:type="pct"/>
            <w:vMerge/>
          </w:tcPr>
          <w:p w:rsidR="00A34927" w:rsidRPr="009723B6" w:rsidRDefault="00A34927" w:rsidP="003F7845">
            <w:pPr>
              <w:jc w:val="both"/>
              <w:rPr>
                <w:rFonts w:eastAsia="Calibri"/>
                <w:sz w:val="24"/>
                <w:szCs w:val="24"/>
                <w:lang w:eastAsia="en-US"/>
              </w:rPr>
            </w:pPr>
          </w:p>
        </w:tc>
        <w:tc>
          <w:tcPr>
            <w:tcW w:w="2534" w:type="pct"/>
            <w:gridSpan w:val="4"/>
          </w:tcPr>
          <w:p w:rsidR="00A34927" w:rsidRPr="009723B6" w:rsidRDefault="00A34927" w:rsidP="003F7845">
            <w:pPr>
              <w:rPr>
                <w:rFonts w:eastAsia="Calibri"/>
                <w:sz w:val="24"/>
                <w:szCs w:val="24"/>
                <w:lang w:eastAsia="en-US"/>
              </w:rPr>
            </w:pPr>
            <w:r w:rsidRPr="009723B6">
              <w:rPr>
                <w:rFonts w:eastAsia="Calibri"/>
                <w:sz w:val="24"/>
                <w:szCs w:val="24"/>
                <w:lang w:eastAsia="en-US"/>
              </w:rPr>
              <w:t>Дата, место и орган регистрации юридического лица, индивидуального предпринимателя</w:t>
            </w:r>
          </w:p>
        </w:tc>
        <w:tc>
          <w:tcPr>
            <w:tcW w:w="2059" w:type="pct"/>
            <w:gridSpan w:val="3"/>
          </w:tcPr>
          <w:p w:rsidR="00A34927" w:rsidRPr="009723B6" w:rsidRDefault="00A34927" w:rsidP="003F7845">
            <w:pPr>
              <w:rPr>
                <w:rFonts w:eastAsia="Calibri"/>
                <w:sz w:val="24"/>
                <w:szCs w:val="24"/>
                <w:lang w:eastAsia="en-US"/>
              </w:rPr>
            </w:pPr>
          </w:p>
        </w:tc>
      </w:tr>
      <w:tr w:rsidR="00A34927" w:rsidRPr="009723B6" w:rsidTr="003F7845">
        <w:trPr>
          <w:cantSplit/>
          <w:trHeight w:val="152"/>
        </w:trPr>
        <w:tc>
          <w:tcPr>
            <w:tcW w:w="407" w:type="pct"/>
            <w:vMerge/>
          </w:tcPr>
          <w:p w:rsidR="00A34927" w:rsidRPr="009723B6" w:rsidRDefault="00A34927" w:rsidP="003F7845">
            <w:pPr>
              <w:jc w:val="both"/>
              <w:rPr>
                <w:rFonts w:eastAsia="Calibri"/>
                <w:sz w:val="24"/>
                <w:szCs w:val="24"/>
                <w:lang w:eastAsia="en-US"/>
              </w:rPr>
            </w:pPr>
          </w:p>
        </w:tc>
        <w:tc>
          <w:tcPr>
            <w:tcW w:w="2534" w:type="pct"/>
            <w:gridSpan w:val="4"/>
          </w:tcPr>
          <w:p w:rsidR="00A34927" w:rsidRPr="009723B6" w:rsidRDefault="00A34927" w:rsidP="003F7845">
            <w:pPr>
              <w:rPr>
                <w:rFonts w:eastAsia="Calibri"/>
                <w:sz w:val="24"/>
                <w:szCs w:val="24"/>
                <w:lang w:eastAsia="en-US"/>
              </w:rPr>
            </w:pPr>
            <w:r w:rsidRPr="009723B6">
              <w:rPr>
                <w:rFonts w:eastAsia="Calibri"/>
                <w:sz w:val="24"/>
                <w:szCs w:val="24"/>
                <w:lang w:eastAsia="en-US"/>
              </w:rPr>
              <w:t>ОГРН</w:t>
            </w:r>
          </w:p>
        </w:tc>
        <w:tc>
          <w:tcPr>
            <w:tcW w:w="2059" w:type="pct"/>
            <w:gridSpan w:val="3"/>
          </w:tcPr>
          <w:p w:rsidR="00A34927" w:rsidRPr="009723B6" w:rsidRDefault="00A34927" w:rsidP="003F7845">
            <w:pPr>
              <w:rPr>
                <w:rFonts w:eastAsia="Calibri"/>
                <w:sz w:val="24"/>
                <w:szCs w:val="24"/>
                <w:lang w:eastAsia="en-US"/>
              </w:rPr>
            </w:pPr>
          </w:p>
        </w:tc>
      </w:tr>
      <w:tr w:rsidR="00A34927" w:rsidRPr="009723B6" w:rsidTr="003F7845">
        <w:trPr>
          <w:cantSplit/>
          <w:trHeight w:val="152"/>
        </w:trPr>
        <w:tc>
          <w:tcPr>
            <w:tcW w:w="407" w:type="pct"/>
            <w:vMerge/>
          </w:tcPr>
          <w:p w:rsidR="00A34927" w:rsidRPr="009723B6" w:rsidRDefault="00A34927" w:rsidP="003F7845">
            <w:pPr>
              <w:jc w:val="both"/>
              <w:rPr>
                <w:rFonts w:eastAsia="Calibri"/>
                <w:sz w:val="24"/>
                <w:szCs w:val="24"/>
                <w:lang w:eastAsia="en-US"/>
              </w:rPr>
            </w:pPr>
          </w:p>
        </w:tc>
        <w:tc>
          <w:tcPr>
            <w:tcW w:w="2534" w:type="pct"/>
            <w:gridSpan w:val="4"/>
          </w:tcPr>
          <w:p w:rsidR="00A34927" w:rsidRPr="009723B6" w:rsidRDefault="00A34927" w:rsidP="003F7845">
            <w:pPr>
              <w:rPr>
                <w:rFonts w:eastAsia="Calibri"/>
                <w:sz w:val="24"/>
                <w:szCs w:val="24"/>
                <w:lang w:eastAsia="en-US"/>
              </w:rPr>
            </w:pPr>
            <w:r w:rsidRPr="009723B6">
              <w:rPr>
                <w:rFonts w:eastAsia="Calibri"/>
                <w:sz w:val="24"/>
                <w:szCs w:val="24"/>
                <w:lang w:eastAsia="en-US"/>
              </w:rPr>
              <w:t>ИНН</w:t>
            </w:r>
          </w:p>
        </w:tc>
        <w:tc>
          <w:tcPr>
            <w:tcW w:w="2059" w:type="pct"/>
            <w:gridSpan w:val="3"/>
          </w:tcPr>
          <w:p w:rsidR="00A34927" w:rsidRPr="009723B6" w:rsidRDefault="00A34927" w:rsidP="003F7845">
            <w:pPr>
              <w:rPr>
                <w:rFonts w:eastAsia="Calibri"/>
                <w:sz w:val="24"/>
                <w:szCs w:val="24"/>
                <w:lang w:eastAsia="en-US"/>
              </w:rPr>
            </w:pPr>
          </w:p>
        </w:tc>
      </w:tr>
      <w:tr w:rsidR="00A34927" w:rsidRPr="009723B6" w:rsidTr="003F7845">
        <w:trPr>
          <w:cantSplit/>
          <w:trHeight w:val="152"/>
        </w:trPr>
        <w:tc>
          <w:tcPr>
            <w:tcW w:w="407" w:type="pct"/>
            <w:vMerge/>
          </w:tcPr>
          <w:p w:rsidR="00A34927" w:rsidRPr="009723B6" w:rsidRDefault="00A34927" w:rsidP="003F7845">
            <w:pPr>
              <w:jc w:val="both"/>
              <w:rPr>
                <w:rFonts w:eastAsia="Calibri"/>
                <w:sz w:val="24"/>
                <w:szCs w:val="24"/>
                <w:lang w:eastAsia="en-US"/>
              </w:rPr>
            </w:pPr>
          </w:p>
        </w:tc>
        <w:tc>
          <w:tcPr>
            <w:tcW w:w="2534" w:type="pct"/>
            <w:gridSpan w:val="4"/>
          </w:tcPr>
          <w:p w:rsidR="00A34927" w:rsidRPr="009723B6" w:rsidRDefault="00A34927" w:rsidP="003F7845">
            <w:pPr>
              <w:rPr>
                <w:rFonts w:eastAsia="Calibri"/>
                <w:sz w:val="24"/>
                <w:szCs w:val="24"/>
                <w:lang w:eastAsia="en-US"/>
              </w:rPr>
            </w:pPr>
            <w:r w:rsidRPr="009723B6">
              <w:rPr>
                <w:rFonts w:eastAsia="Calibri"/>
                <w:sz w:val="24"/>
                <w:szCs w:val="24"/>
                <w:lang w:eastAsia="en-US"/>
              </w:rPr>
              <w:t>КПП</w:t>
            </w:r>
          </w:p>
        </w:tc>
        <w:tc>
          <w:tcPr>
            <w:tcW w:w="2059" w:type="pct"/>
            <w:gridSpan w:val="3"/>
          </w:tcPr>
          <w:p w:rsidR="00A34927" w:rsidRPr="009723B6" w:rsidRDefault="00A34927" w:rsidP="003F7845">
            <w:pPr>
              <w:rPr>
                <w:rFonts w:eastAsia="Calibri"/>
                <w:sz w:val="24"/>
                <w:szCs w:val="24"/>
                <w:lang w:eastAsia="en-US"/>
              </w:rPr>
            </w:pPr>
          </w:p>
        </w:tc>
      </w:tr>
      <w:tr w:rsidR="00A34927" w:rsidRPr="009723B6" w:rsidTr="003F7845">
        <w:trPr>
          <w:cantSplit/>
          <w:trHeight w:val="152"/>
        </w:trPr>
        <w:tc>
          <w:tcPr>
            <w:tcW w:w="407" w:type="pct"/>
            <w:vMerge/>
          </w:tcPr>
          <w:p w:rsidR="00A34927" w:rsidRPr="009723B6" w:rsidRDefault="00A34927" w:rsidP="003F7845">
            <w:pPr>
              <w:jc w:val="both"/>
              <w:rPr>
                <w:rFonts w:eastAsia="Calibri"/>
                <w:sz w:val="24"/>
                <w:szCs w:val="24"/>
                <w:lang w:eastAsia="en-US"/>
              </w:rPr>
            </w:pPr>
          </w:p>
        </w:tc>
        <w:tc>
          <w:tcPr>
            <w:tcW w:w="2534" w:type="pct"/>
            <w:gridSpan w:val="4"/>
          </w:tcPr>
          <w:p w:rsidR="00A34927" w:rsidRPr="009723B6" w:rsidRDefault="00A34927" w:rsidP="003F7845">
            <w:pPr>
              <w:rPr>
                <w:rFonts w:eastAsia="Calibri"/>
                <w:sz w:val="24"/>
                <w:szCs w:val="24"/>
                <w:lang w:eastAsia="en-US"/>
              </w:rPr>
            </w:pPr>
            <w:r w:rsidRPr="009723B6">
              <w:rPr>
                <w:rFonts w:eastAsia="Calibri"/>
                <w:sz w:val="24"/>
                <w:szCs w:val="24"/>
                <w:lang w:eastAsia="en-US"/>
              </w:rPr>
              <w:t>ОКПО</w:t>
            </w:r>
          </w:p>
        </w:tc>
        <w:tc>
          <w:tcPr>
            <w:tcW w:w="2059" w:type="pct"/>
            <w:gridSpan w:val="3"/>
          </w:tcPr>
          <w:p w:rsidR="00A34927" w:rsidRPr="009723B6" w:rsidRDefault="00A34927" w:rsidP="003F7845">
            <w:pPr>
              <w:rPr>
                <w:rFonts w:eastAsia="Calibri"/>
                <w:sz w:val="24"/>
                <w:szCs w:val="24"/>
                <w:lang w:eastAsia="en-US"/>
              </w:rPr>
            </w:pPr>
          </w:p>
        </w:tc>
      </w:tr>
      <w:tr w:rsidR="00A34927" w:rsidRPr="009723B6" w:rsidTr="003F7845">
        <w:trPr>
          <w:cantSplit/>
          <w:trHeight w:val="152"/>
        </w:trPr>
        <w:tc>
          <w:tcPr>
            <w:tcW w:w="407" w:type="pct"/>
            <w:vMerge/>
          </w:tcPr>
          <w:p w:rsidR="00A34927" w:rsidRPr="009723B6" w:rsidRDefault="00A34927" w:rsidP="003F7845">
            <w:pPr>
              <w:jc w:val="both"/>
              <w:rPr>
                <w:rFonts w:eastAsia="Calibri"/>
                <w:sz w:val="24"/>
                <w:szCs w:val="24"/>
                <w:lang w:eastAsia="en-US"/>
              </w:rPr>
            </w:pPr>
          </w:p>
        </w:tc>
        <w:tc>
          <w:tcPr>
            <w:tcW w:w="2534" w:type="pct"/>
            <w:gridSpan w:val="4"/>
          </w:tcPr>
          <w:p w:rsidR="00A34927" w:rsidRPr="009723B6" w:rsidRDefault="00A34927" w:rsidP="003F7845">
            <w:pPr>
              <w:rPr>
                <w:rFonts w:eastAsia="Calibri"/>
                <w:sz w:val="24"/>
                <w:szCs w:val="24"/>
                <w:lang w:eastAsia="en-US"/>
              </w:rPr>
            </w:pPr>
            <w:r w:rsidRPr="009723B6">
              <w:rPr>
                <w:rFonts w:eastAsia="Calibri"/>
                <w:sz w:val="24"/>
                <w:szCs w:val="24"/>
                <w:lang w:eastAsia="en-US"/>
              </w:rPr>
              <w:t>ОКТМО</w:t>
            </w:r>
          </w:p>
        </w:tc>
        <w:tc>
          <w:tcPr>
            <w:tcW w:w="2059" w:type="pct"/>
            <w:gridSpan w:val="3"/>
          </w:tcPr>
          <w:p w:rsidR="00A34927" w:rsidRPr="009723B6" w:rsidRDefault="00A34927" w:rsidP="003F7845">
            <w:pPr>
              <w:rPr>
                <w:rFonts w:eastAsia="Calibri"/>
                <w:sz w:val="24"/>
                <w:szCs w:val="24"/>
                <w:lang w:eastAsia="en-US"/>
              </w:rPr>
            </w:pPr>
          </w:p>
        </w:tc>
      </w:tr>
      <w:tr w:rsidR="00A34927" w:rsidRPr="009723B6" w:rsidTr="003F7845">
        <w:trPr>
          <w:trHeight w:val="1220"/>
        </w:trPr>
        <w:tc>
          <w:tcPr>
            <w:tcW w:w="407" w:type="pct"/>
          </w:tcPr>
          <w:p w:rsidR="00A34927" w:rsidRPr="009723B6" w:rsidRDefault="00A34927" w:rsidP="003F7845">
            <w:pPr>
              <w:jc w:val="both"/>
              <w:rPr>
                <w:rFonts w:eastAsia="Calibri"/>
                <w:sz w:val="24"/>
                <w:szCs w:val="24"/>
                <w:lang w:eastAsia="en-US"/>
              </w:rPr>
            </w:pPr>
          </w:p>
          <w:p w:rsidR="00A34927" w:rsidRPr="009723B6" w:rsidRDefault="00A34927" w:rsidP="003F7845">
            <w:pPr>
              <w:jc w:val="both"/>
              <w:rPr>
                <w:rFonts w:eastAsia="Calibri"/>
                <w:sz w:val="24"/>
                <w:szCs w:val="24"/>
                <w:lang w:eastAsia="en-US"/>
              </w:rPr>
            </w:pPr>
          </w:p>
          <w:p w:rsidR="00A34927" w:rsidRPr="009723B6" w:rsidRDefault="00A34927" w:rsidP="003F7845">
            <w:pPr>
              <w:jc w:val="center"/>
              <w:rPr>
                <w:rFonts w:eastAsia="Calibri"/>
                <w:sz w:val="24"/>
                <w:szCs w:val="24"/>
                <w:lang w:eastAsia="en-US"/>
              </w:rPr>
            </w:pPr>
            <w:r w:rsidRPr="009723B6">
              <w:rPr>
                <w:rFonts w:eastAsia="Calibri"/>
                <w:sz w:val="24"/>
                <w:szCs w:val="24"/>
                <w:lang w:eastAsia="en-US"/>
              </w:rPr>
              <w:t>3.</w:t>
            </w:r>
          </w:p>
        </w:tc>
        <w:tc>
          <w:tcPr>
            <w:tcW w:w="2534" w:type="pct"/>
            <w:gridSpan w:val="4"/>
          </w:tcPr>
          <w:p w:rsidR="00A34927" w:rsidRPr="009723B6" w:rsidRDefault="00A34927" w:rsidP="003F7845">
            <w:pPr>
              <w:rPr>
                <w:rFonts w:eastAsia="Calibri"/>
                <w:sz w:val="24"/>
                <w:szCs w:val="24"/>
                <w:lang w:eastAsia="en-US"/>
              </w:rPr>
            </w:pPr>
            <w:r w:rsidRPr="009723B6">
              <w:rPr>
                <w:rFonts w:eastAsia="Calibri"/>
                <w:sz w:val="24"/>
                <w:szCs w:val="24"/>
                <w:lang w:eastAsia="en-US"/>
              </w:rPr>
              <w:t>Номер, почтовый адрес инспекции ФНС,</w:t>
            </w:r>
          </w:p>
          <w:p w:rsidR="00A34927" w:rsidRPr="009723B6" w:rsidRDefault="00A34927" w:rsidP="003F7845">
            <w:pPr>
              <w:rPr>
                <w:rFonts w:eastAsia="Calibri"/>
                <w:sz w:val="24"/>
                <w:szCs w:val="24"/>
                <w:lang w:eastAsia="en-US"/>
              </w:rPr>
            </w:pPr>
            <w:r w:rsidRPr="009723B6">
              <w:rPr>
                <w:rFonts w:eastAsia="Calibri"/>
                <w:sz w:val="24"/>
                <w:szCs w:val="24"/>
                <w:lang w:eastAsia="en-US"/>
              </w:rPr>
              <w:t xml:space="preserve">в </w:t>
            </w:r>
            <w:proofErr w:type="gramStart"/>
            <w:r w:rsidRPr="009723B6">
              <w:rPr>
                <w:rFonts w:eastAsia="Calibri"/>
                <w:sz w:val="24"/>
                <w:szCs w:val="24"/>
                <w:lang w:eastAsia="en-US"/>
              </w:rPr>
              <w:t>которой</w:t>
            </w:r>
            <w:proofErr w:type="gramEnd"/>
            <w:r w:rsidRPr="009723B6">
              <w:rPr>
                <w:rFonts w:eastAsia="Calibri"/>
                <w:sz w:val="24"/>
                <w:szCs w:val="24"/>
                <w:lang w:eastAsia="en-US"/>
              </w:rPr>
              <w:t xml:space="preserve"> участник конкурса зарегистрирован в качестве налогоплательщика</w:t>
            </w:r>
          </w:p>
        </w:tc>
        <w:tc>
          <w:tcPr>
            <w:tcW w:w="2053" w:type="pct"/>
            <w:gridSpan w:val="3"/>
          </w:tcPr>
          <w:p w:rsidR="00A34927" w:rsidRPr="009723B6" w:rsidRDefault="00A34927" w:rsidP="003F7845">
            <w:pPr>
              <w:jc w:val="both"/>
              <w:rPr>
                <w:rFonts w:eastAsia="Calibri"/>
                <w:sz w:val="24"/>
                <w:szCs w:val="24"/>
                <w:lang w:eastAsia="en-US"/>
              </w:rPr>
            </w:pPr>
          </w:p>
        </w:tc>
      </w:tr>
      <w:tr w:rsidR="00A34927" w:rsidRPr="009723B6" w:rsidTr="003F7845">
        <w:trPr>
          <w:cantSplit/>
          <w:trHeight w:val="100"/>
        </w:trPr>
        <w:tc>
          <w:tcPr>
            <w:tcW w:w="411" w:type="pct"/>
            <w:vMerge w:val="restart"/>
            <w:vAlign w:val="center"/>
          </w:tcPr>
          <w:p w:rsidR="00A34927" w:rsidRPr="009723B6" w:rsidRDefault="00A34927" w:rsidP="003F7845">
            <w:pPr>
              <w:jc w:val="center"/>
              <w:rPr>
                <w:rFonts w:eastAsia="Calibri"/>
                <w:sz w:val="24"/>
                <w:szCs w:val="24"/>
                <w:lang w:eastAsia="en-US"/>
              </w:rPr>
            </w:pPr>
            <w:r w:rsidRPr="009723B6">
              <w:rPr>
                <w:rFonts w:eastAsia="Calibri"/>
                <w:sz w:val="24"/>
                <w:szCs w:val="24"/>
                <w:lang w:eastAsia="en-US"/>
              </w:rPr>
              <w:t>4.</w:t>
            </w:r>
          </w:p>
        </w:tc>
        <w:tc>
          <w:tcPr>
            <w:tcW w:w="4583" w:type="pct"/>
            <w:gridSpan w:val="7"/>
          </w:tcPr>
          <w:p w:rsidR="00A34927" w:rsidRPr="009723B6" w:rsidRDefault="00A34927" w:rsidP="003F7845">
            <w:pPr>
              <w:jc w:val="both"/>
              <w:rPr>
                <w:rFonts w:eastAsia="Calibri"/>
                <w:sz w:val="24"/>
                <w:szCs w:val="24"/>
                <w:lang w:eastAsia="en-US"/>
              </w:rPr>
            </w:pPr>
            <w:r w:rsidRPr="009723B6">
              <w:rPr>
                <w:rFonts w:eastAsia="Calibri"/>
                <w:b/>
                <w:sz w:val="24"/>
                <w:szCs w:val="24"/>
                <w:lang w:eastAsia="en-US"/>
              </w:rPr>
              <w:t>Юридический адрес/ Место жительства участника Конкурса</w:t>
            </w:r>
          </w:p>
        </w:tc>
      </w:tr>
      <w:tr w:rsidR="00A34927" w:rsidRPr="009723B6" w:rsidTr="003F7845">
        <w:trPr>
          <w:cantSplit/>
          <w:trHeight w:val="100"/>
        </w:trPr>
        <w:tc>
          <w:tcPr>
            <w:tcW w:w="411" w:type="pct"/>
            <w:vMerge/>
            <w:vAlign w:val="center"/>
          </w:tcPr>
          <w:p w:rsidR="00A34927" w:rsidRPr="009723B6" w:rsidRDefault="00A34927" w:rsidP="003F7845">
            <w:pPr>
              <w:jc w:val="center"/>
              <w:rPr>
                <w:rFonts w:eastAsia="Calibri"/>
                <w:sz w:val="24"/>
                <w:szCs w:val="24"/>
                <w:lang w:eastAsia="en-US"/>
              </w:rPr>
            </w:pPr>
          </w:p>
        </w:tc>
        <w:tc>
          <w:tcPr>
            <w:tcW w:w="2530" w:type="pct"/>
            <w:gridSpan w:val="4"/>
          </w:tcPr>
          <w:p w:rsidR="00A34927" w:rsidRPr="009723B6" w:rsidRDefault="00A34927" w:rsidP="003F7845">
            <w:pPr>
              <w:jc w:val="both"/>
              <w:rPr>
                <w:rFonts w:eastAsia="Calibri"/>
                <w:b/>
                <w:sz w:val="24"/>
                <w:szCs w:val="24"/>
                <w:lang w:eastAsia="en-US"/>
              </w:rPr>
            </w:pPr>
            <w:r w:rsidRPr="009723B6">
              <w:rPr>
                <w:rFonts w:eastAsia="Calibri"/>
                <w:sz w:val="24"/>
                <w:szCs w:val="24"/>
                <w:lang w:eastAsia="en-US"/>
              </w:rPr>
              <w:t>Почтовый индекс</w:t>
            </w:r>
          </w:p>
        </w:tc>
        <w:tc>
          <w:tcPr>
            <w:tcW w:w="2059" w:type="pct"/>
            <w:gridSpan w:val="3"/>
          </w:tcPr>
          <w:p w:rsidR="00A34927" w:rsidRPr="009723B6" w:rsidRDefault="00A34927" w:rsidP="003F7845">
            <w:pPr>
              <w:jc w:val="both"/>
              <w:rPr>
                <w:rFonts w:eastAsia="Calibri"/>
                <w:b/>
                <w:sz w:val="24"/>
                <w:szCs w:val="24"/>
                <w:lang w:eastAsia="en-US"/>
              </w:rPr>
            </w:pPr>
          </w:p>
        </w:tc>
      </w:tr>
      <w:tr w:rsidR="00A34927" w:rsidRPr="009723B6" w:rsidTr="003F7845">
        <w:trPr>
          <w:cantSplit/>
          <w:trHeight w:val="100"/>
        </w:trPr>
        <w:tc>
          <w:tcPr>
            <w:tcW w:w="411" w:type="pct"/>
            <w:vMerge/>
            <w:vAlign w:val="center"/>
          </w:tcPr>
          <w:p w:rsidR="00A34927" w:rsidRPr="009723B6" w:rsidRDefault="00A34927" w:rsidP="003F7845">
            <w:pPr>
              <w:jc w:val="center"/>
              <w:rPr>
                <w:rFonts w:eastAsia="Calibri"/>
                <w:sz w:val="24"/>
                <w:szCs w:val="24"/>
                <w:lang w:eastAsia="en-US"/>
              </w:rPr>
            </w:pPr>
          </w:p>
        </w:tc>
        <w:tc>
          <w:tcPr>
            <w:tcW w:w="2530" w:type="pct"/>
            <w:gridSpan w:val="4"/>
          </w:tcPr>
          <w:p w:rsidR="00A34927" w:rsidRPr="009723B6" w:rsidRDefault="00A34927" w:rsidP="003F7845">
            <w:pPr>
              <w:jc w:val="both"/>
              <w:rPr>
                <w:rFonts w:eastAsia="Calibri"/>
                <w:b/>
                <w:sz w:val="24"/>
                <w:szCs w:val="24"/>
                <w:lang w:eastAsia="en-US"/>
              </w:rPr>
            </w:pPr>
            <w:r w:rsidRPr="009723B6">
              <w:rPr>
                <w:rFonts w:eastAsia="Calibri"/>
                <w:sz w:val="24"/>
                <w:szCs w:val="24"/>
                <w:lang w:eastAsia="en-US"/>
              </w:rPr>
              <w:t xml:space="preserve">Республика, край, область, район </w:t>
            </w:r>
          </w:p>
        </w:tc>
        <w:tc>
          <w:tcPr>
            <w:tcW w:w="2059" w:type="pct"/>
            <w:gridSpan w:val="3"/>
          </w:tcPr>
          <w:p w:rsidR="00A34927" w:rsidRPr="009723B6" w:rsidRDefault="00A34927" w:rsidP="003F7845">
            <w:pPr>
              <w:jc w:val="both"/>
              <w:rPr>
                <w:rFonts w:eastAsia="Calibri"/>
                <w:b/>
                <w:sz w:val="24"/>
                <w:szCs w:val="24"/>
                <w:lang w:eastAsia="en-US"/>
              </w:rPr>
            </w:pPr>
          </w:p>
        </w:tc>
      </w:tr>
      <w:tr w:rsidR="00A34927" w:rsidRPr="009723B6" w:rsidTr="003F7845">
        <w:trPr>
          <w:cantSplit/>
          <w:trHeight w:val="100"/>
        </w:trPr>
        <w:tc>
          <w:tcPr>
            <w:tcW w:w="411" w:type="pct"/>
            <w:vMerge/>
            <w:vAlign w:val="center"/>
          </w:tcPr>
          <w:p w:rsidR="00A34927" w:rsidRPr="009723B6" w:rsidRDefault="00A34927" w:rsidP="003F7845">
            <w:pPr>
              <w:jc w:val="center"/>
              <w:rPr>
                <w:rFonts w:eastAsia="Calibri"/>
                <w:sz w:val="24"/>
                <w:szCs w:val="24"/>
                <w:lang w:eastAsia="en-US"/>
              </w:rPr>
            </w:pPr>
          </w:p>
        </w:tc>
        <w:tc>
          <w:tcPr>
            <w:tcW w:w="2530" w:type="pct"/>
            <w:gridSpan w:val="4"/>
          </w:tcPr>
          <w:p w:rsidR="00A34927" w:rsidRPr="009723B6" w:rsidRDefault="00A34927" w:rsidP="003F7845">
            <w:pPr>
              <w:jc w:val="both"/>
              <w:rPr>
                <w:rFonts w:eastAsia="Calibri"/>
                <w:sz w:val="24"/>
                <w:szCs w:val="24"/>
                <w:lang w:eastAsia="en-US"/>
              </w:rPr>
            </w:pPr>
            <w:r w:rsidRPr="009723B6">
              <w:rPr>
                <w:rFonts w:eastAsia="Calibri"/>
                <w:sz w:val="24"/>
                <w:szCs w:val="24"/>
                <w:lang w:eastAsia="en-US"/>
              </w:rPr>
              <w:t>Город (</w:t>
            </w:r>
            <w:proofErr w:type="spellStart"/>
            <w:r w:rsidRPr="009723B6">
              <w:rPr>
                <w:rFonts w:eastAsia="Calibri"/>
                <w:sz w:val="24"/>
                <w:szCs w:val="24"/>
                <w:lang w:eastAsia="en-US"/>
              </w:rPr>
              <w:t>пгт</w:t>
            </w:r>
            <w:proofErr w:type="spellEnd"/>
            <w:r w:rsidRPr="009723B6">
              <w:rPr>
                <w:rFonts w:eastAsia="Calibri"/>
                <w:sz w:val="24"/>
                <w:szCs w:val="24"/>
                <w:lang w:eastAsia="en-US"/>
              </w:rPr>
              <w:t>)</w:t>
            </w:r>
          </w:p>
        </w:tc>
        <w:tc>
          <w:tcPr>
            <w:tcW w:w="2059" w:type="pct"/>
            <w:gridSpan w:val="3"/>
          </w:tcPr>
          <w:p w:rsidR="00A34927" w:rsidRPr="009723B6" w:rsidRDefault="00A34927" w:rsidP="003F7845">
            <w:pPr>
              <w:jc w:val="both"/>
              <w:rPr>
                <w:rFonts w:eastAsia="Calibri"/>
                <w:b/>
                <w:sz w:val="24"/>
                <w:szCs w:val="24"/>
                <w:lang w:eastAsia="en-US"/>
              </w:rPr>
            </w:pPr>
          </w:p>
        </w:tc>
      </w:tr>
      <w:tr w:rsidR="00A34927" w:rsidRPr="009723B6" w:rsidTr="003F7845">
        <w:trPr>
          <w:cantSplit/>
          <w:trHeight w:val="100"/>
        </w:trPr>
        <w:tc>
          <w:tcPr>
            <w:tcW w:w="411" w:type="pct"/>
            <w:vMerge/>
            <w:vAlign w:val="center"/>
          </w:tcPr>
          <w:p w:rsidR="00A34927" w:rsidRPr="009723B6" w:rsidRDefault="00A34927" w:rsidP="003F7845">
            <w:pPr>
              <w:jc w:val="center"/>
              <w:rPr>
                <w:rFonts w:eastAsia="Calibri"/>
                <w:sz w:val="24"/>
                <w:szCs w:val="24"/>
                <w:lang w:eastAsia="en-US"/>
              </w:rPr>
            </w:pPr>
          </w:p>
        </w:tc>
        <w:tc>
          <w:tcPr>
            <w:tcW w:w="2530" w:type="pct"/>
            <w:gridSpan w:val="4"/>
          </w:tcPr>
          <w:p w:rsidR="00A34927" w:rsidRPr="009723B6" w:rsidRDefault="00A34927" w:rsidP="003F7845">
            <w:pPr>
              <w:jc w:val="both"/>
              <w:rPr>
                <w:rFonts w:eastAsia="Calibri"/>
                <w:sz w:val="24"/>
                <w:szCs w:val="24"/>
                <w:lang w:eastAsia="en-US"/>
              </w:rPr>
            </w:pPr>
            <w:r w:rsidRPr="009723B6">
              <w:rPr>
                <w:rFonts w:eastAsia="Calibri"/>
                <w:sz w:val="24"/>
                <w:szCs w:val="24"/>
                <w:lang w:eastAsia="en-US"/>
              </w:rPr>
              <w:t>Село, деревня</w:t>
            </w:r>
          </w:p>
        </w:tc>
        <w:tc>
          <w:tcPr>
            <w:tcW w:w="2059" w:type="pct"/>
            <w:gridSpan w:val="3"/>
          </w:tcPr>
          <w:p w:rsidR="00A34927" w:rsidRPr="009723B6" w:rsidRDefault="00A34927" w:rsidP="003F7845">
            <w:pPr>
              <w:jc w:val="both"/>
              <w:rPr>
                <w:rFonts w:eastAsia="Calibri"/>
                <w:b/>
                <w:sz w:val="24"/>
                <w:szCs w:val="24"/>
                <w:lang w:eastAsia="en-US"/>
              </w:rPr>
            </w:pPr>
          </w:p>
        </w:tc>
      </w:tr>
      <w:tr w:rsidR="00A34927" w:rsidRPr="009723B6" w:rsidTr="003F7845">
        <w:trPr>
          <w:cantSplit/>
          <w:trHeight w:val="100"/>
        </w:trPr>
        <w:tc>
          <w:tcPr>
            <w:tcW w:w="411" w:type="pct"/>
            <w:vMerge/>
            <w:vAlign w:val="center"/>
          </w:tcPr>
          <w:p w:rsidR="00A34927" w:rsidRPr="009723B6" w:rsidRDefault="00A34927" w:rsidP="003F7845">
            <w:pPr>
              <w:jc w:val="center"/>
              <w:rPr>
                <w:rFonts w:eastAsia="Calibri"/>
                <w:sz w:val="24"/>
                <w:szCs w:val="24"/>
                <w:lang w:eastAsia="en-US"/>
              </w:rPr>
            </w:pPr>
          </w:p>
        </w:tc>
        <w:tc>
          <w:tcPr>
            <w:tcW w:w="2530" w:type="pct"/>
            <w:gridSpan w:val="4"/>
          </w:tcPr>
          <w:p w:rsidR="00A34927" w:rsidRPr="009723B6" w:rsidRDefault="00A34927" w:rsidP="003F7845">
            <w:pPr>
              <w:jc w:val="both"/>
              <w:rPr>
                <w:rFonts w:eastAsia="Calibri"/>
                <w:b/>
                <w:sz w:val="24"/>
                <w:szCs w:val="24"/>
                <w:lang w:eastAsia="en-US"/>
              </w:rPr>
            </w:pPr>
            <w:r w:rsidRPr="009723B6">
              <w:rPr>
                <w:rFonts w:eastAsia="Calibri"/>
                <w:sz w:val="24"/>
                <w:szCs w:val="24"/>
                <w:lang w:eastAsia="en-US"/>
              </w:rPr>
              <w:t>Улица (проспект, переулок и т.д.)</w:t>
            </w:r>
          </w:p>
        </w:tc>
        <w:tc>
          <w:tcPr>
            <w:tcW w:w="2059" w:type="pct"/>
            <w:gridSpan w:val="3"/>
          </w:tcPr>
          <w:p w:rsidR="00A34927" w:rsidRPr="009723B6" w:rsidRDefault="00A34927" w:rsidP="003F7845">
            <w:pPr>
              <w:jc w:val="both"/>
              <w:rPr>
                <w:rFonts w:eastAsia="Calibri"/>
                <w:b/>
                <w:sz w:val="24"/>
                <w:szCs w:val="24"/>
                <w:lang w:eastAsia="en-US"/>
              </w:rPr>
            </w:pPr>
          </w:p>
        </w:tc>
      </w:tr>
      <w:tr w:rsidR="00A34927" w:rsidRPr="009723B6" w:rsidTr="003F7845">
        <w:trPr>
          <w:cantSplit/>
          <w:trHeight w:val="100"/>
        </w:trPr>
        <w:tc>
          <w:tcPr>
            <w:tcW w:w="411" w:type="pct"/>
            <w:vMerge/>
            <w:vAlign w:val="center"/>
          </w:tcPr>
          <w:p w:rsidR="00A34927" w:rsidRPr="009723B6" w:rsidRDefault="00A34927" w:rsidP="003F7845">
            <w:pPr>
              <w:jc w:val="center"/>
              <w:rPr>
                <w:rFonts w:eastAsia="Calibri"/>
                <w:sz w:val="24"/>
                <w:szCs w:val="24"/>
                <w:lang w:eastAsia="en-US"/>
              </w:rPr>
            </w:pPr>
          </w:p>
        </w:tc>
        <w:tc>
          <w:tcPr>
            <w:tcW w:w="985" w:type="pct"/>
          </w:tcPr>
          <w:p w:rsidR="00A34927" w:rsidRPr="009723B6" w:rsidRDefault="00A34927" w:rsidP="003F7845">
            <w:pPr>
              <w:jc w:val="both"/>
              <w:rPr>
                <w:rFonts w:eastAsia="Calibri"/>
                <w:b/>
                <w:sz w:val="24"/>
                <w:szCs w:val="24"/>
                <w:lang w:eastAsia="en-US"/>
              </w:rPr>
            </w:pPr>
            <w:r w:rsidRPr="009723B6">
              <w:rPr>
                <w:rFonts w:eastAsia="Calibri"/>
                <w:sz w:val="24"/>
                <w:szCs w:val="24"/>
                <w:lang w:eastAsia="en-US"/>
              </w:rPr>
              <w:t>Номер дома (вл.)</w:t>
            </w:r>
          </w:p>
        </w:tc>
        <w:tc>
          <w:tcPr>
            <w:tcW w:w="508" w:type="pct"/>
          </w:tcPr>
          <w:p w:rsidR="00A34927" w:rsidRPr="009723B6" w:rsidRDefault="00A34927" w:rsidP="003F7845">
            <w:pPr>
              <w:jc w:val="both"/>
              <w:rPr>
                <w:rFonts w:eastAsia="Calibri"/>
                <w:b/>
                <w:sz w:val="24"/>
                <w:szCs w:val="24"/>
                <w:lang w:eastAsia="en-US"/>
              </w:rPr>
            </w:pPr>
            <w:r w:rsidRPr="009723B6">
              <w:rPr>
                <w:rFonts w:eastAsia="Calibri"/>
                <w:sz w:val="24"/>
                <w:szCs w:val="24"/>
                <w:lang w:eastAsia="en-US"/>
              </w:rPr>
              <w:t>Корпус (стр.)</w:t>
            </w:r>
          </w:p>
        </w:tc>
        <w:tc>
          <w:tcPr>
            <w:tcW w:w="1037" w:type="pct"/>
            <w:gridSpan w:val="2"/>
          </w:tcPr>
          <w:p w:rsidR="00A34927" w:rsidRPr="009723B6" w:rsidRDefault="00A34927" w:rsidP="003F7845">
            <w:pPr>
              <w:jc w:val="both"/>
              <w:rPr>
                <w:rFonts w:eastAsia="Calibri"/>
                <w:b/>
                <w:sz w:val="24"/>
                <w:szCs w:val="24"/>
                <w:lang w:eastAsia="en-US"/>
              </w:rPr>
            </w:pPr>
            <w:r w:rsidRPr="009723B6">
              <w:rPr>
                <w:rFonts w:eastAsia="Calibri"/>
                <w:sz w:val="24"/>
                <w:szCs w:val="24"/>
                <w:lang w:eastAsia="en-US"/>
              </w:rPr>
              <w:t>Офис (квартира)</w:t>
            </w:r>
          </w:p>
        </w:tc>
        <w:tc>
          <w:tcPr>
            <w:tcW w:w="537" w:type="pct"/>
          </w:tcPr>
          <w:p w:rsidR="00A34927" w:rsidRPr="009723B6" w:rsidRDefault="00A34927" w:rsidP="003F7845">
            <w:pPr>
              <w:jc w:val="both"/>
              <w:rPr>
                <w:rFonts w:eastAsia="Calibri"/>
                <w:b/>
                <w:sz w:val="24"/>
                <w:szCs w:val="24"/>
                <w:lang w:eastAsia="en-US"/>
              </w:rPr>
            </w:pPr>
          </w:p>
        </w:tc>
        <w:tc>
          <w:tcPr>
            <w:tcW w:w="896" w:type="pct"/>
          </w:tcPr>
          <w:p w:rsidR="00A34927" w:rsidRPr="009723B6" w:rsidRDefault="00A34927" w:rsidP="003F7845">
            <w:pPr>
              <w:jc w:val="both"/>
              <w:rPr>
                <w:rFonts w:eastAsia="Calibri"/>
                <w:b/>
                <w:sz w:val="24"/>
                <w:szCs w:val="24"/>
                <w:lang w:eastAsia="en-US"/>
              </w:rPr>
            </w:pPr>
          </w:p>
        </w:tc>
        <w:tc>
          <w:tcPr>
            <w:tcW w:w="626" w:type="pct"/>
          </w:tcPr>
          <w:p w:rsidR="00A34927" w:rsidRPr="009723B6" w:rsidRDefault="00A34927" w:rsidP="003F7845">
            <w:pPr>
              <w:jc w:val="both"/>
              <w:rPr>
                <w:rFonts w:eastAsia="Calibri"/>
                <w:b/>
                <w:sz w:val="24"/>
                <w:szCs w:val="24"/>
                <w:lang w:eastAsia="en-US"/>
              </w:rPr>
            </w:pPr>
          </w:p>
        </w:tc>
      </w:tr>
      <w:tr w:rsidR="00A34927" w:rsidRPr="009723B6" w:rsidTr="003F7845">
        <w:trPr>
          <w:cantSplit/>
          <w:trHeight w:val="129"/>
        </w:trPr>
        <w:tc>
          <w:tcPr>
            <w:tcW w:w="411" w:type="pct"/>
            <w:vMerge w:val="restart"/>
            <w:vAlign w:val="center"/>
          </w:tcPr>
          <w:p w:rsidR="00A34927" w:rsidRPr="009723B6" w:rsidRDefault="00A34927" w:rsidP="003F7845">
            <w:pPr>
              <w:jc w:val="center"/>
              <w:rPr>
                <w:rFonts w:eastAsia="Calibri"/>
                <w:sz w:val="24"/>
                <w:szCs w:val="24"/>
                <w:lang w:eastAsia="en-US"/>
              </w:rPr>
            </w:pPr>
            <w:r w:rsidRPr="009723B6">
              <w:rPr>
                <w:rFonts w:eastAsia="Calibri"/>
                <w:sz w:val="24"/>
                <w:szCs w:val="24"/>
                <w:lang w:eastAsia="en-US"/>
              </w:rPr>
              <w:t xml:space="preserve">5. </w:t>
            </w:r>
          </w:p>
        </w:tc>
        <w:tc>
          <w:tcPr>
            <w:tcW w:w="4583" w:type="pct"/>
            <w:gridSpan w:val="7"/>
          </w:tcPr>
          <w:p w:rsidR="00A34927" w:rsidRPr="009723B6" w:rsidRDefault="00A34927" w:rsidP="003F7845">
            <w:pPr>
              <w:tabs>
                <w:tab w:val="left" w:pos="2985"/>
              </w:tabs>
              <w:ind w:hanging="318"/>
              <w:jc w:val="both"/>
              <w:rPr>
                <w:rFonts w:eastAsia="Calibri"/>
                <w:sz w:val="24"/>
                <w:szCs w:val="24"/>
                <w:lang w:eastAsia="en-US"/>
              </w:rPr>
            </w:pPr>
            <w:r w:rsidRPr="009723B6">
              <w:rPr>
                <w:rFonts w:eastAsia="Calibri"/>
                <w:sz w:val="24"/>
                <w:szCs w:val="24"/>
                <w:lang w:eastAsia="en-US"/>
              </w:rPr>
              <w:t>/</w:t>
            </w:r>
            <w:r w:rsidRPr="009723B6">
              <w:rPr>
                <w:rFonts w:eastAsia="Calibri"/>
                <w:sz w:val="24"/>
                <w:szCs w:val="24"/>
                <w:lang w:eastAsia="en-US"/>
              </w:rPr>
              <w:tab/>
            </w:r>
            <w:r w:rsidRPr="009723B6">
              <w:rPr>
                <w:rFonts w:eastAsia="Calibri"/>
                <w:b/>
                <w:sz w:val="24"/>
                <w:szCs w:val="24"/>
                <w:lang w:eastAsia="en-US"/>
              </w:rPr>
              <w:t>Почтовый адрес участника Конкурса</w:t>
            </w:r>
            <w:r w:rsidRPr="009723B6">
              <w:rPr>
                <w:rFonts w:eastAsia="Calibri"/>
                <w:sz w:val="24"/>
                <w:szCs w:val="24"/>
                <w:lang w:eastAsia="en-US"/>
              </w:rPr>
              <w:tab/>
            </w:r>
          </w:p>
        </w:tc>
      </w:tr>
      <w:tr w:rsidR="00A34927" w:rsidRPr="009723B6" w:rsidTr="003F7845">
        <w:trPr>
          <w:cantSplit/>
          <w:trHeight w:val="127"/>
        </w:trPr>
        <w:tc>
          <w:tcPr>
            <w:tcW w:w="411" w:type="pct"/>
            <w:vMerge/>
            <w:vAlign w:val="center"/>
          </w:tcPr>
          <w:p w:rsidR="00A34927" w:rsidRPr="009723B6" w:rsidRDefault="00A34927" w:rsidP="003F7845">
            <w:pPr>
              <w:jc w:val="center"/>
              <w:rPr>
                <w:rFonts w:eastAsia="Calibri"/>
                <w:sz w:val="24"/>
                <w:szCs w:val="24"/>
                <w:lang w:eastAsia="en-US"/>
              </w:rPr>
            </w:pPr>
          </w:p>
        </w:tc>
        <w:tc>
          <w:tcPr>
            <w:tcW w:w="2530" w:type="pct"/>
            <w:gridSpan w:val="4"/>
          </w:tcPr>
          <w:p w:rsidR="00A34927" w:rsidRPr="009723B6" w:rsidRDefault="00A34927" w:rsidP="003F7845">
            <w:pPr>
              <w:jc w:val="both"/>
              <w:rPr>
                <w:rFonts w:eastAsia="Calibri"/>
                <w:b/>
                <w:sz w:val="24"/>
                <w:szCs w:val="24"/>
                <w:lang w:eastAsia="en-US"/>
              </w:rPr>
            </w:pPr>
            <w:r w:rsidRPr="009723B6">
              <w:rPr>
                <w:rFonts w:eastAsia="Calibri"/>
                <w:sz w:val="24"/>
                <w:szCs w:val="24"/>
                <w:lang w:eastAsia="en-US"/>
              </w:rPr>
              <w:t>Почтовый индекс</w:t>
            </w:r>
          </w:p>
        </w:tc>
        <w:tc>
          <w:tcPr>
            <w:tcW w:w="2059" w:type="pct"/>
            <w:gridSpan w:val="3"/>
          </w:tcPr>
          <w:p w:rsidR="00A34927" w:rsidRPr="009723B6" w:rsidRDefault="00A34927" w:rsidP="003F7845">
            <w:pPr>
              <w:tabs>
                <w:tab w:val="left" w:pos="2985"/>
                <w:tab w:val="center" w:pos="3650"/>
              </w:tabs>
              <w:ind w:hanging="318"/>
              <w:jc w:val="both"/>
              <w:rPr>
                <w:rFonts w:eastAsia="Calibri"/>
                <w:sz w:val="24"/>
                <w:szCs w:val="24"/>
                <w:lang w:eastAsia="en-US"/>
              </w:rPr>
            </w:pPr>
          </w:p>
        </w:tc>
      </w:tr>
      <w:tr w:rsidR="00A34927" w:rsidRPr="009723B6" w:rsidTr="003F7845">
        <w:trPr>
          <w:cantSplit/>
          <w:trHeight w:val="127"/>
        </w:trPr>
        <w:tc>
          <w:tcPr>
            <w:tcW w:w="411" w:type="pct"/>
            <w:vMerge/>
            <w:vAlign w:val="center"/>
          </w:tcPr>
          <w:p w:rsidR="00A34927" w:rsidRPr="009723B6" w:rsidRDefault="00A34927" w:rsidP="003F7845">
            <w:pPr>
              <w:jc w:val="center"/>
              <w:rPr>
                <w:rFonts w:eastAsia="Calibri"/>
                <w:sz w:val="24"/>
                <w:szCs w:val="24"/>
                <w:lang w:eastAsia="en-US"/>
              </w:rPr>
            </w:pPr>
          </w:p>
        </w:tc>
        <w:tc>
          <w:tcPr>
            <w:tcW w:w="2530" w:type="pct"/>
            <w:gridSpan w:val="4"/>
          </w:tcPr>
          <w:p w:rsidR="00A34927" w:rsidRPr="009723B6" w:rsidRDefault="00A34927" w:rsidP="003F7845">
            <w:pPr>
              <w:jc w:val="both"/>
              <w:rPr>
                <w:rFonts w:eastAsia="Calibri"/>
                <w:b/>
                <w:sz w:val="24"/>
                <w:szCs w:val="24"/>
                <w:lang w:eastAsia="en-US"/>
              </w:rPr>
            </w:pPr>
            <w:r w:rsidRPr="009723B6">
              <w:rPr>
                <w:rFonts w:eastAsia="Calibri"/>
                <w:sz w:val="24"/>
                <w:szCs w:val="24"/>
                <w:lang w:eastAsia="en-US"/>
              </w:rPr>
              <w:t xml:space="preserve">Республика, край, область, район </w:t>
            </w:r>
          </w:p>
        </w:tc>
        <w:tc>
          <w:tcPr>
            <w:tcW w:w="2059" w:type="pct"/>
            <w:gridSpan w:val="3"/>
          </w:tcPr>
          <w:p w:rsidR="00A34927" w:rsidRPr="009723B6" w:rsidRDefault="00A34927" w:rsidP="003F7845">
            <w:pPr>
              <w:tabs>
                <w:tab w:val="left" w:pos="2985"/>
                <w:tab w:val="center" w:pos="3650"/>
              </w:tabs>
              <w:ind w:hanging="318"/>
              <w:jc w:val="both"/>
              <w:rPr>
                <w:rFonts w:eastAsia="Calibri"/>
                <w:sz w:val="24"/>
                <w:szCs w:val="24"/>
                <w:lang w:eastAsia="en-US"/>
              </w:rPr>
            </w:pPr>
          </w:p>
        </w:tc>
      </w:tr>
      <w:tr w:rsidR="00A34927" w:rsidRPr="009723B6" w:rsidTr="003F7845">
        <w:trPr>
          <w:cantSplit/>
          <w:trHeight w:val="127"/>
        </w:trPr>
        <w:tc>
          <w:tcPr>
            <w:tcW w:w="411" w:type="pct"/>
            <w:vMerge/>
            <w:vAlign w:val="center"/>
          </w:tcPr>
          <w:p w:rsidR="00A34927" w:rsidRPr="009723B6" w:rsidRDefault="00A34927" w:rsidP="003F7845">
            <w:pPr>
              <w:jc w:val="center"/>
              <w:rPr>
                <w:rFonts w:eastAsia="Calibri"/>
                <w:sz w:val="24"/>
                <w:szCs w:val="24"/>
                <w:lang w:eastAsia="en-US"/>
              </w:rPr>
            </w:pPr>
          </w:p>
        </w:tc>
        <w:tc>
          <w:tcPr>
            <w:tcW w:w="2530" w:type="pct"/>
            <w:gridSpan w:val="4"/>
          </w:tcPr>
          <w:p w:rsidR="00A34927" w:rsidRPr="009723B6" w:rsidRDefault="00A34927" w:rsidP="003F7845">
            <w:pPr>
              <w:jc w:val="both"/>
              <w:rPr>
                <w:rFonts w:eastAsia="Calibri"/>
                <w:sz w:val="24"/>
                <w:szCs w:val="24"/>
                <w:lang w:eastAsia="en-US"/>
              </w:rPr>
            </w:pPr>
            <w:r w:rsidRPr="009723B6">
              <w:rPr>
                <w:rFonts w:eastAsia="Calibri"/>
                <w:sz w:val="24"/>
                <w:szCs w:val="24"/>
                <w:lang w:eastAsia="en-US"/>
              </w:rPr>
              <w:t>Город (</w:t>
            </w:r>
            <w:proofErr w:type="spellStart"/>
            <w:r w:rsidRPr="009723B6">
              <w:rPr>
                <w:rFonts w:eastAsia="Calibri"/>
                <w:sz w:val="24"/>
                <w:szCs w:val="24"/>
                <w:lang w:eastAsia="en-US"/>
              </w:rPr>
              <w:t>пгт</w:t>
            </w:r>
            <w:proofErr w:type="spellEnd"/>
            <w:r w:rsidRPr="009723B6">
              <w:rPr>
                <w:rFonts w:eastAsia="Calibri"/>
                <w:sz w:val="24"/>
                <w:szCs w:val="24"/>
                <w:lang w:eastAsia="en-US"/>
              </w:rPr>
              <w:t>)</w:t>
            </w:r>
          </w:p>
        </w:tc>
        <w:tc>
          <w:tcPr>
            <w:tcW w:w="2059" w:type="pct"/>
            <w:gridSpan w:val="3"/>
          </w:tcPr>
          <w:p w:rsidR="00A34927" w:rsidRPr="009723B6" w:rsidRDefault="00A34927" w:rsidP="003F7845">
            <w:pPr>
              <w:tabs>
                <w:tab w:val="left" w:pos="2985"/>
                <w:tab w:val="center" w:pos="3650"/>
              </w:tabs>
              <w:ind w:hanging="318"/>
              <w:jc w:val="both"/>
              <w:rPr>
                <w:rFonts w:eastAsia="Calibri"/>
                <w:sz w:val="24"/>
                <w:szCs w:val="24"/>
                <w:lang w:eastAsia="en-US"/>
              </w:rPr>
            </w:pPr>
          </w:p>
        </w:tc>
      </w:tr>
      <w:tr w:rsidR="00A34927" w:rsidRPr="009723B6" w:rsidTr="003F7845">
        <w:trPr>
          <w:cantSplit/>
          <w:trHeight w:val="127"/>
        </w:trPr>
        <w:tc>
          <w:tcPr>
            <w:tcW w:w="411" w:type="pct"/>
            <w:vMerge/>
            <w:vAlign w:val="center"/>
          </w:tcPr>
          <w:p w:rsidR="00A34927" w:rsidRPr="009723B6" w:rsidRDefault="00A34927" w:rsidP="003F7845">
            <w:pPr>
              <w:jc w:val="center"/>
              <w:rPr>
                <w:rFonts w:eastAsia="Calibri"/>
                <w:sz w:val="24"/>
                <w:szCs w:val="24"/>
                <w:lang w:eastAsia="en-US"/>
              </w:rPr>
            </w:pPr>
          </w:p>
        </w:tc>
        <w:tc>
          <w:tcPr>
            <w:tcW w:w="2530" w:type="pct"/>
            <w:gridSpan w:val="4"/>
          </w:tcPr>
          <w:p w:rsidR="00A34927" w:rsidRPr="009723B6" w:rsidRDefault="00A34927" w:rsidP="003F7845">
            <w:pPr>
              <w:jc w:val="both"/>
              <w:rPr>
                <w:rFonts w:eastAsia="Calibri"/>
                <w:sz w:val="24"/>
                <w:szCs w:val="24"/>
                <w:lang w:eastAsia="en-US"/>
              </w:rPr>
            </w:pPr>
            <w:r w:rsidRPr="009723B6">
              <w:rPr>
                <w:rFonts w:eastAsia="Calibri"/>
                <w:sz w:val="24"/>
                <w:szCs w:val="24"/>
                <w:lang w:eastAsia="en-US"/>
              </w:rPr>
              <w:t>Село, деревня</w:t>
            </w:r>
          </w:p>
        </w:tc>
        <w:tc>
          <w:tcPr>
            <w:tcW w:w="2059" w:type="pct"/>
            <w:gridSpan w:val="3"/>
          </w:tcPr>
          <w:p w:rsidR="00A34927" w:rsidRPr="009723B6" w:rsidRDefault="00A34927" w:rsidP="003F7845">
            <w:pPr>
              <w:tabs>
                <w:tab w:val="left" w:pos="2985"/>
                <w:tab w:val="center" w:pos="3650"/>
              </w:tabs>
              <w:ind w:hanging="318"/>
              <w:jc w:val="both"/>
              <w:rPr>
                <w:rFonts w:eastAsia="Calibri"/>
                <w:sz w:val="24"/>
                <w:szCs w:val="24"/>
                <w:lang w:eastAsia="en-US"/>
              </w:rPr>
            </w:pPr>
          </w:p>
        </w:tc>
      </w:tr>
      <w:tr w:rsidR="00A34927" w:rsidRPr="009723B6" w:rsidTr="003F7845">
        <w:trPr>
          <w:cantSplit/>
          <w:trHeight w:val="127"/>
        </w:trPr>
        <w:tc>
          <w:tcPr>
            <w:tcW w:w="411" w:type="pct"/>
            <w:vMerge/>
            <w:vAlign w:val="center"/>
          </w:tcPr>
          <w:p w:rsidR="00A34927" w:rsidRPr="009723B6" w:rsidRDefault="00A34927" w:rsidP="003F7845">
            <w:pPr>
              <w:jc w:val="center"/>
              <w:rPr>
                <w:rFonts w:eastAsia="Calibri"/>
                <w:sz w:val="24"/>
                <w:szCs w:val="24"/>
                <w:lang w:eastAsia="en-US"/>
              </w:rPr>
            </w:pPr>
          </w:p>
        </w:tc>
        <w:tc>
          <w:tcPr>
            <w:tcW w:w="2530" w:type="pct"/>
            <w:gridSpan w:val="4"/>
          </w:tcPr>
          <w:p w:rsidR="00A34927" w:rsidRPr="009723B6" w:rsidRDefault="00A34927" w:rsidP="003F7845">
            <w:pPr>
              <w:jc w:val="both"/>
              <w:rPr>
                <w:rFonts w:eastAsia="Calibri"/>
                <w:b/>
                <w:sz w:val="24"/>
                <w:szCs w:val="24"/>
                <w:lang w:eastAsia="en-US"/>
              </w:rPr>
            </w:pPr>
            <w:r w:rsidRPr="009723B6">
              <w:rPr>
                <w:rFonts w:eastAsia="Calibri"/>
                <w:sz w:val="24"/>
                <w:szCs w:val="24"/>
                <w:lang w:eastAsia="en-US"/>
              </w:rPr>
              <w:t>Улица (проспект, переулок и т.д.)</w:t>
            </w:r>
          </w:p>
        </w:tc>
        <w:tc>
          <w:tcPr>
            <w:tcW w:w="2059" w:type="pct"/>
            <w:gridSpan w:val="3"/>
          </w:tcPr>
          <w:p w:rsidR="00A34927" w:rsidRPr="009723B6" w:rsidRDefault="00A34927" w:rsidP="003F7845">
            <w:pPr>
              <w:tabs>
                <w:tab w:val="left" w:pos="2985"/>
                <w:tab w:val="center" w:pos="3650"/>
              </w:tabs>
              <w:ind w:hanging="318"/>
              <w:jc w:val="both"/>
              <w:rPr>
                <w:rFonts w:eastAsia="Calibri"/>
                <w:sz w:val="24"/>
                <w:szCs w:val="24"/>
                <w:lang w:eastAsia="en-US"/>
              </w:rPr>
            </w:pPr>
          </w:p>
        </w:tc>
      </w:tr>
      <w:tr w:rsidR="00A34927" w:rsidRPr="009723B6" w:rsidTr="003F7845">
        <w:trPr>
          <w:cantSplit/>
          <w:trHeight w:val="127"/>
        </w:trPr>
        <w:tc>
          <w:tcPr>
            <w:tcW w:w="411" w:type="pct"/>
            <w:vMerge/>
            <w:vAlign w:val="center"/>
          </w:tcPr>
          <w:p w:rsidR="00A34927" w:rsidRPr="009723B6" w:rsidRDefault="00A34927" w:rsidP="003F7845">
            <w:pPr>
              <w:jc w:val="center"/>
              <w:rPr>
                <w:rFonts w:eastAsia="Calibri"/>
                <w:sz w:val="24"/>
                <w:szCs w:val="24"/>
                <w:lang w:eastAsia="en-US"/>
              </w:rPr>
            </w:pPr>
          </w:p>
        </w:tc>
        <w:tc>
          <w:tcPr>
            <w:tcW w:w="985" w:type="pct"/>
          </w:tcPr>
          <w:p w:rsidR="00A34927" w:rsidRPr="009723B6" w:rsidRDefault="00A34927" w:rsidP="003F7845">
            <w:pPr>
              <w:jc w:val="both"/>
              <w:rPr>
                <w:rFonts w:eastAsia="Calibri"/>
                <w:b/>
                <w:sz w:val="24"/>
                <w:szCs w:val="24"/>
                <w:lang w:eastAsia="en-US"/>
              </w:rPr>
            </w:pPr>
            <w:r w:rsidRPr="009723B6">
              <w:rPr>
                <w:rFonts w:eastAsia="Calibri"/>
                <w:sz w:val="24"/>
                <w:szCs w:val="24"/>
                <w:lang w:eastAsia="en-US"/>
              </w:rPr>
              <w:t>Номер дома (вл.)</w:t>
            </w:r>
          </w:p>
        </w:tc>
        <w:tc>
          <w:tcPr>
            <w:tcW w:w="537" w:type="pct"/>
            <w:gridSpan w:val="2"/>
          </w:tcPr>
          <w:p w:rsidR="00A34927" w:rsidRPr="009723B6" w:rsidRDefault="00A34927" w:rsidP="003F7845">
            <w:pPr>
              <w:jc w:val="both"/>
              <w:rPr>
                <w:rFonts w:eastAsia="Calibri"/>
                <w:b/>
                <w:sz w:val="24"/>
                <w:szCs w:val="24"/>
                <w:lang w:eastAsia="en-US"/>
              </w:rPr>
            </w:pPr>
            <w:r w:rsidRPr="009723B6">
              <w:rPr>
                <w:rFonts w:eastAsia="Calibri"/>
                <w:sz w:val="24"/>
                <w:szCs w:val="24"/>
                <w:lang w:eastAsia="en-US"/>
              </w:rPr>
              <w:t>Корпус (стр.)</w:t>
            </w:r>
          </w:p>
        </w:tc>
        <w:tc>
          <w:tcPr>
            <w:tcW w:w="1008" w:type="pct"/>
          </w:tcPr>
          <w:p w:rsidR="00A34927" w:rsidRPr="009723B6" w:rsidRDefault="00A34927" w:rsidP="003F7845">
            <w:pPr>
              <w:jc w:val="both"/>
              <w:rPr>
                <w:rFonts w:eastAsia="Calibri"/>
                <w:b/>
                <w:sz w:val="24"/>
                <w:szCs w:val="24"/>
                <w:lang w:eastAsia="en-US"/>
              </w:rPr>
            </w:pPr>
            <w:r w:rsidRPr="009723B6">
              <w:rPr>
                <w:rFonts w:eastAsia="Calibri"/>
                <w:sz w:val="24"/>
                <w:szCs w:val="24"/>
                <w:lang w:eastAsia="en-US"/>
              </w:rPr>
              <w:t>Офис (квартира)</w:t>
            </w:r>
          </w:p>
        </w:tc>
        <w:tc>
          <w:tcPr>
            <w:tcW w:w="537" w:type="pct"/>
          </w:tcPr>
          <w:p w:rsidR="00A34927" w:rsidRPr="009723B6" w:rsidRDefault="00A34927" w:rsidP="003F7845">
            <w:pPr>
              <w:tabs>
                <w:tab w:val="left" w:pos="2985"/>
                <w:tab w:val="center" w:pos="3650"/>
              </w:tabs>
              <w:ind w:hanging="318"/>
              <w:jc w:val="both"/>
              <w:rPr>
                <w:rFonts w:eastAsia="Calibri"/>
                <w:sz w:val="24"/>
                <w:szCs w:val="24"/>
                <w:lang w:eastAsia="en-US"/>
              </w:rPr>
            </w:pPr>
          </w:p>
        </w:tc>
        <w:tc>
          <w:tcPr>
            <w:tcW w:w="896" w:type="pct"/>
          </w:tcPr>
          <w:p w:rsidR="00A34927" w:rsidRPr="009723B6" w:rsidRDefault="00A34927" w:rsidP="003F7845">
            <w:pPr>
              <w:tabs>
                <w:tab w:val="left" w:pos="2985"/>
                <w:tab w:val="center" w:pos="3650"/>
              </w:tabs>
              <w:ind w:hanging="318"/>
              <w:jc w:val="both"/>
              <w:rPr>
                <w:rFonts w:eastAsia="Calibri"/>
                <w:sz w:val="24"/>
                <w:szCs w:val="24"/>
                <w:lang w:eastAsia="en-US"/>
              </w:rPr>
            </w:pPr>
          </w:p>
        </w:tc>
        <w:tc>
          <w:tcPr>
            <w:tcW w:w="626" w:type="pct"/>
          </w:tcPr>
          <w:p w:rsidR="00A34927" w:rsidRPr="009723B6" w:rsidRDefault="00A34927" w:rsidP="003F7845">
            <w:pPr>
              <w:tabs>
                <w:tab w:val="left" w:pos="2985"/>
                <w:tab w:val="center" w:pos="3650"/>
              </w:tabs>
              <w:ind w:hanging="318"/>
              <w:jc w:val="both"/>
              <w:rPr>
                <w:rFonts w:eastAsia="Calibri"/>
                <w:sz w:val="24"/>
                <w:szCs w:val="24"/>
                <w:lang w:eastAsia="en-US"/>
              </w:rPr>
            </w:pPr>
          </w:p>
        </w:tc>
      </w:tr>
      <w:tr w:rsidR="00A34927" w:rsidRPr="009723B6" w:rsidTr="003F7845">
        <w:trPr>
          <w:cantSplit/>
          <w:trHeight w:val="63"/>
        </w:trPr>
        <w:tc>
          <w:tcPr>
            <w:tcW w:w="411" w:type="pct"/>
            <w:vMerge w:val="restart"/>
            <w:vAlign w:val="center"/>
          </w:tcPr>
          <w:p w:rsidR="00A34927" w:rsidRPr="009723B6" w:rsidRDefault="00A34927" w:rsidP="003F7845">
            <w:pPr>
              <w:jc w:val="center"/>
              <w:rPr>
                <w:rFonts w:eastAsia="Calibri"/>
                <w:sz w:val="24"/>
                <w:szCs w:val="24"/>
                <w:lang w:eastAsia="en-US"/>
              </w:rPr>
            </w:pPr>
            <w:r w:rsidRPr="009723B6">
              <w:rPr>
                <w:rFonts w:eastAsia="Calibri"/>
                <w:sz w:val="24"/>
                <w:szCs w:val="24"/>
                <w:lang w:eastAsia="en-US"/>
              </w:rPr>
              <w:t>6.</w:t>
            </w:r>
          </w:p>
        </w:tc>
        <w:tc>
          <w:tcPr>
            <w:tcW w:w="4583" w:type="pct"/>
            <w:gridSpan w:val="7"/>
          </w:tcPr>
          <w:p w:rsidR="00A34927" w:rsidRPr="009723B6" w:rsidRDefault="00A34927" w:rsidP="003F7845">
            <w:pPr>
              <w:jc w:val="both"/>
              <w:rPr>
                <w:rFonts w:eastAsia="Calibri"/>
                <w:sz w:val="24"/>
                <w:szCs w:val="24"/>
                <w:lang w:eastAsia="en-US"/>
              </w:rPr>
            </w:pPr>
            <w:r w:rsidRPr="009723B6">
              <w:rPr>
                <w:rFonts w:eastAsia="Calibri"/>
                <w:b/>
                <w:sz w:val="24"/>
                <w:szCs w:val="24"/>
                <w:lang w:eastAsia="en-US"/>
              </w:rPr>
              <w:t>Банковские реквизиты</w:t>
            </w:r>
          </w:p>
        </w:tc>
      </w:tr>
      <w:tr w:rsidR="00A34927" w:rsidRPr="009723B6" w:rsidTr="003F7845">
        <w:trPr>
          <w:cantSplit/>
          <w:trHeight w:val="63"/>
        </w:trPr>
        <w:tc>
          <w:tcPr>
            <w:tcW w:w="411" w:type="pct"/>
            <w:vMerge/>
            <w:vAlign w:val="center"/>
          </w:tcPr>
          <w:p w:rsidR="00A34927" w:rsidRPr="009723B6" w:rsidRDefault="00A34927" w:rsidP="003F7845">
            <w:pPr>
              <w:jc w:val="center"/>
              <w:rPr>
                <w:rFonts w:eastAsia="Calibri"/>
                <w:sz w:val="24"/>
                <w:szCs w:val="24"/>
                <w:lang w:eastAsia="en-US"/>
              </w:rPr>
            </w:pPr>
          </w:p>
        </w:tc>
        <w:tc>
          <w:tcPr>
            <w:tcW w:w="2530" w:type="pct"/>
            <w:gridSpan w:val="4"/>
          </w:tcPr>
          <w:p w:rsidR="00A34927" w:rsidRPr="009723B6" w:rsidRDefault="00A34927" w:rsidP="003F7845">
            <w:pPr>
              <w:jc w:val="both"/>
              <w:rPr>
                <w:rFonts w:eastAsia="Calibri"/>
                <w:sz w:val="24"/>
                <w:szCs w:val="24"/>
                <w:lang w:eastAsia="en-US"/>
              </w:rPr>
            </w:pPr>
            <w:r w:rsidRPr="009723B6">
              <w:rPr>
                <w:rFonts w:eastAsia="Calibri"/>
                <w:sz w:val="24"/>
                <w:szCs w:val="24"/>
                <w:lang w:eastAsia="en-US"/>
              </w:rPr>
              <w:t>Наименование обслуживающего банка</w:t>
            </w:r>
          </w:p>
        </w:tc>
        <w:tc>
          <w:tcPr>
            <w:tcW w:w="2059" w:type="pct"/>
            <w:gridSpan w:val="3"/>
          </w:tcPr>
          <w:p w:rsidR="00A34927" w:rsidRPr="009723B6" w:rsidRDefault="00A34927" w:rsidP="003F7845">
            <w:pPr>
              <w:jc w:val="both"/>
              <w:rPr>
                <w:rFonts w:eastAsia="Calibri"/>
                <w:b/>
                <w:sz w:val="24"/>
                <w:szCs w:val="24"/>
                <w:lang w:eastAsia="en-US"/>
              </w:rPr>
            </w:pPr>
          </w:p>
        </w:tc>
      </w:tr>
      <w:tr w:rsidR="00A34927" w:rsidRPr="009723B6" w:rsidTr="003F7845">
        <w:trPr>
          <w:cantSplit/>
          <w:trHeight w:val="63"/>
        </w:trPr>
        <w:tc>
          <w:tcPr>
            <w:tcW w:w="411" w:type="pct"/>
            <w:vMerge/>
            <w:vAlign w:val="center"/>
          </w:tcPr>
          <w:p w:rsidR="00A34927" w:rsidRPr="009723B6" w:rsidRDefault="00A34927" w:rsidP="003F7845">
            <w:pPr>
              <w:jc w:val="center"/>
              <w:rPr>
                <w:rFonts w:eastAsia="Calibri"/>
                <w:sz w:val="24"/>
                <w:szCs w:val="24"/>
                <w:lang w:eastAsia="en-US"/>
              </w:rPr>
            </w:pPr>
          </w:p>
        </w:tc>
        <w:tc>
          <w:tcPr>
            <w:tcW w:w="2530" w:type="pct"/>
            <w:gridSpan w:val="4"/>
          </w:tcPr>
          <w:p w:rsidR="00A34927" w:rsidRPr="009723B6" w:rsidRDefault="00A34927" w:rsidP="003F7845">
            <w:pPr>
              <w:jc w:val="both"/>
              <w:rPr>
                <w:rFonts w:eastAsia="Calibri"/>
                <w:sz w:val="24"/>
                <w:szCs w:val="24"/>
                <w:lang w:eastAsia="en-US"/>
              </w:rPr>
            </w:pPr>
            <w:r w:rsidRPr="009723B6">
              <w:rPr>
                <w:rFonts w:eastAsia="Calibri"/>
                <w:sz w:val="24"/>
                <w:szCs w:val="24"/>
                <w:lang w:eastAsia="en-US"/>
              </w:rPr>
              <w:t>Расчетный счет</w:t>
            </w:r>
          </w:p>
        </w:tc>
        <w:tc>
          <w:tcPr>
            <w:tcW w:w="2059" w:type="pct"/>
            <w:gridSpan w:val="3"/>
          </w:tcPr>
          <w:p w:rsidR="00A34927" w:rsidRPr="009723B6" w:rsidRDefault="00A34927" w:rsidP="003F7845">
            <w:pPr>
              <w:jc w:val="both"/>
              <w:rPr>
                <w:rFonts w:eastAsia="Calibri"/>
                <w:b/>
                <w:sz w:val="24"/>
                <w:szCs w:val="24"/>
                <w:lang w:eastAsia="en-US"/>
              </w:rPr>
            </w:pPr>
          </w:p>
        </w:tc>
      </w:tr>
      <w:tr w:rsidR="00A34927" w:rsidRPr="009723B6" w:rsidTr="003F7845">
        <w:trPr>
          <w:cantSplit/>
          <w:trHeight w:val="63"/>
        </w:trPr>
        <w:tc>
          <w:tcPr>
            <w:tcW w:w="411" w:type="pct"/>
            <w:vMerge/>
            <w:vAlign w:val="center"/>
          </w:tcPr>
          <w:p w:rsidR="00A34927" w:rsidRPr="009723B6" w:rsidRDefault="00A34927" w:rsidP="003F7845">
            <w:pPr>
              <w:jc w:val="center"/>
              <w:rPr>
                <w:rFonts w:eastAsia="Calibri"/>
                <w:sz w:val="24"/>
                <w:szCs w:val="24"/>
                <w:lang w:eastAsia="en-US"/>
              </w:rPr>
            </w:pPr>
          </w:p>
        </w:tc>
        <w:tc>
          <w:tcPr>
            <w:tcW w:w="2530" w:type="pct"/>
            <w:gridSpan w:val="4"/>
          </w:tcPr>
          <w:p w:rsidR="00A34927" w:rsidRPr="009723B6" w:rsidRDefault="00A34927" w:rsidP="003F7845">
            <w:pPr>
              <w:jc w:val="both"/>
              <w:rPr>
                <w:rFonts w:eastAsia="Calibri"/>
                <w:sz w:val="24"/>
                <w:szCs w:val="24"/>
                <w:lang w:eastAsia="en-US"/>
              </w:rPr>
            </w:pPr>
            <w:r w:rsidRPr="009723B6">
              <w:rPr>
                <w:rFonts w:eastAsia="Calibri"/>
                <w:sz w:val="24"/>
                <w:szCs w:val="24"/>
                <w:lang w:eastAsia="en-US"/>
              </w:rPr>
              <w:t>Корреспондентский счет</w:t>
            </w:r>
          </w:p>
        </w:tc>
        <w:tc>
          <w:tcPr>
            <w:tcW w:w="2059" w:type="pct"/>
            <w:gridSpan w:val="3"/>
          </w:tcPr>
          <w:p w:rsidR="00A34927" w:rsidRPr="009723B6" w:rsidRDefault="00A34927" w:rsidP="003F7845">
            <w:pPr>
              <w:jc w:val="both"/>
              <w:rPr>
                <w:rFonts w:eastAsia="Calibri"/>
                <w:b/>
                <w:sz w:val="24"/>
                <w:szCs w:val="24"/>
                <w:lang w:eastAsia="en-US"/>
              </w:rPr>
            </w:pPr>
          </w:p>
        </w:tc>
      </w:tr>
      <w:tr w:rsidR="00A34927" w:rsidRPr="009723B6" w:rsidTr="003F7845">
        <w:trPr>
          <w:cantSplit/>
          <w:trHeight w:val="63"/>
        </w:trPr>
        <w:tc>
          <w:tcPr>
            <w:tcW w:w="411" w:type="pct"/>
            <w:vMerge/>
            <w:tcBorders>
              <w:bottom w:val="single" w:sz="4" w:space="0" w:color="auto"/>
            </w:tcBorders>
            <w:vAlign w:val="center"/>
          </w:tcPr>
          <w:p w:rsidR="00A34927" w:rsidRPr="009723B6" w:rsidRDefault="00A34927" w:rsidP="003F7845">
            <w:pPr>
              <w:jc w:val="center"/>
              <w:rPr>
                <w:rFonts w:eastAsia="Calibri"/>
                <w:sz w:val="24"/>
                <w:szCs w:val="24"/>
                <w:lang w:eastAsia="en-US"/>
              </w:rPr>
            </w:pPr>
          </w:p>
        </w:tc>
        <w:tc>
          <w:tcPr>
            <w:tcW w:w="2530" w:type="pct"/>
            <w:gridSpan w:val="4"/>
            <w:tcBorders>
              <w:bottom w:val="single" w:sz="4" w:space="0" w:color="auto"/>
            </w:tcBorders>
          </w:tcPr>
          <w:p w:rsidR="00A34927" w:rsidRPr="009723B6" w:rsidRDefault="00A34927" w:rsidP="003F7845">
            <w:pPr>
              <w:jc w:val="both"/>
              <w:rPr>
                <w:rFonts w:eastAsia="Calibri"/>
                <w:sz w:val="24"/>
                <w:szCs w:val="24"/>
                <w:lang w:eastAsia="en-US"/>
              </w:rPr>
            </w:pPr>
            <w:r w:rsidRPr="009723B6">
              <w:rPr>
                <w:rFonts w:eastAsia="Calibri"/>
                <w:sz w:val="24"/>
                <w:szCs w:val="24"/>
                <w:lang w:eastAsia="en-US"/>
              </w:rPr>
              <w:t>БИК</w:t>
            </w:r>
          </w:p>
        </w:tc>
        <w:tc>
          <w:tcPr>
            <w:tcW w:w="2059" w:type="pct"/>
            <w:gridSpan w:val="3"/>
            <w:tcBorders>
              <w:bottom w:val="single" w:sz="4" w:space="0" w:color="auto"/>
            </w:tcBorders>
          </w:tcPr>
          <w:p w:rsidR="00A34927" w:rsidRPr="009723B6" w:rsidRDefault="00A34927" w:rsidP="003F7845">
            <w:pPr>
              <w:jc w:val="both"/>
              <w:rPr>
                <w:rFonts w:eastAsia="Calibri"/>
                <w:b/>
                <w:sz w:val="24"/>
                <w:szCs w:val="24"/>
                <w:lang w:eastAsia="en-US"/>
              </w:rPr>
            </w:pPr>
          </w:p>
        </w:tc>
      </w:tr>
    </w:tbl>
    <w:p w:rsidR="00A34927" w:rsidRPr="00151970" w:rsidRDefault="00A34927" w:rsidP="00A34927">
      <w:pPr>
        <w:rPr>
          <w:rFonts w:eastAsia="Calibri"/>
          <w:sz w:val="24"/>
          <w:szCs w:val="24"/>
          <w:vertAlign w:val="superscript"/>
          <w:lang w:eastAsia="en-US"/>
        </w:rPr>
      </w:pPr>
    </w:p>
    <w:tbl>
      <w:tblPr>
        <w:tblW w:w="5000" w:type="pct"/>
        <w:tblLook w:val="0000" w:firstRow="0" w:lastRow="0" w:firstColumn="0" w:lastColumn="0" w:noHBand="0" w:noVBand="0"/>
      </w:tblPr>
      <w:tblGrid>
        <w:gridCol w:w="5186"/>
        <w:gridCol w:w="5236"/>
      </w:tblGrid>
      <w:tr w:rsidR="00A34927" w:rsidRPr="00151970" w:rsidTr="003F7845">
        <w:tc>
          <w:tcPr>
            <w:tcW w:w="2488" w:type="pct"/>
            <w:tcBorders>
              <w:top w:val="nil"/>
              <w:left w:val="nil"/>
              <w:bottom w:val="nil"/>
              <w:right w:val="nil"/>
            </w:tcBorders>
          </w:tcPr>
          <w:p w:rsidR="00A34927" w:rsidRPr="00151970" w:rsidRDefault="00A34927" w:rsidP="003F7845">
            <w:pPr>
              <w:tabs>
                <w:tab w:val="num" w:pos="1476"/>
              </w:tabs>
              <w:suppressAutoHyphens/>
              <w:ind w:firstLine="709"/>
              <w:jc w:val="both"/>
              <w:rPr>
                <w:rFonts w:eastAsia="Calibri"/>
                <w:b/>
                <w:bCs/>
                <w:sz w:val="24"/>
                <w:szCs w:val="24"/>
                <w:lang w:eastAsia="en-US"/>
              </w:rPr>
            </w:pPr>
            <w:r w:rsidRPr="00151970">
              <w:rPr>
                <w:rFonts w:eastAsia="Calibri"/>
                <w:b/>
                <w:bCs/>
                <w:sz w:val="24"/>
                <w:szCs w:val="24"/>
                <w:lang w:eastAsia="en-US"/>
              </w:rPr>
              <w:t xml:space="preserve">Руководитель организации </w:t>
            </w:r>
          </w:p>
          <w:p w:rsidR="00A34927" w:rsidRPr="00151970" w:rsidRDefault="00A34927" w:rsidP="003F7845">
            <w:pPr>
              <w:tabs>
                <w:tab w:val="num" w:pos="1476"/>
              </w:tabs>
              <w:suppressAutoHyphens/>
              <w:ind w:firstLine="709"/>
              <w:jc w:val="both"/>
              <w:rPr>
                <w:rFonts w:eastAsia="Calibri"/>
                <w:sz w:val="24"/>
                <w:szCs w:val="24"/>
                <w:lang w:eastAsia="en-US"/>
              </w:rPr>
            </w:pPr>
          </w:p>
          <w:p w:rsidR="00A34927" w:rsidRPr="00151970" w:rsidRDefault="00A34927" w:rsidP="003F7845">
            <w:pPr>
              <w:tabs>
                <w:tab w:val="num" w:pos="1476"/>
              </w:tabs>
              <w:suppressAutoHyphens/>
              <w:ind w:firstLine="709"/>
              <w:jc w:val="both"/>
              <w:rPr>
                <w:rFonts w:eastAsia="Calibri"/>
                <w:sz w:val="24"/>
                <w:szCs w:val="24"/>
                <w:lang w:eastAsia="en-US"/>
              </w:rPr>
            </w:pPr>
            <w:r w:rsidRPr="00151970">
              <w:rPr>
                <w:rFonts w:eastAsia="Calibri"/>
                <w:sz w:val="24"/>
                <w:szCs w:val="24"/>
                <w:lang w:eastAsia="en-US"/>
              </w:rPr>
              <w:t>М.П.</w:t>
            </w:r>
          </w:p>
        </w:tc>
        <w:tc>
          <w:tcPr>
            <w:tcW w:w="2512" w:type="pct"/>
            <w:tcBorders>
              <w:top w:val="nil"/>
              <w:left w:val="nil"/>
              <w:bottom w:val="nil"/>
              <w:right w:val="nil"/>
            </w:tcBorders>
          </w:tcPr>
          <w:p w:rsidR="00A34927" w:rsidRPr="00151970" w:rsidRDefault="00A34927" w:rsidP="003F7845">
            <w:pPr>
              <w:tabs>
                <w:tab w:val="num" w:pos="1476"/>
              </w:tabs>
              <w:suppressAutoHyphens/>
              <w:ind w:firstLine="709"/>
              <w:jc w:val="both"/>
              <w:rPr>
                <w:rFonts w:eastAsia="Calibri"/>
                <w:bCs/>
                <w:sz w:val="24"/>
                <w:szCs w:val="24"/>
                <w:lang w:eastAsia="en-US"/>
              </w:rPr>
            </w:pPr>
            <w:r w:rsidRPr="00151970">
              <w:rPr>
                <w:rFonts w:eastAsia="Calibri"/>
                <w:bCs/>
                <w:sz w:val="24"/>
                <w:szCs w:val="24"/>
                <w:lang w:eastAsia="en-US"/>
              </w:rPr>
              <w:t>____________________ (Ф.И.О.)</w:t>
            </w:r>
          </w:p>
          <w:p w:rsidR="00A34927" w:rsidRPr="00151970" w:rsidRDefault="00A34927" w:rsidP="003F7845">
            <w:pPr>
              <w:tabs>
                <w:tab w:val="num" w:pos="1476"/>
              </w:tabs>
              <w:suppressAutoHyphens/>
              <w:ind w:firstLine="709"/>
              <w:jc w:val="both"/>
              <w:rPr>
                <w:rFonts w:eastAsia="Calibri"/>
                <w:b/>
                <w:bCs/>
                <w:sz w:val="24"/>
                <w:szCs w:val="24"/>
                <w:lang w:eastAsia="en-US"/>
              </w:rPr>
            </w:pPr>
            <w:r w:rsidRPr="00151970">
              <w:rPr>
                <w:rFonts w:eastAsia="Calibri"/>
                <w:bCs/>
                <w:i/>
                <w:iCs/>
                <w:sz w:val="24"/>
                <w:szCs w:val="24"/>
                <w:vertAlign w:val="superscript"/>
                <w:lang w:eastAsia="en-US"/>
              </w:rPr>
              <w:t>(подпись)</w:t>
            </w:r>
          </w:p>
        </w:tc>
      </w:tr>
      <w:tr w:rsidR="00A34927" w:rsidRPr="00151970" w:rsidTr="003F7845">
        <w:tc>
          <w:tcPr>
            <w:tcW w:w="2488" w:type="pct"/>
            <w:tcBorders>
              <w:top w:val="nil"/>
              <w:left w:val="nil"/>
              <w:bottom w:val="nil"/>
              <w:right w:val="nil"/>
            </w:tcBorders>
          </w:tcPr>
          <w:p w:rsidR="00A34927" w:rsidRPr="00151970" w:rsidRDefault="00A34927" w:rsidP="003F7845">
            <w:pPr>
              <w:tabs>
                <w:tab w:val="num" w:pos="1476"/>
              </w:tabs>
              <w:suppressAutoHyphens/>
              <w:ind w:firstLine="709"/>
              <w:jc w:val="both"/>
              <w:rPr>
                <w:rFonts w:eastAsia="Calibri"/>
                <w:b/>
                <w:bCs/>
                <w:sz w:val="24"/>
                <w:szCs w:val="24"/>
                <w:lang w:eastAsia="en-US"/>
              </w:rPr>
            </w:pPr>
          </w:p>
          <w:p w:rsidR="00A34927" w:rsidRPr="00151970" w:rsidRDefault="00A34927" w:rsidP="003F7845">
            <w:pPr>
              <w:tabs>
                <w:tab w:val="num" w:pos="1476"/>
              </w:tabs>
              <w:suppressAutoHyphens/>
              <w:ind w:firstLine="709"/>
              <w:jc w:val="both"/>
              <w:rPr>
                <w:rFonts w:eastAsia="Calibri"/>
                <w:b/>
                <w:bCs/>
                <w:sz w:val="24"/>
                <w:szCs w:val="24"/>
                <w:lang w:eastAsia="en-US"/>
              </w:rPr>
            </w:pPr>
            <w:r w:rsidRPr="00151970">
              <w:rPr>
                <w:rFonts w:eastAsia="Calibri"/>
                <w:b/>
                <w:bCs/>
                <w:sz w:val="24"/>
                <w:szCs w:val="24"/>
                <w:lang w:eastAsia="en-US"/>
              </w:rPr>
              <w:t>Главный бухгалтер</w:t>
            </w:r>
          </w:p>
        </w:tc>
        <w:tc>
          <w:tcPr>
            <w:tcW w:w="2512" w:type="pct"/>
            <w:tcBorders>
              <w:top w:val="nil"/>
              <w:left w:val="nil"/>
              <w:bottom w:val="nil"/>
              <w:right w:val="nil"/>
            </w:tcBorders>
          </w:tcPr>
          <w:p w:rsidR="00A34927" w:rsidRPr="00151970" w:rsidRDefault="00A34927" w:rsidP="003F7845">
            <w:pPr>
              <w:tabs>
                <w:tab w:val="num" w:pos="1476"/>
              </w:tabs>
              <w:suppressAutoHyphens/>
              <w:ind w:firstLine="709"/>
              <w:jc w:val="both"/>
              <w:rPr>
                <w:rFonts w:eastAsia="Calibri"/>
                <w:bCs/>
                <w:sz w:val="24"/>
                <w:szCs w:val="24"/>
                <w:lang w:eastAsia="en-US"/>
              </w:rPr>
            </w:pPr>
            <w:r w:rsidRPr="00151970">
              <w:rPr>
                <w:rFonts w:eastAsia="Calibri"/>
                <w:bCs/>
                <w:sz w:val="24"/>
                <w:szCs w:val="24"/>
                <w:lang w:eastAsia="en-US"/>
              </w:rPr>
              <w:t>____________________ (Ф.И.О.)</w:t>
            </w:r>
          </w:p>
          <w:p w:rsidR="00A34927" w:rsidRPr="00151970" w:rsidRDefault="00A34927" w:rsidP="003F7845">
            <w:pPr>
              <w:tabs>
                <w:tab w:val="num" w:pos="1476"/>
              </w:tabs>
              <w:suppressAutoHyphens/>
              <w:ind w:firstLine="709"/>
              <w:jc w:val="both"/>
              <w:rPr>
                <w:rFonts w:eastAsia="Calibri"/>
                <w:b/>
                <w:bCs/>
                <w:sz w:val="24"/>
                <w:szCs w:val="24"/>
                <w:lang w:eastAsia="en-US"/>
              </w:rPr>
            </w:pPr>
            <w:r w:rsidRPr="00151970">
              <w:rPr>
                <w:rFonts w:eastAsia="Calibri"/>
                <w:bCs/>
                <w:i/>
                <w:iCs/>
                <w:sz w:val="24"/>
                <w:szCs w:val="24"/>
                <w:vertAlign w:val="superscript"/>
                <w:lang w:eastAsia="en-US"/>
              </w:rPr>
              <w:t>(подпись)</w:t>
            </w:r>
          </w:p>
        </w:tc>
      </w:tr>
    </w:tbl>
    <w:p w:rsidR="00A34927" w:rsidRPr="00151970" w:rsidRDefault="00A34927" w:rsidP="00A34927">
      <w:pPr>
        <w:rPr>
          <w:rFonts w:eastAsia="Calibri"/>
          <w:sz w:val="24"/>
          <w:szCs w:val="24"/>
          <w:lang w:eastAsia="en-US"/>
        </w:rPr>
      </w:pPr>
      <w:bookmarkStart w:id="5" w:name="_Toc119343910"/>
      <w:r w:rsidRPr="00151970">
        <w:rPr>
          <w:rFonts w:eastAsia="Calibri"/>
          <w:sz w:val="24"/>
          <w:szCs w:val="24"/>
          <w:lang w:eastAsia="en-US"/>
        </w:rPr>
        <w:br w:type="page"/>
      </w:r>
    </w:p>
    <w:p w:rsidR="00A34927" w:rsidRPr="000D1A17" w:rsidRDefault="00A34927" w:rsidP="00A34927">
      <w:pPr>
        <w:spacing w:before="100" w:beforeAutospacing="1" w:after="100" w:afterAutospacing="1"/>
        <w:jc w:val="right"/>
        <w:rPr>
          <w:rFonts w:eastAsia="Arial Unicode MS"/>
          <w:b/>
          <w:bCs/>
          <w:color w:val="000000"/>
          <w:sz w:val="24"/>
          <w:szCs w:val="24"/>
          <w:lang w:eastAsia="en-US"/>
        </w:rPr>
      </w:pPr>
      <w:r w:rsidRPr="000D1A17">
        <w:rPr>
          <w:rFonts w:eastAsia="Arial Unicode MS"/>
          <w:b/>
          <w:sz w:val="24"/>
          <w:szCs w:val="24"/>
          <w:lang w:eastAsia="en-US"/>
        </w:rPr>
        <w:lastRenderedPageBreak/>
        <w:t>Форма № 3</w:t>
      </w:r>
    </w:p>
    <w:p w:rsidR="00A34927" w:rsidRPr="00151970" w:rsidRDefault="00A34927" w:rsidP="00A34927">
      <w:pPr>
        <w:autoSpaceDE w:val="0"/>
        <w:autoSpaceDN w:val="0"/>
        <w:adjustRightInd w:val="0"/>
        <w:rPr>
          <w:rFonts w:eastAsia="Calibri"/>
          <w:sz w:val="24"/>
          <w:szCs w:val="24"/>
          <w:lang w:eastAsia="en-US"/>
        </w:rPr>
      </w:pPr>
      <w:r w:rsidRPr="00151970">
        <w:rPr>
          <w:rFonts w:eastAsia="Calibri"/>
          <w:sz w:val="24"/>
          <w:szCs w:val="24"/>
          <w:lang w:eastAsia="en-US"/>
        </w:rPr>
        <w:t>На бланке организации</w:t>
      </w:r>
    </w:p>
    <w:p w:rsidR="00A34927" w:rsidRPr="00151970" w:rsidRDefault="00A34927" w:rsidP="00A34927">
      <w:pPr>
        <w:widowControl w:val="0"/>
        <w:autoSpaceDE w:val="0"/>
        <w:autoSpaceDN w:val="0"/>
        <w:adjustRightInd w:val="0"/>
        <w:jc w:val="both"/>
        <w:rPr>
          <w:rFonts w:eastAsia="Calibri"/>
          <w:b/>
          <w:sz w:val="24"/>
          <w:szCs w:val="24"/>
          <w:lang w:eastAsia="en-US"/>
        </w:rPr>
      </w:pPr>
      <w:r w:rsidRPr="00151970">
        <w:rPr>
          <w:rFonts w:eastAsia="Calibri"/>
          <w:sz w:val="24"/>
          <w:szCs w:val="24"/>
          <w:lang w:eastAsia="en-US"/>
        </w:rPr>
        <w:t>Дата, исх. номер</w:t>
      </w:r>
      <w:r w:rsidRPr="00151970">
        <w:rPr>
          <w:rFonts w:eastAsia="Calibri"/>
          <w:b/>
          <w:sz w:val="24"/>
          <w:szCs w:val="24"/>
          <w:lang w:eastAsia="en-US"/>
        </w:rPr>
        <w:t xml:space="preserve"> </w:t>
      </w:r>
    </w:p>
    <w:p w:rsidR="00A34927" w:rsidRPr="00151970" w:rsidRDefault="00A34927" w:rsidP="00A34927">
      <w:pPr>
        <w:widowControl w:val="0"/>
        <w:autoSpaceDE w:val="0"/>
        <w:autoSpaceDN w:val="0"/>
        <w:adjustRightInd w:val="0"/>
        <w:jc w:val="center"/>
        <w:rPr>
          <w:rFonts w:eastAsia="Calibri"/>
          <w:b/>
          <w:sz w:val="24"/>
          <w:szCs w:val="24"/>
          <w:lang w:eastAsia="en-US"/>
        </w:rPr>
      </w:pPr>
      <w:r w:rsidRPr="00151970">
        <w:rPr>
          <w:rFonts w:eastAsia="Calibri"/>
          <w:b/>
          <w:sz w:val="24"/>
          <w:szCs w:val="24"/>
          <w:lang w:eastAsia="en-US"/>
        </w:rPr>
        <w:t>КОНКУРСНЫЕ ПРЕДЛОЖЕНИЯ УЧАСТНИКА</w:t>
      </w:r>
    </w:p>
    <w:p w:rsidR="00A34927" w:rsidRPr="00151970" w:rsidRDefault="00A34927" w:rsidP="00A34927">
      <w:pPr>
        <w:widowControl w:val="0"/>
        <w:autoSpaceDE w:val="0"/>
        <w:autoSpaceDN w:val="0"/>
        <w:adjustRightInd w:val="0"/>
        <w:ind w:firstLine="540"/>
        <w:jc w:val="both"/>
        <w:rPr>
          <w:rFonts w:eastAsia="Calibri"/>
          <w:sz w:val="24"/>
          <w:szCs w:val="24"/>
          <w:lang w:eastAsia="en-US"/>
        </w:rPr>
      </w:pPr>
      <w:r w:rsidRPr="00151970">
        <w:rPr>
          <w:rFonts w:eastAsia="Calibri"/>
          <w:sz w:val="24"/>
          <w:szCs w:val="24"/>
          <w:lang w:eastAsia="en-US"/>
        </w:rPr>
        <w:t xml:space="preserve">Участника конкурса на право размещения нестационарных торговых объектов на территории сельского  поселения </w:t>
      </w:r>
    </w:p>
    <w:p w:rsidR="00A34927" w:rsidRPr="00151970" w:rsidRDefault="00A34927" w:rsidP="00A34927">
      <w:pPr>
        <w:rPr>
          <w:rFonts w:eastAsia="Calibri"/>
          <w:sz w:val="24"/>
          <w:szCs w:val="24"/>
          <w:lang w:eastAsia="en-US"/>
        </w:rPr>
      </w:pPr>
      <w:r w:rsidRPr="00151970">
        <w:rPr>
          <w:rFonts w:eastAsia="Calibri"/>
          <w:sz w:val="24"/>
          <w:szCs w:val="24"/>
          <w:lang w:eastAsia="en-US"/>
        </w:rPr>
        <w:t>_____________________________________________________________________________</w:t>
      </w:r>
    </w:p>
    <w:p w:rsidR="00A34927" w:rsidRPr="00151970" w:rsidRDefault="00A34927" w:rsidP="00A34927">
      <w:pPr>
        <w:ind w:left="360"/>
        <w:jc w:val="center"/>
        <w:rPr>
          <w:rFonts w:eastAsia="Calibri"/>
          <w:sz w:val="20"/>
          <w:vertAlign w:val="superscript"/>
          <w:lang w:eastAsia="en-US"/>
        </w:rPr>
      </w:pPr>
      <w:r w:rsidRPr="00151970">
        <w:rPr>
          <w:rFonts w:eastAsia="Calibri"/>
          <w:sz w:val="20"/>
          <w:vertAlign w:val="superscript"/>
          <w:lang w:eastAsia="en-US"/>
        </w:rPr>
        <w:t>(Лот № ___, адрес, тип объекта и специализация объекта)</w:t>
      </w:r>
    </w:p>
    <w:p w:rsidR="00A34927" w:rsidRPr="00151970" w:rsidRDefault="00A34927" w:rsidP="00A34927">
      <w:pPr>
        <w:widowControl w:val="0"/>
        <w:autoSpaceDE w:val="0"/>
        <w:autoSpaceDN w:val="0"/>
        <w:adjustRightInd w:val="0"/>
        <w:ind w:firstLine="540"/>
        <w:jc w:val="both"/>
        <w:rPr>
          <w:rFonts w:eastAsia="Calibri"/>
          <w:sz w:val="24"/>
          <w:szCs w:val="24"/>
          <w:lang w:eastAsia="en-US"/>
        </w:rPr>
      </w:pPr>
      <w:r w:rsidRPr="00151970">
        <w:rPr>
          <w:rFonts w:eastAsia="Calibri"/>
          <w:sz w:val="24"/>
          <w:szCs w:val="24"/>
          <w:lang w:eastAsia="en-US"/>
        </w:rPr>
        <w:t>1. Изучив конкурсную документацию, в том числе условия и порядок проведения конкурса на размещение нестационарного торгового объекта (объекта по оказанию услуг), _____________________________ __________________</w:t>
      </w:r>
      <w:r>
        <w:rPr>
          <w:rFonts w:eastAsia="Calibri"/>
          <w:sz w:val="24"/>
          <w:szCs w:val="24"/>
          <w:lang w:eastAsia="en-US"/>
        </w:rPr>
        <w:t>________________________________</w:t>
      </w:r>
      <w:r w:rsidRPr="00151970">
        <w:rPr>
          <w:rFonts w:eastAsia="Calibri"/>
          <w:sz w:val="24"/>
          <w:szCs w:val="24"/>
          <w:lang w:eastAsia="en-US"/>
        </w:rPr>
        <w:t>,</w:t>
      </w:r>
    </w:p>
    <w:p w:rsidR="00A34927" w:rsidRPr="00151970" w:rsidRDefault="00A34927" w:rsidP="00A34927">
      <w:pPr>
        <w:widowControl w:val="0"/>
        <w:autoSpaceDE w:val="0"/>
        <w:autoSpaceDN w:val="0"/>
        <w:adjustRightInd w:val="0"/>
        <w:jc w:val="center"/>
        <w:rPr>
          <w:rFonts w:eastAsia="Calibri"/>
          <w:sz w:val="20"/>
          <w:vertAlign w:val="superscript"/>
          <w:lang w:eastAsia="en-US"/>
        </w:rPr>
      </w:pPr>
      <w:r w:rsidRPr="00151970">
        <w:rPr>
          <w:rFonts w:eastAsia="Calibri"/>
          <w:sz w:val="20"/>
          <w:vertAlign w:val="superscript"/>
          <w:lang w:eastAsia="en-US"/>
        </w:rPr>
        <w:t>(полное наименование участника конкурса, Ф.И.О.)</w:t>
      </w:r>
    </w:p>
    <w:p w:rsidR="00A34927" w:rsidRPr="00151970" w:rsidRDefault="00A34927" w:rsidP="00A34927">
      <w:pPr>
        <w:widowControl w:val="0"/>
        <w:autoSpaceDE w:val="0"/>
        <w:autoSpaceDN w:val="0"/>
        <w:adjustRightInd w:val="0"/>
        <w:rPr>
          <w:rFonts w:eastAsia="Calibri"/>
          <w:sz w:val="24"/>
          <w:szCs w:val="24"/>
          <w:lang w:eastAsia="en-US"/>
        </w:rPr>
      </w:pPr>
      <w:r w:rsidRPr="00151970">
        <w:rPr>
          <w:rFonts w:eastAsia="Calibri"/>
          <w:sz w:val="24"/>
          <w:szCs w:val="24"/>
          <w:lang w:eastAsia="en-US"/>
        </w:rPr>
        <w:t>в лице ____________________________________________</w:t>
      </w:r>
      <w:r>
        <w:rPr>
          <w:rFonts w:eastAsia="Calibri"/>
          <w:sz w:val="24"/>
          <w:szCs w:val="24"/>
          <w:lang w:eastAsia="en-US"/>
        </w:rPr>
        <w:t>_____________________________</w:t>
      </w:r>
      <w:r w:rsidRPr="00151970">
        <w:rPr>
          <w:rFonts w:eastAsia="Calibri"/>
          <w:sz w:val="24"/>
          <w:szCs w:val="24"/>
          <w:lang w:eastAsia="en-US"/>
        </w:rPr>
        <w:t>,</w:t>
      </w:r>
    </w:p>
    <w:p w:rsidR="00A34927" w:rsidRPr="00151970" w:rsidRDefault="00A34927" w:rsidP="00A34927">
      <w:pPr>
        <w:widowControl w:val="0"/>
        <w:autoSpaceDE w:val="0"/>
        <w:autoSpaceDN w:val="0"/>
        <w:adjustRightInd w:val="0"/>
        <w:jc w:val="center"/>
        <w:rPr>
          <w:rFonts w:eastAsia="Calibri"/>
          <w:sz w:val="20"/>
          <w:vertAlign w:val="superscript"/>
          <w:lang w:eastAsia="en-US"/>
        </w:rPr>
      </w:pPr>
      <w:proofErr w:type="gramStart"/>
      <w:r w:rsidRPr="00151970">
        <w:rPr>
          <w:rFonts w:eastAsia="Calibri"/>
          <w:sz w:val="20"/>
          <w:vertAlign w:val="superscript"/>
          <w:lang w:eastAsia="en-US"/>
        </w:rPr>
        <w:t>(наименование должности руководителя, его фамилия, имя, отчество (полностью)</w:t>
      </w:r>
      <w:proofErr w:type="gramEnd"/>
    </w:p>
    <w:p w:rsidR="00A34927" w:rsidRPr="00151970" w:rsidRDefault="00A34927" w:rsidP="00A34927">
      <w:pPr>
        <w:widowControl w:val="0"/>
        <w:autoSpaceDE w:val="0"/>
        <w:autoSpaceDN w:val="0"/>
        <w:adjustRightInd w:val="0"/>
        <w:jc w:val="both"/>
        <w:rPr>
          <w:rFonts w:eastAsia="Calibri"/>
          <w:sz w:val="24"/>
          <w:szCs w:val="24"/>
          <w:lang w:eastAsia="en-US"/>
        </w:rPr>
      </w:pPr>
      <w:r w:rsidRPr="00151970">
        <w:rPr>
          <w:rFonts w:eastAsia="Calibri"/>
          <w:sz w:val="24"/>
          <w:szCs w:val="24"/>
          <w:lang w:eastAsia="en-US"/>
        </w:rPr>
        <w:t>уполномоченного в случае признания победителем конкурса, обязуется выполнить предусмотренные конкурсом условия, в том числе в соответствии с данными, указанными в нижеприведенной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2466"/>
        <w:gridCol w:w="5498"/>
        <w:gridCol w:w="1910"/>
      </w:tblGrid>
      <w:tr w:rsidR="00A34927" w:rsidRPr="00151970" w:rsidTr="003F7845">
        <w:trPr>
          <w:cantSplit/>
        </w:trPr>
        <w:tc>
          <w:tcPr>
            <w:tcW w:w="228" w:type="pct"/>
            <w:vAlign w:val="center"/>
          </w:tcPr>
          <w:p w:rsidR="00A34927" w:rsidRPr="00151970" w:rsidRDefault="00A34927" w:rsidP="003F7845">
            <w:pPr>
              <w:autoSpaceDE w:val="0"/>
              <w:autoSpaceDN w:val="0"/>
              <w:adjustRightInd w:val="0"/>
              <w:jc w:val="center"/>
              <w:rPr>
                <w:rFonts w:eastAsia="Calibri"/>
                <w:sz w:val="24"/>
                <w:szCs w:val="24"/>
                <w:lang w:eastAsia="en-US"/>
              </w:rPr>
            </w:pPr>
            <w:r w:rsidRPr="00151970">
              <w:rPr>
                <w:rFonts w:eastAsia="Calibri"/>
                <w:sz w:val="24"/>
                <w:szCs w:val="24"/>
                <w:lang w:eastAsia="en-US"/>
              </w:rPr>
              <w:t xml:space="preserve">№ </w:t>
            </w:r>
            <w:proofErr w:type="gramStart"/>
            <w:r w:rsidRPr="00151970">
              <w:rPr>
                <w:rFonts w:eastAsia="Calibri"/>
                <w:sz w:val="24"/>
                <w:szCs w:val="24"/>
                <w:lang w:eastAsia="en-US"/>
              </w:rPr>
              <w:t>п</w:t>
            </w:r>
            <w:proofErr w:type="gramEnd"/>
            <w:r w:rsidRPr="00151970">
              <w:rPr>
                <w:rFonts w:eastAsia="Calibri"/>
                <w:sz w:val="24"/>
                <w:szCs w:val="24"/>
                <w:lang w:eastAsia="en-US"/>
              </w:rPr>
              <w:t>/п</w:t>
            </w:r>
          </w:p>
        </w:tc>
        <w:tc>
          <w:tcPr>
            <w:tcW w:w="1192" w:type="pct"/>
            <w:vAlign w:val="center"/>
          </w:tcPr>
          <w:p w:rsidR="00A34927" w:rsidRPr="00151970" w:rsidRDefault="00A34927" w:rsidP="003F7845">
            <w:pPr>
              <w:autoSpaceDE w:val="0"/>
              <w:autoSpaceDN w:val="0"/>
              <w:adjustRightInd w:val="0"/>
              <w:jc w:val="center"/>
              <w:rPr>
                <w:rFonts w:eastAsia="Calibri"/>
                <w:sz w:val="24"/>
                <w:szCs w:val="24"/>
                <w:lang w:eastAsia="en-US"/>
              </w:rPr>
            </w:pPr>
            <w:r w:rsidRPr="00151970">
              <w:rPr>
                <w:rFonts w:eastAsia="Calibri"/>
                <w:sz w:val="24"/>
                <w:szCs w:val="24"/>
                <w:lang w:eastAsia="en-US"/>
              </w:rPr>
              <w:t>Наименование условия</w:t>
            </w:r>
          </w:p>
        </w:tc>
        <w:tc>
          <w:tcPr>
            <w:tcW w:w="2657" w:type="pct"/>
            <w:vAlign w:val="center"/>
          </w:tcPr>
          <w:p w:rsidR="00A34927" w:rsidRPr="00151970" w:rsidRDefault="00A34927" w:rsidP="003F7845">
            <w:pPr>
              <w:widowControl w:val="0"/>
              <w:autoSpaceDE w:val="0"/>
              <w:autoSpaceDN w:val="0"/>
              <w:adjustRightInd w:val="0"/>
              <w:jc w:val="center"/>
              <w:rPr>
                <w:rFonts w:eastAsia="Calibri"/>
                <w:sz w:val="24"/>
                <w:szCs w:val="24"/>
                <w:lang w:eastAsia="en-US"/>
              </w:rPr>
            </w:pPr>
            <w:r w:rsidRPr="00151970">
              <w:rPr>
                <w:rFonts w:eastAsia="Calibri"/>
                <w:sz w:val="24"/>
                <w:szCs w:val="24"/>
                <w:lang w:eastAsia="en-US"/>
              </w:rPr>
              <w:t>Документы и сведения, подтверждающие соответствие участника конкурсным условиям</w:t>
            </w:r>
          </w:p>
        </w:tc>
        <w:tc>
          <w:tcPr>
            <w:tcW w:w="923" w:type="pct"/>
            <w:vAlign w:val="center"/>
          </w:tcPr>
          <w:p w:rsidR="00A34927" w:rsidRPr="00151970" w:rsidRDefault="00A34927" w:rsidP="003F7845">
            <w:pPr>
              <w:widowControl w:val="0"/>
              <w:autoSpaceDE w:val="0"/>
              <w:autoSpaceDN w:val="0"/>
              <w:adjustRightInd w:val="0"/>
              <w:jc w:val="center"/>
              <w:rPr>
                <w:rFonts w:eastAsia="Calibri"/>
                <w:sz w:val="24"/>
                <w:szCs w:val="24"/>
                <w:lang w:eastAsia="en-US"/>
              </w:rPr>
            </w:pPr>
            <w:r w:rsidRPr="00151970">
              <w:rPr>
                <w:rFonts w:eastAsia="Calibri"/>
                <w:sz w:val="24"/>
                <w:szCs w:val="24"/>
                <w:lang w:eastAsia="en-US"/>
              </w:rPr>
              <w:t>Конкурсные предложения участника</w:t>
            </w:r>
          </w:p>
        </w:tc>
      </w:tr>
      <w:tr w:rsidR="00A34927" w:rsidRPr="00151970" w:rsidTr="003F7845">
        <w:trPr>
          <w:cantSplit/>
        </w:trPr>
        <w:tc>
          <w:tcPr>
            <w:tcW w:w="228" w:type="pct"/>
            <w:vMerge w:val="restart"/>
          </w:tcPr>
          <w:p w:rsidR="00A34927" w:rsidRPr="00151970" w:rsidRDefault="00A34927" w:rsidP="003F7845">
            <w:pPr>
              <w:autoSpaceDE w:val="0"/>
              <w:autoSpaceDN w:val="0"/>
              <w:adjustRightInd w:val="0"/>
              <w:rPr>
                <w:rFonts w:eastAsia="Calibri"/>
                <w:b/>
                <w:sz w:val="24"/>
                <w:szCs w:val="24"/>
                <w:lang w:eastAsia="en-US"/>
              </w:rPr>
            </w:pPr>
            <w:r w:rsidRPr="00151970">
              <w:rPr>
                <w:rFonts w:eastAsia="Calibri"/>
                <w:b/>
                <w:sz w:val="24"/>
                <w:szCs w:val="24"/>
                <w:lang w:eastAsia="en-US"/>
              </w:rPr>
              <w:t>1</w:t>
            </w:r>
          </w:p>
        </w:tc>
        <w:tc>
          <w:tcPr>
            <w:tcW w:w="3849" w:type="pct"/>
            <w:gridSpan w:val="2"/>
          </w:tcPr>
          <w:p w:rsidR="00A34927" w:rsidRPr="00151970" w:rsidRDefault="00A34927" w:rsidP="003F7845">
            <w:pPr>
              <w:widowControl w:val="0"/>
              <w:autoSpaceDE w:val="0"/>
              <w:autoSpaceDN w:val="0"/>
              <w:adjustRightInd w:val="0"/>
              <w:rPr>
                <w:rFonts w:eastAsia="Calibri"/>
                <w:b/>
                <w:sz w:val="24"/>
                <w:szCs w:val="24"/>
                <w:lang w:eastAsia="en-US"/>
              </w:rPr>
            </w:pPr>
            <w:r w:rsidRPr="00151970">
              <w:rPr>
                <w:rFonts w:eastAsia="Calibri"/>
                <w:b/>
                <w:sz w:val="24"/>
                <w:szCs w:val="24"/>
                <w:lang w:eastAsia="en-US"/>
              </w:rPr>
              <w:t>Архитектурные условия</w:t>
            </w:r>
          </w:p>
        </w:tc>
        <w:tc>
          <w:tcPr>
            <w:tcW w:w="923" w:type="pct"/>
          </w:tcPr>
          <w:p w:rsidR="00A34927" w:rsidRPr="00151970" w:rsidRDefault="00A34927" w:rsidP="003F7845">
            <w:pPr>
              <w:widowControl w:val="0"/>
              <w:autoSpaceDE w:val="0"/>
              <w:autoSpaceDN w:val="0"/>
              <w:adjustRightInd w:val="0"/>
              <w:rPr>
                <w:rFonts w:eastAsia="Calibri"/>
                <w:b/>
                <w:sz w:val="24"/>
                <w:szCs w:val="24"/>
                <w:lang w:eastAsia="en-US"/>
              </w:rPr>
            </w:pPr>
          </w:p>
        </w:tc>
      </w:tr>
      <w:tr w:rsidR="00A34927" w:rsidRPr="00151970" w:rsidTr="003F7845">
        <w:trPr>
          <w:cantSplit/>
        </w:trPr>
        <w:tc>
          <w:tcPr>
            <w:tcW w:w="228" w:type="pct"/>
            <w:vMerge/>
          </w:tcPr>
          <w:p w:rsidR="00A34927" w:rsidRPr="00151970" w:rsidRDefault="00A34927" w:rsidP="003F7845">
            <w:pPr>
              <w:autoSpaceDE w:val="0"/>
              <w:autoSpaceDN w:val="0"/>
              <w:adjustRightInd w:val="0"/>
              <w:rPr>
                <w:rFonts w:eastAsia="Calibri"/>
                <w:sz w:val="24"/>
                <w:szCs w:val="24"/>
                <w:lang w:eastAsia="en-US"/>
              </w:rPr>
            </w:pPr>
          </w:p>
        </w:tc>
        <w:tc>
          <w:tcPr>
            <w:tcW w:w="1192" w:type="pct"/>
            <w:vMerge w:val="restart"/>
          </w:tcPr>
          <w:p w:rsidR="00A34927" w:rsidRPr="00151970" w:rsidRDefault="00A34927" w:rsidP="003F7845">
            <w:pPr>
              <w:widowControl w:val="0"/>
              <w:autoSpaceDE w:val="0"/>
              <w:autoSpaceDN w:val="0"/>
              <w:adjustRightInd w:val="0"/>
              <w:rPr>
                <w:rFonts w:eastAsia="Calibri"/>
                <w:sz w:val="24"/>
                <w:szCs w:val="24"/>
                <w:u w:val="single"/>
                <w:lang w:eastAsia="en-US"/>
              </w:rPr>
            </w:pPr>
            <w:r w:rsidRPr="00151970">
              <w:rPr>
                <w:rFonts w:eastAsia="Calibri"/>
                <w:sz w:val="24"/>
                <w:szCs w:val="24"/>
                <w:lang w:eastAsia="en-US"/>
              </w:rPr>
              <w:t>Внешний вид и оформление нестационарного объекта</w:t>
            </w:r>
          </w:p>
        </w:tc>
        <w:tc>
          <w:tcPr>
            <w:tcW w:w="2657" w:type="pct"/>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 фотография, макет, чертеж или иной графический материал, </w:t>
            </w:r>
            <w:proofErr w:type="gramStart"/>
            <w:r w:rsidRPr="00151970">
              <w:rPr>
                <w:rFonts w:eastAsia="Calibri"/>
                <w:sz w:val="24"/>
                <w:szCs w:val="24"/>
                <w:lang w:eastAsia="en-US"/>
              </w:rPr>
              <w:t>характеризующие</w:t>
            </w:r>
            <w:proofErr w:type="gramEnd"/>
            <w:r w:rsidRPr="00151970">
              <w:rPr>
                <w:rFonts w:eastAsia="Calibri"/>
                <w:sz w:val="24"/>
                <w:szCs w:val="24"/>
                <w:lang w:eastAsia="en-US"/>
              </w:rPr>
              <w:t xml:space="preserve"> архитектурно-художественное решение нестационарного объекта (объекта по оказанию услуг)</w:t>
            </w:r>
          </w:p>
        </w:tc>
        <w:tc>
          <w:tcPr>
            <w:tcW w:w="923" w:type="pct"/>
          </w:tcPr>
          <w:p w:rsidR="00A34927" w:rsidRPr="00151970" w:rsidRDefault="00A34927" w:rsidP="003F7845">
            <w:pPr>
              <w:widowControl w:val="0"/>
              <w:autoSpaceDE w:val="0"/>
              <w:autoSpaceDN w:val="0"/>
              <w:adjustRightInd w:val="0"/>
              <w:rPr>
                <w:rFonts w:eastAsia="Calibri"/>
                <w:sz w:val="24"/>
                <w:szCs w:val="24"/>
                <w:lang w:eastAsia="en-US"/>
              </w:rPr>
            </w:pPr>
          </w:p>
        </w:tc>
      </w:tr>
      <w:tr w:rsidR="00A34927" w:rsidRPr="00151970" w:rsidTr="003F7845">
        <w:trPr>
          <w:cantSplit/>
        </w:trPr>
        <w:tc>
          <w:tcPr>
            <w:tcW w:w="228" w:type="pct"/>
            <w:vMerge/>
          </w:tcPr>
          <w:p w:rsidR="00A34927" w:rsidRPr="00151970" w:rsidRDefault="00A34927" w:rsidP="003F7845">
            <w:pPr>
              <w:autoSpaceDE w:val="0"/>
              <w:autoSpaceDN w:val="0"/>
              <w:adjustRightInd w:val="0"/>
              <w:rPr>
                <w:rFonts w:eastAsia="Calibri"/>
                <w:sz w:val="24"/>
                <w:szCs w:val="24"/>
                <w:lang w:eastAsia="en-US"/>
              </w:rPr>
            </w:pPr>
          </w:p>
        </w:tc>
        <w:tc>
          <w:tcPr>
            <w:tcW w:w="1192" w:type="pct"/>
            <w:vMerge/>
          </w:tcPr>
          <w:p w:rsidR="00A34927" w:rsidRPr="00151970" w:rsidRDefault="00A34927" w:rsidP="003F7845">
            <w:pPr>
              <w:widowControl w:val="0"/>
              <w:autoSpaceDE w:val="0"/>
              <w:autoSpaceDN w:val="0"/>
              <w:adjustRightInd w:val="0"/>
              <w:rPr>
                <w:rFonts w:eastAsia="Calibri"/>
                <w:sz w:val="24"/>
                <w:szCs w:val="24"/>
                <w:lang w:eastAsia="en-US"/>
              </w:rPr>
            </w:pPr>
          </w:p>
        </w:tc>
        <w:tc>
          <w:tcPr>
            <w:tcW w:w="2657" w:type="pct"/>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эскиз вывески с указанием наименования и юридического адреса организации, режима работы объекта</w:t>
            </w:r>
          </w:p>
        </w:tc>
        <w:tc>
          <w:tcPr>
            <w:tcW w:w="923" w:type="pct"/>
          </w:tcPr>
          <w:p w:rsidR="00A34927" w:rsidRPr="00151970" w:rsidRDefault="00A34927" w:rsidP="003F7845">
            <w:pPr>
              <w:widowControl w:val="0"/>
              <w:autoSpaceDE w:val="0"/>
              <w:autoSpaceDN w:val="0"/>
              <w:adjustRightInd w:val="0"/>
              <w:rPr>
                <w:rFonts w:eastAsia="Calibri"/>
                <w:sz w:val="24"/>
                <w:szCs w:val="24"/>
                <w:lang w:eastAsia="en-US"/>
              </w:rPr>
            </w:pPr>
          </w:p>
        </w:tc>
      </w:tr>
      <w:tr w:rsidR="00A34927" w:rsidRPr="00151970" w:rsidTr="003F7845">
        <w:trPr>
          <w:cantSplit/>
        </w:trPr>
        <w:tc>
          <w:tcPr>
            <w:tcW w:w="228" w:type="pct"/>
            <w:vMerge/>
          </w:tcPr>
          <w:p w:rsidR="00A34927" w:rsidRPr="00151970" w:rsidRDefault="00A34927" w:rsidP="003F7845">
            <w:pPr>
              <w:autoSpaceDE w:val="0"/>
              <w:autoSpaceDN w:val="0"/>
              <w:adjustRightInd w:val="0"/>
              <w:rPr>
                <w:rFonts w:eastAsia="Calibri"/>
                <w:sz w:val="24"/>
                <w:szCs w:val="24"/>
                <w:lang w:eastAsia="en-US"/>
              </w:rPr>
            </w:pPr>
          </w:p>
        </w:tc>
        <w:tc>
          <w:tcPr>
            <w:tcW w:w="1192" w:type="pct"/>
            <w:vMerge/>
          </w:tcPr>
          <w:p w:rsidR="00A34927" w:rsidRPr="00151970" w:rsidRDefault="00A34927" w:rsidP="003F7845">
            <w:pPr>
              <w:widowControl w:val="0"/>
              <w:autoSpaceDE w:val="0"/>
              <w:autoSpaceDN w:val="0"/>
              <w:adjustRightInd w:val="0"/>
              <w:rPr>
                <w:rFonts w:eastAsia="Calibri"/>
                <w:sz w:val="24"/>
                <w:szCs w:val="24"/>
                <w:lang w:eastAsia="en-US"/>
              </w:rPr>
            </w:pPr>
          </w:p>
        </w:tc>
        <w:tc>
          <w:tcPr>
            <w:tcW w:w="2657" w:type="pct"/>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для автомагазинов (фотография)</w:t>
            </w:r>
          </w:p>
        </w:tc>
        <w:tc>
          <w:tcPr>
            <w:tcW w:w="923" w:type="pct"/>
          </w:tcPr>
          <w:p w:rsidR="00A34927" w:rsidRPr="00151970" w:rsidRDefault="00A34927" w:rsidP="003F7845">
            <w:pPr>
              <w:widowControl w:val="0"/>
              <w:autoSpaceDE w:val="0"/>
              <w:autoSpaceDN w:val="0"/>
              <w:adjustRightInd w:val="0"/>
              <w:rPr>
                <w:rFonts w:eastAsia="Calibri"/>
                <w:sz w:val="24"/>
                <w:szCs w:val="24"/>
                <w:lang w:eastAsia="en-US"/>
              </w:rPr>
            </w:pPr>
          </w:p>
        </w:tc>
      </w:tr>
      <w:tr w:rsidR="00A34927" w:rsidRPr="00151970" w:rsidTr="003F7845">
        <w:trPr>
          <w:cantSplit/>
        </w:trPr>
        <w:tc>
          <w:tcPr>
            <w:tcW w:w="228" w:type="pct"/>
            <w:vMerge/>
          </w:tcPr>
          <w:p w:rsidR="00A34927" w:rsidRPr="00151970" w:rsidRDefault="00A34927" w:rsidP="003F7845">
            <w:pPr>
              <w:autoSpaceDE w:val="0"/>
              <w:autoSpaceDN w:val="0"/>
              <w:adjustRightInd w:val="0"/>
              <w:rPr>
                <w:rFonts w:eastAsia="Calibri"/>
                <w:sz w:val="24"/>
                <w:szCs w:val="24"/>
                <w:lang w:eastAsia="en-US"/>
              </w:rPr>
            </w:pPr>
          </w:p>
        </w:tc>
        <w:tc>
          <w:tcPr>
            <w:tcW w:w="1192" w:type="pct"/>
            <w:vMerge/>
          </w:tcPr>
          <w:p w:rsidR="00A34927" w:rsidRPr="00151970" w:rsidRDefault="00A34927" w:rsidP="003F7845">
            <w:pPr>
              <w:widowControl w:val="0"/>
              <w:autoSpaceDE w:val="0"/>
              <w:autoSpaceDN w:val="0"/>
              <w:adjustRightInd w:val="0"/>
              <w:rPr>
                <w:rFonts w:eastAsia="Calibri"/>
                <w:sz w:val="24"/>
                <w:szCs w:val="24"/>
                <w:lang w:eastAsia="en-US"/>
              </w:rPr>
            </w:pPr>
          </w:p>
        </w:tc>
        <w:tc>
          <w:tcPr>
            <w:tcW w:w="2657" w:type="pct"/>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для объектов общественного питания, сезонного (летнего) кафе (дизайн-проект)</w:t>
            </w:r>
          </w:p>
        </w:tc>
        <w:tc>
          <w:tcPr>
            <w:tcW w:w="923" w:type="pct"/>
          </w:tcPr>
          <w:p w:rsidR="00A34927" w:rsidRPr="00151970" w:rsidRDefault="00A34927" w:rsidP="003F7845">
            <w:pPr>
              <w:widowControl w:val="0"/>
              <w:autoSpaceDE w:val="0"/>
              <w:autoSpaceDN w:val="0"/>
              <w:adjustRightInd w:val="0"/>
              <w:rPr>
                <w:rFonts w:eastAsia="Calibri"/>
                <w:sz w:val="24"/>
                <w:szCs w:val="24"/>
                <w:lang w:eastAsia="en-US"/>
              </w:rPr>
            </w:pPr>
          </w:p>
        </w:tc>
      </w:tr>
      <w:tr w:rsidR="00A34927" w:rsidRPr="00151970" w:rsidTr="003F7845">
        <w:trPr>
          <w:cantSplit/>
        </w:trPr>
        <w:tc>
          <w:tcPr>
            <w:tcW w:w="228" w:type="pct"/>
            <w:vMerge w:val="restart"/>
          </w:tcPr>
          <w:p w:rsidR="00A34927" w:rsidRPr="00151970" w:rsidRDefault="00A34927" w:rsidP="003F7845">
            <w:pPr>
              <w:autoSpaceDE w:val="0"/>
              <w:autoSpaceDN w:val="0"/>
              <w:adjustRightInd w:val="0"/>
              <w:rPr>
                <w:rFonts w:eastAsia="Calibri"/>
                <w:b/>
                <w:sz w:val="24"/>
                <w:szCs w:val="24"/>
                <w:lang w:eastAsia="en-US"/>
              </w:rPr>
            </w:pPr>
            <w:r w:rsidRPr="00151970">
              <w:rPr>
                <w:rFonts w:eastAsia="Calibri"/>
                <w:b/>
                <w:sz w:val="24"/>
                <w:szCs w:val="24"/>
                <w:lang w:eastAsia="en-US"/>
              </w:rPr>
              <w:t>2</w:t>
            </w:r>
          </w:p>
        </w:tc>
        <w:tc>
          <w:tcPr>
            <w:tcW w:w="3849" w:type="pct"/>
            <w:gridSpan w:val="2"/>
          </w:tcPr>
          <w:p w:rsidR="00A34927" w:rsidRPr="00151970" w:rsidRDefault="00A34927" w:rsidP="003F7845">
            <w:pPr>
              <w:widowControl w:val="0"/>
              <w:autoSpaceDE w:val="0"/>
              <w:autoSpaceDN w:val="0"/>
              <w:adjustRightInd w:val="0"/>
              <w:rPr>
                <w:rFonts w:eastAsia="Calibri"/>
                <w:b/>
                <w:sz w:val="24"/>
                <w:szCs w:val="24"/>
                <w:lang w:eastAsia="en-US"/>
              </w:rPr>
            </w:pPr>
            <w:r w:rsidRPr="00151970">
              <w:rPr>
                <w:rFonts w:eastAsia="Calibri"/>
                <w:b/>
                <w:sz w:val="24"/>
                <w:szCs w:val="24"/>
                <w:lang w:eastAsia="en-US"/>
              </w:rPr>
              <w:t xml:space="preserve">Инвестиционные условия </w:t>
            </w:r>
          </w:p>
        </w:tc>
        <w:tc>
          <w:tcPr>
            <w:tcW w:w="923" w:type="pct"/>
          </w:tcPr>
          <w:p w:rsidR="00A34927" w:rsidRPr="00151970" w:rsidRDefault="00A34927" w:rsidP="003F7845">
            <w:pPr>
              <w:widowControl w:val="0"/>
              <w:autoSpaceDE w:val="0"/>
              <w:autoSpaceDN w:val="0"/>
              <w:adjustRightInd w:val="0"/>
              <w:rPr>
                <w:rFonts w:eastAsia="Calibri"/>
                <w:b/>
                <w:color w:val="000000"/>
                <w:sz w:val="24"/>
                <w:szCs w:val="24"/>
                <w:lang w:eastAsia="en-US"/>
              </w:rPr>
            </w:pPr>
          </w:p>
        </w:tc>
      </w:tr>
      <w:tr w:rsidR="00A34927" w:rsidRPr="00151970" w:rsidTr="003F7845">
        <w:trPr>
          <w:cantSplit/>
        </w:trPr>
        <w:tc>
          <w:tcPr>
            <w:tcW w:w="228" w:type="pct"/>
            <w:vMerge/>
          </w:tcPr>
          <w:p w:rsidR="00A34927" w:rsidRPr="00151970" w:rsidRDefault="00A34927" w:rsidP="003F7845">
            <w:pPr>
              <w:autoSpaceDE w:val="0"/>
              <w:autoSpaceDN w:val="0"/>
              <w:adjustRightInd w:val="0"/>
              <w:rPr>
                <w:rFonts w:eastAsia="Calibri"/>
                <w:sz w:val="24"/>
                <w:szCs w:val="24"/>
                <w:lang w:eastAsia="en-US"/>
              </w:rPr>
            </w:pPr>
          </w:p>
        </w:tc>
        <w:tc>
          <w:tcPr>
            <w:tcW w:w="1192" w:type="pct"/>
            <w:vMerge w:val="restart"/>
          </w:tcPr>
          <w:p w:rsidR="00A34927" w:rsidRPr="00151970" w:rsidRDefault="00A34927" w:rsidP="003F7845">
            <w:pPr>
              <w:widowControl w:val="0"/>
              <w:autoSpaceDE w:val="0"/>
              <w:autoSpaceDN w:val="0"/>
              <w:adjustRightInd w:val="0"/>
              <w:rPr>
                <w:rFonts w:eastAsia="Calibri"/>
                <w:sz w:val="24"/>
                <w:szCs w:val="24"/>
                <w:u w:val="single"/>
                <w:lang w:eastAsia="en-US"/>
              </w:rPr>
            </w:pPr>
            <w:r w:rsidRPr="00151970">
              <w:rPr>
                <w:rFonts w:eastAsia="Calibri"/>
                <w:sz w:val="24"/>
                <w:szCs w:val="24"/>
                <w:lang w:eastAsia="en-US"/>
              </w:rPr>
              <w:t xml:space="preserve">(обеспеченность квалифицированными кадрами для оказания услуг, законно осуществляющими трудовую деятельность) </w:t>
            </w:r>
          </w:p>
        </w:tc>
        <w:tc>
          <w:tcPr>
            <w:tcW w:w="2657" w:type="pct"/>
          </w:tcPr>
          <w:p w:rsidR="00A34927" w:rsidRPr="00151970" w:rsidRDefault="00A34927" w:rsidP="003F7845">
            <w:pPr>
              <w:widowControl w:val="0"/>
              <w:autoSpaceDE w:val="0"/>
              <w:autoSpaceDN w:val="0"/>
              <w:adjustRightInd w:val="0"/>
              <w:rPr>
                <w:rFonts w:eastAsia="Calibri"/>
                <w:color w:val="000000"/>
                <w:sz w:val="24"/>
                <w:szCs w:val="24"/>
                <w:lang w:eastAsia="en-US"/>
              </w:rPr>
            </w:pPr>
            <w:r w:rsidRPr="00151970">
              <w:rPr>
                <w:rFonts w:eastAsia="Calibri"/>
                <w:color w:val="000000"/>
                <w:sz w:val="24"/>
                <w:szCs w:val="24"/>
                <w:lang w:eastAsia="en-US"/>
              </w:rPr>
              <w:t>- трудовые договоры</w:t>
            </w:r>
          </w:p>
        </w:tc>
        <w:tc>
          <w:tcPr>
            <w:tcW w:w="923" w:type="pct"/>
          </w:tcPr>
          <w:p w:rsidR="00A34927" w:rsidRPr="00151970" w:rsidRDefault="00A34927" w:rsidP="003F7845">
            <w:pPr>
              <w:widowControl w:val="0"/>
              <w:autoSpaceDE w:val="0"/>
              <w:autoSpaceDN w:val="0"/>
              <w:adjustRightInd w:val="0"/>
              <w:rPr>
                <w:rFonts w:eastAsia="Calibri"/>
                <w:color w:val="000000"/>
                <w:sz w:val="24"/>
                <w:szCs w:val="24"/>
                <w:lang w:eastAsia="en-US"/>
              </w:rPr>
            </w:pPr>
          </w:p>
        </w:tc>
      </w:tr>
      <w:tr w:rsidR="00A34927" w:rsidRPr="00151970" w:rsidTr="003F7845">
        <w:trPr>
          <w:cantSplit/>
        </w:trPr>
        <w:tc>
          <w:tcPr>
            <w:tcW w:w="228" w:type="pct"/>
            <w:vMerge/>
          </w:tcPr>
          <w:p w:rsidR="00A34927" w:rsidRPr="00151970" w:rsidRDefault="00A34927" w:rsidP="003F7845">
            <w:pPr>
              <w:autoSpaceDE w:val="0"/>
              <w:autoSpaceDN w:val="0"/>
              <w:adjustRightInd w:val="0"/>
              <w:rPr>
                <w:rFonts w:eastAsia="Calibri"/>
                <w:sz w:val="24"/>
                <w:szCs w:val="24"/>
                <w:lang w:eastAsia="en-US"/>
              </w:rPr>
            </w:pPr>
          </w:p>
        </w:tc>
        <w:tc>
          <w:tcPr>
            <w:tcW w:w="1192" w:type="pct"/>
            <w:vMerge/>
          </w:tcPr>
          <w:p w:rsidR="00A34927" w:rsidRPr="00151970" w:rsidRDefault="00A34927" w:rsidP="003F7845">
            <w:pPr>
              <w:widowControl w:val="0"/>
              <w:autoSpaceDE w:val="0"/>
              <w:autoSpaceDN w:val="0"/>
              <w:adjustRightInd w:val="0"/>
              <w:rPr>
                <w:rFonts w:eastAsia="Calibri"/>
                <w:sz w:val="24"/>
                <w:szCs w:val="24"/>
                <w:lang w:eastAsia="en-US"/>
              </w:rPr>
            </w:pPr>
          </w:p>
        </w:tc>
        <w:tc>
          <w:tcPr>
            <w:tcW w:w="2657" w:type="pct"/>
          </w:tcPr>
          <w:p w:rsidR="00A34927" w:rsidRPr="00151970" w:rsidRDefault="00A34927" w:rsidP="003F7845">
            <w:pPr>
              <w:widowControl w:val="0"/>
              <w:autoSpaceDE w:val="0"/>
              <w:autoSpaceDN w:val="0"/>
              <w:adjustRightInd w:val="0"/>
              <w:rPr>
                <w:rFonts w:eastAsia="Calibri"/>
                <w:color w:val="000000"/>
                <w:sz w:val="24"/>
                <w:szCs w:val="24"/>
                <w:lang w:eastAsia="en-US"/>
              </w:rPr>
            </w:pPr>
            <w:r w:rsidRPr="00151970">
              <w:rPr>
                <w:rFonts w:eastAsia="Calibri"/>
                <w:color w:val="000000"/>
                <w:sz w:val="24"/>
                <w:szCs w:val="24"/>
                <w:lang w:eastAsia="en-US"/>
              </w:rPr>
              <w:t>-</w:t>
            </w:r>
            <w:r w:rsidRPr="00151970">
              <w:rPr>
                <w:rFonts w:eastAsia="Calibri"/>
                <w:sz w:val="24"/>
                <w:szCs w:val="24"/>
                <w:lang w:eastAsia="en-US"/>
              </w:rPr>
              <w:t xml:space="preserve"> уровень среднемесячной заработной платы списочного состава работников</w:t>
            </w:r>
          </w:p>
        </w:tc>
        <w:tc>
          <w:tcPr>
            <w:tcW w:w="923" w:type="pct"/>
          </w:tcPr>
          <w:p w:rsidR="00A34927" w:rsidRPr="00151970" w:rsidRDefault="00A34927" w:rsidP="003F7845">
            <w:pPr>
              <w:widowControl w:val="0"/>
              <w:autoSpaceDE w:val="0"/>
              <w:autoSpaceDN w:val="0"/>
              <w:adjustRightInd w:val="0"/>
              <w:rPr>
                <w:rFonts w:eastAsia="Calibri"/>
                <w:color w:val="000000"/>
                <w:sz w:val="24"/>
                <w:szCs w:val="24"/>
                <w:lang w:eastAsia="en-US"/>
              </w:rPr>
            </w:pPr>
          </w:p>
        </w:tc>
      </w:tr>
      <w:tr w:rsidR="00A34927" w:rsidRPr="00151970" w:rsidTr="003F7845">
        <w:trPr>
          <w:cantSplit/>
        </w:trPr>
        <w:tc>
          <w:tcPr>
            <w:tcW w:w="228" w:type="pct"/>
            <w:vMerge w:val="restart"/>
          </w:tcPr>
          <w:p w:rsidR="00A34927" w:rsidRPr="00151970" w:rsidRDefault="00A34927" w:rsidP="003F7845">
            <w:pPr>
              <w:autoSpaceDE w:val="0"/>
              <w:autoSpaceDN w:val="0"/>
              <w:adjustRightInd w:val="0"/>
              <w:rPr>
                <w:rFonts w:eastAsia="Calibri"/>
                <w:b/>
                <w:sz w:val="24"/>
                <w:szCs w:val="24"/>
                <w:lang w:eastAsia="en-US"/>
              </w:rPr>
            </w:pPr>
            <w:r w:rsidRPr="00151970">
              <w:rPr>
                <w:rFonts w:eastAsia="Calibri"/>
                <w:b/>
                <w:sz w:val="24"/>
                <w:szCs w:val="24"/>
                <w:lang w:eastAsia="en-US"/>
              </w:rPr>
              <w:t>3</w:t>
            </w:r>
          </w:p>
        </w:tc>
        <w:tc>
          <w:tcPr>
            <w:tcW w:w="3849" w:type="pct"/>
            <w:gridSpan w:val="2"/>
          </w:tcPr>
          <w:p w:rsidR="00A34927" w:rsidRPr="00151970" w:rsidRDefault="00A34927" w:rsidP="003F7845">
            <w:pPr>
              <w:widowControl w:val="0"/>
              <w:autoSpaceDE w:val="0"/>
              <w:autoSpaceDN w:val="0"/>
              <w:adjustRightInd w:val="0"/>
              <w:rPr>
                <w:rFonts w:eastAsia="Calibri"/>
                <w:b/>
                <w:sz w:val="24"/>
                <w:szCs w:val="24"/>
                <w:lang w:eastAsia="en-US"/>
              </w:rPr>
            </w:pPr>
            <w:r w:rsidRPr="00151970">
              <w:rPr>
                <w:rFonts w:eastAsia="Calibri"/>
                <w:b/>
                <w:sz w:val="24"/>
                <w:szCs w:val="24"/>
                <w:lang w:eastAsia="en-US"/>
              </w:rPr>
              <w:t>Ассортимент (специализация)</w:t>
            </w:r>
          </w:p>
        </w:tc>
        <w:tc>
          <w:tcPr>
            <w:tcW w:w="923" w:type="pct"/>
          </w:tcPr>
          <w:p w:rsidR="00A34927" w:rsidRPr="00151970" w:rsidRDefault="00A34927" w:rsidP="003F7845">
            <w:pPr>
              <w:widowControl w:val="0"/>
              <w:autoSpaceDE w:val="0"/>
              <w:autoSpaceDN w:val="0"/>
              <w:adjustRightInd w:val="0"/>
              <w:rPr>
                <w:rFonts w:eastAsia="Calibri"/>
                <w:b/>
                <w:sz w:val="24"/>
                <w:szCs w:val="24"/>
                <w:lang w:eastAsia="en-US"/>
              </w:rPr>
            </w:pPr>
          </w:p>
        </w:tc>
      </w:tr>
      <w:tr w:rsidR="00A34927" w:rsidRPr="00151970" w:rsidTr="003F7845">
        <w:trPr>
          <w:cantSplit/>
        </w:trPr>
        <w:tc>
          <w:tcPr>
            <w:tcW w:w="228" w:type="pct"/>
            <w:vMerge/>
          </w:tcPr>
          <w:p w:rsidR="00A34927" w:rsidRPr="00151970" w:rsidRDefault="00A34927" w:rsidP="003F7845">
            <w:pPr>
              <w:autoSpaceDE w:val="0"/>
              <w:autoSpaceDN w:val="0"/>
              <w:adjustRightInd w:val="0"/>
              <w:rPr>
                <w:rFonts w:eastAsia="Calibri"/>
                <w:sz w:val="24"/>
                <w:szCs w:val="24"/>
                <w:lang w:eastAsia="en-US"/>
              </w:rPr>
            </w:pPr>
          </w:p>
        </w:tc>
        <w:tc>
          <w:tcPr>
            <w:tcW w:w="1192" w:type="pct"/>
            <w:vMerge w:val="restart"/>
          </w:tcPr>
          <w:p w:rsidR="00A34927" w:rsidRPr="00151970" w:rsidRDefault="00A34927" w:rsidP="003F7845">
            <w:pPr>
              <w:widowControl w:val="0"/>
              <w:autoSpaceDE w:val="0"/>
              <w:autoSpaceDN w:val="0"/>
              <w:adjustRightInd w:val="0"/>
              <w:ind w:firstLine="6"/>
              <w:jc w:val="both"/>
              <w:rPr>
                <w:rFonts w:eastAsia="Calibri"/>
                <w:sz w:val="24"/>
                <w:szCs w:val="24"/>
                <w:u w:val="single"/>
                <w:lang w:eastAsia="en-US"/>
              </w:rPr>
            </w:pPr>
          </w:p>
        </w:tc>
        <w:tc>
          <w:tcPr>
            <w:tcW w:w="2657" w:type="pct"/>
          </w:tcPr>
          <w:p w:rsidR="00A34927" w:rsidRPr="00151970" w:rsidRDefault="00A34927" w:rsidP="003F7845">
            <w:pPr>
              <w:widowControl w:val="0"/>
              <w:autoSpaceDE w:val="0"/>
              <w:autoSpaceDN w:val="0"/>
              <w:adjustRightInd w:val="0"/>
              <w:ind w:firstLine="6"/>
              <w:rPr>
                <w:rFonts w:eastAsia="Calibri"/>
                <w:sz w:val="24"/>
                <w:szCs w:val="24"/>
                <w:lang w:eastAsia="en-US"/>
              </w:rPr>
            </w:pPr>
            <w:r w:rsidRPr="00151970">
              <w:rPr>
                <w:rFonts w:eastAsia="Calibri"/>
                <w:sz w:val="24"/>
                <w:szCs w:val="24"/>
                <w:lang w:eastAsia="en-US"/>
              </w:rPr>
              <w:t>- ассортиментный минимум, перечень</w:t>
            </w:r>
          </w:p>
        </w:tc>
        <w:tc>
          <w:tcPr>
            <w:tcW w:w="923" w:type="pct"/>
          </w:tcPr>
          <w:p w:rsidR="00A34927" w:rsidRPr="00151970" w:rsidRDefault="00A34927" w:rsidP="003F7845">
            <w:pPr>
              <w:widowControl w:val="0"/>
              <w:autoSpaceDE w:val="0"/>
              <w:autoSpaceDN w:val="0"/>
              <w:adjustRightInd w:val="0"/>
              <w:rPr>
                <w:rFonts w:eastAsia="Calibri"/>
                <w:sz w:val="24"/>
                <w:szCs w:val="24"/>
                <w:lang w:eastAsia="en-US"/>
              </w:rPr>
            </w:pPr>
          </w:p>
        </w:tc>
      </w:tr>
      <w:tr w:rsidR="00A34927" w:rsidRPr="00151970" w:rsidTr="003F7845">
        <w:trPr>
          <w:cantSplit/>
        </w:trPr>
        <w:tc>
          <w:tcPr>
            <w:tcW w:w="228" w:type="pct"/>
            <w:vMerge/>
          </w:tcPr>
          <w:p w:rsidR="00A34927" w:rsidRPr="00151970" w:rsidRDefault="00A34927" w:rsidP="003F7845">
            <w:pPr>
              <w:autoSpaceDE w:val="0"/>
              <w:autoSpaceDN w:val="0"/>
              <w:adjustRightInd w:val="0"/>
              <w:rPr>
                <w:rFonts w:eastAsia="Calibri"/>
                <w:sz w:val="24"/>
                <w:szCs w:val="24"/>
                <w:lang w:eastAsia="en-US"/>
              </w:rPr>
            </w:pPr>
          </w:p>
        </w:tc>
        <w:tc>
          <w:tcPr>
            <w:tcW w:w="1192" w:type="pct"/>
            <w:vMerge/>
          </w:tcPr>
          <w:p w:rsidR="00A34927" w:rsidRPr="00151970" w:rsidRDefault="00A34927" w:rsidP="003F7845">
            <w:pPr>
              <w:widowControl w:val="0"/>
              <w:autoSpaceDE w:val="0"/>
              <w:autoSpaceDN w:val="0"/>
              <w:adjustRightInd w:val="0"/>
              <w:ind w:firstLine="6"/>
              <w:jc w:val="both"/>
              <w:rPr>
                <w:rFonts w:eastAsia="Calibri"/>
                <w:sz w:val="24"/>
                <w:szCs w:val="24"/>
                <w:u w:val="single"/>
                <w:lang w:eastAsia="en-US"/>
              </w:rPr>
            </w:pPr>
          </w:p>
        </w:tc>
        <w:tc>
          <w:tcPr>
            <w:tcW w:w="2657" w:type="pct"/>
          </w:tcPr>
          <w:p w:rsidR="00A34927" w:rsidRPr="00151970" w:rsidRDefault="00A34927" w:rsidP="003F7845">
            <w:pPr>
              <w:widowControl w:val="0"/>
              <w:autoSpaceDE w:val="0"/>
              <w:autoSpaceDN w:val="0"/>
              <w:adjustRightInd w:val="0"/>
              <w:ind w:firstLine="6"/>
              <w:rPr>
                <w:rFonts w:eastAsia="Calibri"/>
                <w:sz w:val="24"/>
                <w:szCs w:val="24"/>
                <w:lang w:eastAsia="en-US"/>
              </w:rPr>
            </w:pPr>
            <w:proofErr w:type="gramStart"/>
            <w:r w:rsidRPr="00151970">
              <w:rPr>
                <w:rFonts w:eastAsia="Calibri"/>
                <w:sz w:val="24"/>
                <w:szCs w:val="24"/>
                <w:lang w:eastAsia="en-US"/>
              </w:rPr>
              <w:t>- сертификаты соответствия качества услуг торговли, общественного питания, бытового обслуживания в зависимости от специализации объекта, а также документы, подтверждающие количество и наименование товаров, соответствующих специализации (договоры поставки с приложением спецификации (перечня продукции)</w:t>
            </w:r>
            <w:proofErr w:type="gramEnd"/>
          </w:p>
        </w:tc>
        <w:tc>
          <w:tcPr>
            <w:tcW w:w="923" w:type="pct"/>
          </w:tcPr>
          <w:p w:rsidR="00A34927" w:rsidRPr="00151970" w:rsidRDefault="00A34927" w:rsidP="003F7845">
            <w:pPr>
              <w:widowControl w:val="0"/>
              <w:autoSpaceDE w:val="0"/>
              <w:autoSpaceDN w:val="0"/>
              <w:adjustRightInd w:val="0"/>
              <w:ind w:firstLine="720"/>
              <w:rPr>
                <w:rFonts w:eastAsia="Calibri"/>
                <w:sz w:val="24"/>
                <w:szCs w:val="24"/>
                <w:lang w:eastAsia="en-US"/>
              </w:rPr>
            </w:pPr>
          </w:p>
        </w:tc>
      </w:tr>
      <w:tr w:rsidR="00A34927" w:rsidRPr="00151970" w:rsidTr="003F7845">
        <w:trPr>
          <w:cantSplit/>
        </w:trPr>
        <w:tc>
          <w:tcPr>
            <w:tcW w:w="228" w:type="pct"/>
            <w:vMerge w:val="restart"/>
          </w:tcPr>
          <w:p w:rsidR="00A34927" w:rsidRPr="00151970" w:rsidRDefault="00A34927" w:rsidP="003F7845">
            <w:pPr>
              <w:autoSpaceDE w:val="0"/>
              <w:autoSpaceDN w:val="0"/>
              <w:adjustRightInd w:val="0"/>
              <w:rPr>
                <w:rFonts w:eastAsia="Calibri"/>
                <w:b/>
                <w:sz w:val="24"/>
                <w:szCs w:val="24"/>
                <w:lang w:eastAsia="en-US"/>
              </w:rPr>
            </w:pPr>
            <w:r w:rsidRPr="00151970">
              <w:rPr>
                <w:rFonts w:eastAsia="Calibri"/>
                <w:b/>
                <w:sz w:val="24"/>
                <w:szCs w:val="24"/>
                <w:lang w:eastAsia="en-US"/>
              </w:rPr>
              <w:t>4</w:t>
            </w:r>
          </w:p>
        </w:tc>
        <w:tc>
          <w:tcPr>
            <w:tcW w:w="3849" w:type="pct"/>
            <w:gridSpan w:val="2"/>
          </w:tcPr>
          <w:p w:rsidR="00A34927" w:rsidRPr="00151970" w:rsidRDefault="00A34927" w:rsidP="003F7845">
            <w:pPr>
              <w:widowControl w:val="0"/>
              <w:autoSpaceDE w:val="0"/>
              <w:autoSpaceDN w:val="0"/>
              <w:adjustRightInd w:val="0"/>
              <w:rPr>
                <w:rFonts w:eastAsia="Calibri"/>
                <w:b/>
                <w:sz w:val="24"/>
                <w:szCs w:val="24"/>
                <w:lang w:eastAsia="en-US"/>
              </w:rPr>
            </w:pPr>
            <w:r w:rsidRPr="00151970">
              <w:rPr>
                <w:rFonts w:eastAsia="Calibri"/>
                <w:b/>
                <w:sz w:val="24"/>
                <w:szCs w:val="24"/>
                <w:lang w:eastAsia="en-US"/>
              </w:rPr>
              <w:t xml:space="preserve">Обеспеченность торгово-технологическим оборудованием </w:t>
            </w:r>
          </w:p>
        </w:tc>
        <w:tc>
          <w:tcPr>
            <w:tcW w:w="923" w:type="pct"/>
          </w:tcPr>
          <w:p w:rsidR="00A34927" w:rsidRPr="00151970" w:rsidRDefault="00A34927" w:rsidP="003F7845">
            <w:pPr>
              <w:widowControl w:val="0"/>
              <w:autoSpaceDE w:val="0"/>
              <w:autoSpaceDN w:val="0"/>
              <w:adjustRightInd w:val="0"/>
              <w:ind w:firstLine="214"/>
              <w:rPr>
                <w:rFonts w:eastAsia="Calibri"/>
                <w:b/>
                <w:color w:val="000000"/>
                <w:sz w:val="24"/>
                <w:szCs w:val="24"/>
                <w:lang w:eastAsia="en-US"/>
              </w:rPr>
            </w:pPr>
          </w:p>
        </w:tc>
      </w:tr>
      <w:tr w:rsidR="00A34927" w:rsidRPr="00151970" w:rsidTr="003F7845">
        <w:trPr>
          <w:cantSplit/>
        </w:trPr>
        <w:tc>
          <w:tcPr>
            <w:tcW w:w="228" w:type="pct"/>
            <w:vMerge/>
          </w:tcPr>
          <w:p w:rsidR="00A34927" w:rsidRPr="00151970" w:rsidRDefault="00A34927" w:rsidP="003F7845">
            <w:pPr>
              <w:autoSpaceDE w:val="0"/>
              <w:autoSpaceDN w:val="0"/>
              <w:adjustRightInd w:val="0"/>
              <w:rPr>
                <w:rFonts w:eastAsia="Calibri"/>
                <w:sz w:val="24"/>
                <w:szCs w:val="24"/>
                <w:lang w:eastAsia="en-US"/>
              </w:rPr>
            </w:pPr>
          </w:p>
        </w:tc>
        <w:tc>
          <w:tcPr>
            <w:tcW w:w="1192" w:type="pct"/>
            <w:vMerge w:val="restart"/>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Обеспеченность современным </w:t>
            </w:r>
            <w:proofErr w:type="gramStart"/>
            <w:r w:rsidRPr="00151970">
              <w:rPr>
                <w:rFonts w:eastAsia="Calibri"/>
                <w:sz w:val="24"/>
                <w:szCs w:val="24"/>
                <w:lang w:eastAsia="en-US"/>
              </w:rPr>
              <w:t>торгово-технологически</w:t>
            </w:r>
            <w:proofErr w:type="gramEnd"/>
            <w:r w:rsidRPr="00151970">
              <w:rPr>
                <w:rFonts w:eastAsia="Calibri"/>
                <w:sz w:val="24"/>
                <w:szCs w:val="24"/>
                <w:lang w:eastAsia="en-US"/>
              </w:rPr>
              <w:t xml:space="preserve"> оборудованием.</w:t>
            </w:r>
          </w:p>
          <w:p w:rsidR="00A34927" w:rsidRPr="00151970" w:rsidRDefault="00A34927" w:rsidP="003F7845">
            <w:pPr>
              <w:widowControl w:val="0"/>
              <w:autoSpaceDE w:val="0"/>
              <w:autoSpaceDN w:val="0"/>
              <w:adjustRightInd w:val="0"/>
              <w:rPr>
                <w:rFonts w:eastAsia="Calibri"/>
                <w:b/>
                <w:sz w:val="24"/>
                <w:szCs w:val="24"/>
                <w:lang w:eastAsia="en-US"/>
              </w:rPr>
            </w:pPr>
            <w:r w:rsidRPr="00151970">
              <w:rPr>
                <w:rFonts w:eastAsia="Calibri"/>
                <w:sz w:val="24"/>
                <w:szCs w:val="24"/>
                <w:lang w:eastAsia="en-US"/>
              </w:rPr>
              <w:t>Использование энергосберегающих осветительных средств, технических средств измерения (весов, мерных емкостей, мерной линейки).</w:t>
            </w:r>
          </w:p>
        </w:tc>
        <w:tc>
          <w:tcPr>
            <w:tcW w:w="2657" w:type="pct"/>
          </w:tcPr>
          <w:p w:rsidR="00A34927" w:rsidRPr="00151970" w:rsidRDefault="00A34927" w:rsidP="003F7845">
            <w:pPr>
              <w:widowControl w:val="0"/>
              <w:autoSpaceDE w:val="0"/>
              <w:autoSpaceDN w:val="0"/>
              <w:adjustRightInd w:val="0"/>
              <w:rPr>
                <w:rFonts w:eastAsia="Calibri"/>
                <w:color w:val="000000"/>
                <w:sz w:val="24"/>
                <w:szCs w:val="24"/>
                <w:lang w:eastAsia="en-US"/>
              </w:rPr>
            </w:pPr>
            <w:r w:rsidRPr="00151970">
              <w:rPr>
                <w:rFonts w:eastAsia="Calibri"/>
                <w:color w:val="000000"/>
                <w:sz w:val="24"/>
                <w:szCs w:val="24"/>
                <w:lang w:eastAsia="en-US"/>
              </w:rPr>
              <w:t>- договор купли-продажи, проката или иные документы, подтверждающие владение и пользование торгово-технологическим оборудованием и инвентарем, холодильного оборудования</w:t>
            </w:r>
          </w:p>
        </w:tc>
        <w:tc>
          <w:tcPr>
            <w:tcW w:w="923" w:type="pct"/>
          </w:tcPr>
          <w:p w:rsidR="00A34927" w:rsidRPr="00151970" w:rsidRDefault="00A34927" w:rsidP="003F7845">
            <w:pPr>
              <w:widowControl w:val="0"/>
              <w:autoSpaceDE w:val="0"/>
              <w:autoSpaceDN w:val="0"/>
              <w:adjustRightInd w:val="0"/>
              <w:ind w:firstLine="214"/>
              <w:rPr>
                <w:rFonts w:eastAsia="Calibri"/>
                <w:color w:val="000000"/>
                <w:sz w:val="24"/>
                <w:szCs w:val="24"/>
                <w:lang w:eastAsia="en-US"/>
              </w:rPr>
            </w:pPr>
          </w:p>
        </w:tc>
      </w:tr>
      <w:tr w:rsidR="00A34927" w:rsidRPr="00151970" w:rsidTr="003F7845">
        <w:trPr>
          <w:cantSplit/>
        </w:trPr>
        <w:tc>
          <w:tcPr>
            <w:tcW w:w="228" w:type="pct"/>
            <w:vMerge/>
          </w:tcPr>
          <w:p w:rsidR="00A34927" w:rsidRPr="00151970" w:rsidRDefault="00A34927" w:rsidP="003F7845">
            <w:pPr>
              <w:autoSpaceDE w:val="0"/>
              <w:autoSpaceDN w:val="0"/>
              <w:adjustRightInd w:val="0"/>
              <w:rPr>
                <w:rFonts w:eastAsia="Calibri"/>
                <w:sz w:val="24"/>
                <w:szCs w:val="24"/>
                <w:lang w:eastAsia="en-US"/>
              </w:rPr>
            </w:pPr>
          </w:p>
        </w:tc>
        <w:tc>
          <w:tcPr>
            <w:tcW w:w="1192" w:type="pct"/>
            <w:vMerge/>
          </w:tcPr>
          <w:p w:rsidR="00A34927" w:rsidRPr="00151970" w:rsidRDefault="00A34927" w:rsidP="003F7845">
            <w:pPr>
              <w:widowControl w:val="0"/>
              <w:autoSpaceDE w:val="0"/>
              <w:autoSpaceDN w:val="0"/>
              <w:adjustRightInd w:val="0"/>
              <w:rPr>
                <w:rFonts w:eastAsia="Calibri"/>
                <w:sz w:val="24"/>
                <w:szCs w:val="24"/>
                <w:lang w:eastAsia="en-US"/>
              </w:rPr>
            </w:pPr>
          </w:p>
        </w:tc>
        <w:tc>
          <w:tcPr>
            <w:tcW w:w="2657" w:type="pct"/>
          </w:tcPr>
          <w:p w:rsidR="00A34927" w:rsidRPr="00151970" w:rsidRDefault="00A34927" w:rsidP="003F7845">
            <w:pPr>
              <w:widowControl w:val="0"/>
              <w:autoSpaceDE w:val="0"/>
              <w:autoSpaceDN w:val="0"/>
              <w:adjustRightInd w:val="0"/>
              <w:rPr>
                <w:rFonts w:eastAsia="Calibri"/>
                <w:color w:val="000000"/>
                <w:sz w:val="24"/>
                <w:szCs w:val="24"/>
                <w:lang w:eastAsia="en-US"/>
              </w:rPr>
            </w:pPr>
            <w:r w:rsidRPr="00151970">
              <w:rPr>
                <w:rFonts w:eastAsia="Calibri"/>
                <w:sz w:val="24"/>
                <w:szCs w:val="24"/>
                <w:lang w:eastAsia="en-US"/>
              </w:rPr>
              <w:t>- документы, подтверждающие наличие поверенных технических средств измерения (весов, мерных емкостей, мерной линейки)</w:t>
            </w:r>
          </w:p>
        </w:tc>
        <w:tc>
          <w:tcPr>
            <w:tcW w:w="923" w:type="pct"/>
          </w:tcPr>
          <w:p w:rsidR="00A34927" w:rsidRPr="00151970" w:rsidRDefault="00A34927" w:rsidP="003F7845">
            <w:pPr>
              <w:widowControl w:val="0"/>
              <w:autoSpaceDE w:val="0"/>
              <w:autoSpaceDN w:val="0"/>
              <w:adjustRightInd w:val="0"/>
              <w:ind w:firstLine="214"/>
              <w:rPr>
                <w:rFonts w:eastAsia="Calibri"/>
                <w:color w:val="000000"/>
                <w:sz w:val="24"/>
                <w:szCs w:val="24"/>
                <w:lang w:eastAsia="en-US"/>
              </w:rPr>
            </w:pPr>
          </w:p>
        </w:tc>
      </w:tr>
      <w:tr w:rsidR="00A34927" w:rsidRPr="00151970" w:rsidTr="003F7845">
        <w:trPr>
          <w:cantSplit/>
        </w:trPr>
        <w:tc>
          <w:tcPr>
            <w:tcW w:w="228" w:type="pct"/>
            <w:vMerge/>
          </w:tcPr>
          <w:p w:rsidR="00A34927" w:rsidRPr="00151970" w:rsidRDefault="00A34927" w:rsidP="003F7845">
            <w:pPr>
              <w:autoSpaceDE w:val="0"/>
              <w:autoSpaceDN w:val="0"/>
              <w:adjustRightInd w:val="0"/>
              <w:rPr>
                <w:rFonts w:eastAsia="Calibri"/>
                <w:sz w:val="24"/>
                <w:szCs w:val="24"/>
                <w:lang w:eastAsia="en-US"/>
              </w:rPr>
            </w:pPr>
          </w:p>
        </w:tc>
        <w:tc>
          <w:tcPr>
            <w:tcW w:w="1192" w:type="pct"/>
            <w:vMerge/>
          </w:tcPr>
          <w:p w:rsidR="00A34927" w:rsidRPr="00151970" w:rsidRDefault="00A34927" w:rsidP="003F7845">
            <w:pPr>
              <w:widowControl w:val="0"/>
              <w:autoSpaceDE w:val="0"/>
              <w:autoSpaceDN w:val="0"/>
              <w:adjustRightInd w:val="0"/>
              <w:rPr>
                <w:rFonts w:eastAsia="Calibri"/>
                <w:sz w:val="24"/>
                <w:szCs w:val="24"/>
                <w:lang w:eastAsia="en-US"/>
              </w:rPr>
            </w:pPr>
          </w:p>
        </w:tc>
        <w:tc>
          <w:tcPr>
            <w:tcW w:w="2657" w:type="pct"/>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 </w:t>
            </w:r>
            <w:r w:rsidRPr="00151970">
              <w:rPr>
                <w:rFonts w:eastAsia="Calibri"/>
                <w:color w:val="000000"/>
                <w:sz w:val="24"/>
                <w:szCs w:val="24"/>
                <w:lang w:eastAsia="en-US"/>
              </w:rPr>
              <w:t>документы, подтверждающие установку энергосберегающих осветительных средств</w:t>
            </w:r>
          </w:p>
        </w:tc>
        <w:tc>
          <w:tcPr>
            <w:tcW w:w="923" w:type="pct"/>
          </w:tcPr>
          <w:p w:rsidR="00A34927" w:rsidRPr="00151970" w:rsidRDefault="00A34927" w:rsidP="003F7845">
            <w:pPr>
              <w:widowControl w:val="0"/>
              <w:autoSpaceDE w:val="0"/>
              <w:autoSpaceDN w:val="0"/>
              <w:adjustRightInd w:val="0"/>
              <w:ind w:firstLine="214"/>
              <w:rPr>
                <w:rFonts w:eastAsia="Calibri"/>
                <w:color w:val="000000"/>
                <w:sz w:val="24"/>
                <w:szCs w:val="24"/>
                <w:lang w:eastAsia="en-US"/>
              </w:rPr>
            </w:pPr>
          </w:p>
        </w:tc>
      </w:tr>
      <w:tr w:rsidR="00A34927" w:rsidRPr="00151970" w:rsidTr="003F7845">
        <w:trPr>
          <w:cantSplit/>
        </w:trPr>
        <w:tc>
          <w:tcPr>
            <w:tcW w:w="228" w:type="pct"/>
            <w:vMerge w:val="restart"/>
          </w:tcPr>
          <w:p w:rsidR="00A34927" w:rsidRPr="00151970" w:rsidRDefault="00A34927" w:rsidP="003F7845">
            <w:pPr>
              <w:autoSpaceDE w:val="0"/>
              <w:autoSpaceDN w:val="0"/>
              <w:adjustRightInd w:val="0"/>
              <w:rPr>
                <w:rFonts w:eastAsia="Calibri"/>
                <w:sz w:val="24"/>
                <w:szCs w:val="24"/>
                <w:lang w:eastAsia="en-US"/>
              </w:rPr>
            </w:pPr>
            <w:r w:rsidRPr="00151970">
              <w:rPr>
                <w:rFonts w:eastAsia="Calibri"/>
                <w:sz w:val="24"/>
                <w:szCs w:val="24"/>
                <w:lang w:eastAsia="en-US"/>
              </w:rPr>
              <w:t>5</w:t>
            </w:r>
          </w:p>
        </w:tc>
        <w:tc>
          <w:tcPr>
            <w:tcW w:w="3849" w:type="pct"/>
            <w:gridSpan w:val="2"/>
          </w:tcPr>
          <w:p w:rsidR="00A34927" w:rsidRPr="00151970" w:rsidRDefault="00A34927" w:rsidP="003F7845">
            <w:pPr>
              <w:widowControl w:val="0"/>
              <w:autoSpaceDE w:val="0"/>
              <w:autoSpaceDN w:val="0"/>
              <w:adjustRightInd w:val="0"/>
              <w:rPr>
                <w:rFonts w:eastAsia="Calibri"/>
                <w:b/>
                <w:sz w:val="24"/>
                <w:szCs w:val="24"/>
                <w:lang w:eastAsia="en-US"/>
              </w:rPr>
            </w:pPr>
            <w:r w:rsidRPr="00151970">
              <w:rPr>
                <w:rFonts w:eastAsia="Calibri"/>
                <w:b/>
                <w:sz w:val="24"/>
                <w:szCs w:val="24"/>
                <w:lang w:eastAsia="en-US"/>
              </w:rPr>
              <w:t xml:space="preserve">Обеспечение транспортными средствами, в </w:t>
            </w:r>
            <w:proofErr w:type="spellStart"/>
            <w:r w:rsidRPr="00151970">
              <w:rPr>
                <w:rFonts w:eastAsia="Calibri"/>
                <w:b/>
                <w:sz w:val="24"/>
                <w:szCs w:val="24"/>
                <w:lang w:eastAsia="en-US"/>
              </w:rPr>
              <w:t>т.ч</w:t>
            </w:r>
            <w:proofErr w:type="spellEnd"/>
            <w:r w:rsidRPr="00151970">
              <w:rPr>
                <w:rFonts w:eastAsia="Calibri"/>
                <w:b/>
                <w:sz w:val="24"/>
                <w:szCs w:val="24"/>
                <w:lang w:eastAsia="en-US"/>
              </w:rPr>
              <w:t>. специализированным транспортом</w:t>
            </w:r>
          </w:p>
        </w:tc>
        <w:tc>
          <w:tcPr>
            <w:tcW w:w="923" w:type="pct"/>
          </w:tcPr>
          <w:p w:rsidR="00A34927" w:rsidRPr="00151970" w:rsidRDefault="00A34927" w:rsidP="003F7845">
            <w:pPr>
              <w:widowControl w:val="0"/>
              <w:autoSpaceDE w:val="0"/>
              <w:autoSpaceDN w:val="0"/>
              <w:adjustRightInd w:val="0"/>
              <w:rPr>
                <w:rFonts w:eastAsia="Calibri"/>
                <w:sz w:val="24"/>
                <w:szCs w:val="24"/>
                <w:lang w:eastAsia="en-US"/>
              </w:rPr>
            </w:pPr>
          </w:p>
        </w:tc>
      </w:tr>
      <w:tr w:rsidR="00A34927" w:rsidRPr="00151970" w:rsidTr="003F7845">
        <w:trPr>
          <w:cantSplit/>
        </w:trPr>
        <w:tc>
          <w:tcPr>
            <w:tcW w:w="228" w:type="pct"/>
            <w:vMerge/>
          </w:tcPr>
          <w:p w:rsidR="00A34927" w:rsidRPr="00151970" w:rsidRDefault="00A34927" w:rsidP="003F7845">
            <w:pPr>
              <w:autoSpaceDE w:val="0"/>
              <w:autoSpaceDN w:val="0"/>
              <w:adjustRightInd w:val="0"/>
              <w:rPr>
                <w:rFonts w:eastAsia="Calibri"/>
                <w:sz w:val="24"/>
                <w:szCs w:val="24"/>
                <w:lang w:eastAsia="en-US"/>
              </w:rPr>
            </w:pPr>
          </w:p>
        </w:tc>
        <w:tc>
          <w:tcPr>
            <w:tcW w:w="1192" w:type="pct"/>
            <w:vMerge w:val="restart"/>
          </w:tcPr>
          <w:p w:rsidR="00A34927" w:rsidRPr="00151970" w:rsidRDefault="00A34927" w:rsidP="003F7845">
            <w:pPr>
              <w:widowControl w:val="0"/>
              <w:autoSpaceDE w:val="0"/>
              <w:autoSpaceDN w:val="0"/>
              <w:adjustRightInd w:val="0"/>
              <w:ind w:firstLine="720"/>
              <w:rPr>
                <w:rFonts w:eastAsia="Calibri"/>
                <w:sz w:val="24"/>
                <w:szCs w:val="24"/>
                <w:u w:val="single"/>
                <w:lang w:eastAsia="en-US"/>
              </w:rPr>
            </w:pPr>
          </w:p>
        </w:tc>
        <w:tc>
          <w:tcPr>
            <w:tcW w:w="2657" w:type="pct"/>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свидетельство о регистрации транспортного средства или договор аренды транспортного средства</w:t>
            </w:r>
          </w:p>
        </w:tc>
        <w:tc>
          <w:tcPr>
            <w:tcW w:w="923" w:type="pct"/>
          </w:tcPr>
          <w:p w:rsidR="00A34927" w:rsidRPr="00151970" w:rsidRDefault="00A34927" w:rsidP="003F7845">
            <w:pPr>
              <w:widowControl w:val="0"/>
              <w:autoSpaceDE w:val="0"/>
              <w:autoSpaceDN w:val="0"/>
              <w:adjustRightInd w:val="0"/>
              <w:rPr>
                <w:rFonts w:eastAsia="Calibri"/>
                <w:sz w:val="24"/>
                <w:szCs w:val="24"/>
                <w:lang w:eastAsia="en-US"/>
              </w:rPr>
            </w:pPr>
          </w:p>
        </w:tc>
      </w:tr>
      <w:tr w:rsidR="00A34927" w:rsidRPr="00151970" w:rsidTr="003F7845">
        <w:trPr>
          <w:cantSplit/>
        </w:trPr>
        <w:tc>
          <w:tcPr>
            <w:tcW w:w="228" w:type="pct"/>
            <w:vMerge/>
          </w:tcPr>
          <w:p w:rsidR="00A34927" w:rsidRPr="00151970" w:rsidRDefault="00A34927" w:rsidP="003F7845">
            <w:pPr>
              <w:autoSpaceDE w:val="0"/>
              <w:autoSpaceDN w:val="0"/>
              <w:adjustRightInd w:val="0"/>
              <w:rPr>
                <w:rFonts w:eastAsia="Calibri"/>
                <w:sz w:val="24"/>
                <w:szCs w:val="24"/>
                <w:lang w:eastAsia="en-US"/>
              </w:rPr>
            </w:pPr>
          </w:p>
        </w:tc>
        <w:tc>
          <w:tcPr>
            <w:tcW w:w="1192" w:type="pct"/>
            <w:vMerge/>
          </w:tcPr>
          <w:p w:rsidR="00A34927" w:rsidRPr="00151970" w:rsidRDefault="00A34927" w:rsidP="003F7845">
            <w:pPr>
              <w:widowControl w:val="0"/>
              <w:autoSpaceDE w:val="0"/>
              <w:autoSpaceDN w:val="0"/>
              <w:adjustRightInd w:val="0"/>
              <w:ind w:firstLine="720"/>
              <w:rPr>
                <w:rFonts w:eastAsia="Calibri"/>
                <w:sz w:val="24"/>
                <w:szCs w:val="24"/>
                <w:u w:val="single"/>
                <w:lang w:eastAsia="en-US"/>
              </w:rPr>
            </w:pPr>
          </w:p>
        </w:tc>
        <w:tc>
          <w:tcPr>
            <w:tcW w:w="2657" w:type="pct"/>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личные медицинские книжки водителей;</w:t>
            </w:r>
          </w:p>
        </w:tc>
        <w:tc>
          <w:tcPr>
            <w:tcW w:w="923" w:type="pct"/>
          </w:tcPr>
          <w:p w:rsidR="00A34927" w:rsidRPr="00151970" w:rsidRDefault="00A34927" w:rsidP="003F7845">
            <w:pPr>
              <w:widowControl w:val="0"/>
              <w:autoSpaceDE w:val="0"/>
              <w:autoSpaceDN w:val="0"/>
              <w:adjustRightInd w:val="0"/>
              <w:rPr>
                <w:rFonts w:eastAsia="Calibri"/>
                <w:sz w:val="24"/>
                <w:szCs w:val="24"/>
                <w:lang w:eastAsia="en-US"/>
              </w:rPr>
            </w:pPr>
          </w:p>
        </w:tc>
      </w:tr>
      <w:tr w:rsidR="00A34927" w:rsidRPr="00151970" w:rsidTr="003F7845">
        <w:trPr>
          <w:cantSplit/>
        </w:trPr>
        <w:tc>
          <w:tcPr>
            <w:tcW w:w="228" w:type="pct"/>
            <w:vMerge/>
          </w:tcPr>
          <w:p w:rsidR="00A34927" w:rsidRPr="00151970" w:rsidRDefault="00A34927" w:rsidP="003F7845">
            <w:pPr>
              <w:autoSpaceDE w:val="0"/>
              <w:autoSpaceDN w:val="0"/>
              <w:adjustRightInd w:val="0"/>
              <w:rPr>
                <w:rFonts w:eastAsia="Calibri"/>
                <w:sz w:val="24"/>
                <w:szCs w:val="24"/>
                <w:lang w:eastAsia="en-US"/>
              </w:rPr>
            </w:pPr>
          </w:p>
        </w:tc>
        <w:tc>
          <w:tcPr>
            <w:tcW w:w="1192" w:type="pct"/>
            <w:vMerge/>
          </w:tcPr>
          <w:p w:rsidR="00A34927" w:rsidRPr="00151970" w:rsidRDefault="00A34927" w:rsidP="003F7845">
            <w:pPr>
              <w:widowControl w:val="0"/>
              <w:autoSpaceDE w:val="0"/>
              <w:autoSpaceDN w:val="0"/>
              <w:adjustRightInd w:val="0"/>
              <w:ind w:firstLine="720"/>
              <w:rPr>
                <w:rFonts w:eastAsia="Calibri"/>
                <w:sz w:val="24"/>
                <w:szCs w:val="24"/>
                <w:u w:val="single"/>
                <w:lang w:eastAsia="en-US"/>
              </w:rPr>
            </w:pPr>
          </w:p>
        </w:tc>
        <w:tc>
          <w:tcPr>
            <w:tcW w:w="2657" w:type="pct"/>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санитарный паспорт на собственный или арендованный транспорт (в случае, реализации пищевых продуктов)</w:t>
            </w:r>
          </w:p>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в случае если доставка реализуемой продукции осуществляется транспортом поставщика, представляются договоры поставки</w:t>
            </w:r>
          </w:p>
        </w:tc>
        <w:tc>
          <w:tcPr>
            <w:tcW w:w="923" w:type="pct"/>
          </w:tcPr>
          <w:p w:rsidR="00A34927" w:rsidRPr="00151970" w:rsidRDefault="00A34927" w:rsidP="003F7845">
            <w:pPr>
              <w:widowControl w:val="0"/>
              <w:autoSpaceDE w:val="0"/>
              <w:autoSpaceDN w:val="0"/>
              <w:adjustRightInd w:val="0"/>
              <w:rPr>
                <w:rFonts w:eastAsia="Calibri"/>
                <w:sz w:val="24"/>
                <w:szCs w:val="24"/>
                <w:lang w:eastAsia="en-US"/>
              </w:rPr>
            </w:pPr>
          </w:p>
        </w:tc>
      </w:tr>
      <w:tr w:rsidR="00A34927" w:rsidRPr="00151970" w:rsidTr="003F7845">
        <w:trPr>
          <w:cantSplit/>
        </w:trPr>
        <w:tc>
          <w:tcPr>
            <w:tcW w:w="228" w:type="pct"/>
            <w:vMerge w:val="restart"/>
          </w:tcPr>
          <w:p w:rsidR="00A34927" w:rsidRPr="00151970" w:rsidRDefault="00A34927" w:rsidP="003F7845">
            <w:pPr>
              <w:autoSpaceDE w:val="0"/>
              <w:autoSpaceDN w:val="0"/>
              <w:adjustRightInd w:val="0"/>
              <w:rPr>
                <w:rFonts w:eastAsia="Calibri"/>
                <w:sz w:val="24"/>
                <w:szCs w:val="24"/>
                <w:lang w:eastAsia="en-US"/>
              </w:rPr>
            </w:pPr>
            <w:r w:rsidRPr="00151970">
              <w:rPr>
                <w:rFonts w:eastAsia="Calibri"/>
                <w:sz w:val="24"/>
                <w:szCs w:val="24"/>
                <w:lang w:eastAsia="en-US"/>
              </w:rPr>
              <w:t>6</w:t>
            </w:r>
          </w:p>
        </w:tc>
        <w:tc>
          <w:tcPr>
            <w:tcW w:w="3849" w:type="pct"/>
            <w:gridSpan w:val="2"/>
          </w:tcPr>
          <w:p w:rsidR="00A34927" w:rsidRPr="00151970" w:rsidRDefault="00A34927" w:rsidP="003F7845">
            <w:pPr>
              <w:widowControl w:val="0"/>
              <w:autoSpaceDE w:val="0"/>
              <w:autoSpaceDN w:val="0"/>
              <w:adjustRightInd w:val="0"/>
              <w:rPr>
                <w:rFonts w:eastAsia="Calibri"/>
                <w:b/>
                <w:sz w:val="24"/>
                <w:szCs w:val="24"/>
                <w:lang w:eastAsia="en-US"/>
              </w:rPr>
            </w:pPr>
            <w:r w:rsidRPr="00151970">
              <w:rPr>
                <w:rFonts w:eastAsia="Calibri"/>
                <w:b/>
                <w:sz w:val="24"/>
                <w:szCs w:val="24"/>
                <w:lang w:eastAsia="en-US"/>
              </w:rPr>
              <w:t>Обеспеченность зарегистрированной в установленном порядке</w:t>
            </w:r>
          </w:p>
          <w:p w:rsidR="00A34927" w:rsidRPr="00151970" w:rsidRDefault="00A34927" w:rsidP="003F7845">
            <w:pPr>
              <w:widowControl w:val="0"/>
              <w:autoSpaceDE w:val="0"/>
              <w:autoSpaceDN w:val="0"/>
              <w:adjustRightInd w:val="0"/>
              <w:rPr>
                <w:rFonts w:eastAsia="Calibri"/>
                <w:b/>
                <w:sz w:val="24"/>
                <w:szCs w:val="24"/>
                <w:lang w:eastAsia="en-US"/>
              </w:rPr>
            </w:pPr>
            <w:r w:rsidRPr="00151970">
              <w:rPr>
                <w:rFonts w:eastAsia="Calibri"/>
                <w:b/>
                <w:sz w:val="24"/>
                <w:szCs w:val="24"/>
                <w:lang w:eastAsia="en-US"/>
              </w:rPr>
              <w:t>контрольно-кассовой техникой</w:t>
            </w:r>
          </w:p>
        </w:tc>
        <w:tc>
          <w:tcPr>
            <w:tcW w:w="923" w:type="pct"/>
          </w:tcPr>
          <w:p w:rsidR="00A34927" w:rsidRPr="00151970" w:rsidRDefault="00A34927" w:rsidP="003F7845">
            <w:pPr>
              <w:widowControl w:val="0"/>
              <w:autoSpaceDE w:val="0"/>
              <w:autoSpaceDN w:val="0"/>
              <w:adjustRightInd w:val="0"/>
              <w:rPr>
                <w:rFonts w:eastAsia="Calibri"/>
                <w:b/>
                <w:sz w:val="24"/>
                <w:szCs w:val="24"/>
                <w:lang w:eastAsia="en-US"/>
              </w:rPr>
            </w:pPr>
          </w:p>
        </w:tc>
      </w:tr>
      <w:tr w:rsidR="00A34927" w:rsidRPr="00151970" w:rsidTr="003F7845">
        <w:trPr>
          <w:cantSplit/>
        </w:trPr>
        <w:tc>
          <w:tcPr>
            <w:tcW w:w="228" w:type="pct"/>
            <w:vMerge/>
          </w:tcPr>
          <w:p w:rsidR="00A34927" w:rsidRPr="00151970" w:rsidRDefault="00A34927" w:rsidP="003F7845">
            <w:pPr>
              <w:autoSpaceDE w:val="0"/>
              <w:autoSpaceDN w:val="0"/>
              <w:adjustRightInd w:val="0"/>
              <w:rPr>
                <w:rFonts w:eastAsia="Calibri"/>
                <w:sz w:val="24"/>
                <w:szCs w:val="24"/>
                <w:lang w:eastAsia="en-US"/>
              </w:rPr>
            </w:pPr>
          </w:p>
        </w:tc>
        <w:tc>
          <w:tcPr>
            <w:tcW w:w="1192" w:type="pct"/>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Обеспеченность зарегистрированной в установленном порядке контрольно-кассовой техникой (при необходимости), бланками строгой </w:t>
            </w:r>
            <w:proofErr w:type="gramStart"/>
            <w:r w:rsidRPr="00151970">
              <w:rPr>
                <w:rFonts w:eastAsia="Calibri"/>
                <w:sz w:val="24"/>
                <w:szCs w:val="24"/>
                <w:lang w:eastAsia="en-US"/>
              </w:rPr>
              <w:t>отчетности</w:t>
            </w:r>
            <w:proofErr w:type="gramEnd"/>
            <w:r w:rsidRPr="00151970">
              <w:rPr>
                <w:rFonts w:eastAsia="Calibri"/>
                <w:sz w:val="24"/>
                <w:szCs w:val="24"/>
                <w:lang w:eastAsia="en-US"/>
              </w:rPr>
              <w:t xml:space="preserve"> утвержденными Минфином РФ </w:t>
            </w:r>
          </w:p>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(для предприятий службы быта)</w:t>
            </w:r>
          </w:p>
        </w:tc>
        <w:tc>
          <w:tcPr>
            <w:tcW w:w="2657" w:type="pct"/>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карточка регистрации контрольно-кассовой  техники в налоговом органе, наличие бланков строгой отчетности (товарных чеков, накладных)</w:t>
            </w:r>
          </w:p>
        </w:tc>
        <w:tc>
          <w:tcPr>
            <w:tcW w:w="923" w:type="pct"/>
          </w:tcPr>
          <w:p w:rsidR="00A34927" w:rsidRPr="00151970" w:rsidRDefault="00A34927" w:rsidP="003F7845">
            <w:pPr>
              <w:widowControl w:val="0"/>
              <w:autoSpaceDE w:val="0"/>
              <w:autoSpaceDN w:val="0"/>
              <w:adjustRightInd w:val="0"/>
              <w:rPr>
                <w:rFonts w:eastAsia="Calibri"/>
                <w:sz w:val="24"/>
                <w:szCs w:val="24"/>
                <w:lang w:eastAsia="en-US"/>
              </w:rPr>
            </w:pPr>
          </w:p>
        </w:tc>
      </w:tr>
      <w:tr w:rsidR="00A34927" w:rsidRPr="00151970" w:rsidTr="003F7845">
        <w:trPr>
          <w:cantSplit/>
        </w:trPr>
        <w:tc>
          <w:tcPr>
            <w:tcW w:w="228" w:type="pct"/>
            <w:vMerge w:val="restart"/>
          </w:tcPr>
          <w:p w:rsidR="00A34927" w:rsidRPr="00151970" w:rsidRDefault="00A34927" w:rsidP="003F7845">
            <w:pPr>
              <w:autoSpaceDE w:val="0"/>
              <w:autoSpaceDN w:val="0"/>
              <w:adjustRightInd w:val="0"/>
              <w:rPr>
                <w:rFonts w:eastAsia="Calibri"/>
                <w:sz w:val="24"/>
                <w:szCs w:val="24"/>
                <w:lang w:eastAsia="en-US"/>
              </w:rPr>
            </w:pPr>
            <w:r w:rsidRPr="00151970">
              <w:rPr>
                <w:rFonts w:eastAsia="Calibri"/>
                <w:sz w:val="24"/>
                <w:szCs w:val="24"/>
                <w:lang w:eastAsia="en-US"/>
              </w:rPr>
              <w:t>7</w:t>
            </w:r>
          </w:p>
        </w:tc>
        <w:tc>
          <w:tcPr>
            <w:tcW w:w="3849" w:type="pct"/>
            <w:gridSpan w:val="2"/>
          </w:tcPr>
          <w:p w:rsidR="00A34927" w:rsidRPr="00151970" w:rsidRDefault="00A34927" w:rsidP="003F7845">
            <w:pPr>
              <w:widowControl w:val="0"/>
              <w:autoSpaceDE w:val="0"/>
              <w:autoSpaceDN w:val="0"/>
              <w:adjustRightInd w:val="0"/>
              <w:rPr>
                <w:rFonts w:eastAsia="Calibri"/>
                <w:b/>
                <w:sz w:val="24"/>
                <w:szCs w:val="24"/>
                <w:lang w:eastAsia="en-US"/>
              </w:rPr>
            </w:pPr>
            <w:r w:rsidRPr="00151970">
              <w:rPr>
                <w:rFonts w:eastAsia="Calibri"/>
                <w:b/>
                <w:sz w:val="24"/>
                <w:szCs w:val="24"/>
                <w:lang w:eastAsia="en-US"/>
              </w:rPr>
              <w:t xml:space="preserve">Соблюдение санитарно-эпидемиологических норм и правил </w:t>
            </w:r>
          </w:p>
        </w:tc>
        <w:tc>
          <w:tcPr>
            <w:tcW w:w="923" w:type="pct"/>
          </w:tcPr>
          <w:p w:rsidR="00A34927" w:rsidRPr="00151970" w:rsidRDefault="00A34927" w:rsidP="003F7845">
            <w:pPr>
              <w:widowControl w:val="0"/>
              <w:autoSpaceDE w:val="0"/>
              <w:autoSpaceDN w:val="0"/>
              <w:adjustRightInd w:val="0"/>
              <w:rPr>
                <w:rFonts w:eastAsia="Calibri"/>
                <w:b/>
                <w:sz w:val="24"/>
                <w:szCs w:val="24"/>
                <w:lang w:eastAsia="en-US"/>
              </w:rPr>
            </w:pPr>
          </w:p>
        </w:tc>
      </w:tr>
      <w:tr w:rsidR="00A34927" w:rsidRPr="00151970" w:rsidTr="003F7845">
        <w:trPr>
          <w:cantSplit/>
        </w:trPr>
        <w:tc>
          <w:tcPr>
            <w:tcW w:w="228" w:type="pct"/>
            <w:vMerge/>
          </w:tcPr>
          <w:p w:rsidR="00A34927" w:rsidRPr="00151970" w:rsidRDefault="00A34927" w:rsidP="003F7845">
            <w:pPr>
              <w:autoSpaceDE w:val="0"/>
              <w:autoSpaceDN w:val="0"/>
              <w:adjustRightInd w:val="0"/>
              <w:rPr>
                <w:rFonts w:eastAsia="Calibri"/>
                <w:sz w:val="24"/>
                <w:szCs w:val="24"/>
                <w:lang w:eastAsia="en-US"/>
              </w:rPr>
            </w:pPr>
          </w:p>
        </w:tc>
        <w:tc>
          <w:tcPr>
            <w:tcW w:w="1192" w:type="pct"/>
          </w:tcPr>
          <w:p w:rsidR="00A34927" w:rsidRPr="00151970" w:rsidRDefault="00A34927" w:rsidP="003F7845">
            <w:pPr>
              <w:widowControl w:val="0"/>
              <w:autoSpaceDE w:val="0"/>
              <w:autoSpaceDN w:val="0"/>
              <w:adjustRightInd w:val="0"/>
              <w:rPr>
                <w:rFonts w:eastAsia="Calibri"/>
                <w:sz w:val="24"/>
                <w:szCs w:val="24"/>
                <w:lang w:eastAsia="en-US"/>
              </w:rPr>
            </w:pPr>
          </w:p>
        </w:tc>
        <w:tc>
          <w:tcPr>
            <w:tcW w:w="2657" w:type="pct"/>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договор на вывоз твердых бытовых отходов</w:t>
            </w:r>
          </w:p>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договор на поставку воды и вывоз отработанной воды</w:t>
            </w:r>
          </w:p>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договор на проведение мероприятий по дезинфекции и дератизации торгового объекта</w:t>
            </w:r>
          </w:p>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обеспечение биотуалетами (для объектов общественного питания)</w:t>
            </w:r>
          </w:p>
        </w:tc>
        <w:tc>
          <w:tcPr>
            <w:tcW w:w="923" w:type="pct"/>
          </w:tcPr>
          <w:p w:rsidR="00A34927" w:rsidRPr="00151970" w:rsidRDefault="00A34927" w:rsidP="003F7845">
            <w:pPr>
              <w:widowControl w:val="0"/>
              <w:autoSpaceDE w:val="0"/>
              <w:autoSpaceDN w:val="0"/>
              <w:adjustRightInd w:val="0"/>
              <w:rPr>
                <w:rFonts w:eastAsia="Calibri"/>
                <w:sz w:val="24"/>
                <w:szCs w:val="24"/>
                <w:lang w:eastAsia="en-US"/>
              </w:rPr>
            </w:pPr>
          </w:p>
        </w:tc>
      </w:tr>
      <w:tr w:rsidR="00A34927" w:rsidRPr="00151970" w:rsidTr="003F7845">
        <w:trPr>
          <w:cantSplit/>
        </w:trPr>
        <w:tc>
          <w:tcPr>
            <w:tcW w:w="228" w:type="pct"/>
            <w:vMerge w:val="restart"/>
          </w:tcPr>
          <w:p w:rsidR="00A34927" w:rsidRPr="00151970" w:rsidRDefault="00A34927" w:rsidP="003F7845">
            <w:pPr>
              <w:autoSpaceDE w:val="0"/>
              <w:autoSpaceDN w:val="0"/>
              <w:adjustRightInd w:val="0"/>
              <w:rPr>
                <w:rFonts w:eastAsia="Calibri"/>
                <w:sz w:val="24"/>
                <w:szCs w:val="24"/>
                <w:lang w:eastAsia="en-US"/>
              </w:rPr>
            </w:pPr>
            <w:r w:rsidRPr="00151970">
              <w:rPr>
                <w:rFonts w:eastAsia="Calibri"/>
                <w:sz w:val="24"/>
                <w:szCs w:val="24"/>
                <w:lang w:eastAsia="en-US"/>
              </w:rPr>
              <w:t>8</w:t>
            </w:r>
          </w:p>
        </w:tc>
        <w:tc>
          <w:tcPr>
            <w:tcW w:w="3849" w:type="pct"/>
            <w:gridSpan w:val="2"/>
          </w:tcPr>
          <w:p w:rsidR="00A34927" w:rsidRPr="00151970" w:rsidRDefault="00A34927" w:rsidP="003F7845">
            <w:pPr>
              <w:widowControl w:val="0"/>
              <w:autoSpaceDE w:val="0"/>
              <w:autoSpaceDN w:val="0"/>
              <w:adjustRightInd w:val="0"/>
              <w:rPr>
                <w:rFonts w:eastAsia="Calibri"/>
                <w:b/>
                <w:sz w:val="24"/>
                <w:szCs w:val="24"/>
                <w:lang w:eastAsia="en-US"/>
              </w:rPr>
            </w:pPr>
            <w:r w:rsidRPr="00151970">
              <w:rPr>
                <w:rFonts w:eastAsia="Calibri"/>
                <w:b/>
                <w:sz w:val="24"/>
                <w:szCs w:val="24"/>
                <w:lang w:eastAsia="en-US"/>
              </w:rPr>
              <w:t>Социальная значимость</w:t>
            </w:r>
          </w:p>
        </w:tc>
        <w:tc>
          <w:tcPr>
            <w:tcW w:w="923" w:type="pct"/>
          </w:tcPr>
          <w:p w:rsidR="00A34927" w:rsidRPr="00151970" w:rsidRDefault="00A34927" w:rsidP="003F7845">
            <w:pPr>
              <w:widowControl w:val="0"/>
              <w:autoSpaceDE w:val="0"/>
              <w:autoSpaceDN w:val="0"/>
              <w:adjustRightInd w:val="0"/>
              <w:rPr>
                <w:rFonts w:eastAsia="Calibri"/>
                <w:b/>
                <w:sz w:val="24"/>
                <w:szCs w:val="24"/>
                <w:lang w:eastAsia="en-US"/>
              </w:rPr>
            </w:pPr>
          </w:p>
        </w:tc>
      </w:tr>
      <w:tr w:rsidR="00A34927" w:rsidRPr="00151970" w:rsidTr="003F7845">
        <w:trPr>
          <w:cantSplit/>
        </w:trPr>
        <w:tc>
          <w:tcPr>
            <w:tcW w:w="228" w:type="pct"/>
            <w:vMerge/>
          </w:tcPr>
          <w:p w:rsidR="00A34927" w:rsidRPr="00151970" w:rsidRDefault="00A34927" w:rsidP="003F7845">
            <w:pPr>
              <w:autoSpaceDE w:val="0"/>
              <w:autoSpaceDN w:val="0"/>
              <w:adjustRightInd w:val="0"/>
              <w:rPr>
                <w:rFonts w:eastAsia="Calibri"/>
                <w:sz w:val="24"/>
                <w:szCs w:val="24"/>
                <w:lang w:eastAsia="en-US"/>
              </w:rPr>
            </w:pPr>
          </w:p>
        </w:tc>
        <w:tc>
          <w:tcPr>
            <w:tcW w:w="1192" w:type="pct"/>
          </w:tcPr>
          <w:p w:rsidR="00A34927" w:rsidRPr="00151970" w:rsidRDefault="00A34927" w:rsidP="003F7845">
            <w:pPr>
              <w:widowControl w:val="0"/>
              <w:autoSpaceDE w:val="0"/>
              <w:autoSpaceDN w:val="0"/>
              <w:adjustRightInd w:val="0"/>
              <w:rPr>
                <w:rFonts w:eastAsia="Calibri"/>
                <w:sz w:val="24"/>
                <w:szCs w:val="24"/>
                <w:u w:val="single"/>
                <w:lang w:eastAsia="en-US"/>
              </w:rPr>
            </w:pPr>
            <w:r w:rsidRPr="00151970">
              <w:rPr>
                <w:rFonts w:eastAsia="Calibri"/>
                <w:sz w:val="24"/>
                <w:szCs w:val="24"/>
                <w:lang w:eastAsia="en-US"/>
              </w:rPr>
              <w:t>Опыт работы участника конкурса в сфере потребительского рынка.</w:t>
            </w:r>
          </w:p>
        </w:tc>
        <w:tc>
          <w:tcPr>
            <w:tcW w:w="2657" w:type="pct"/>
          </w:tcPr>
          <w:p w:rsidR="00A34927" w:rsidRPr="00151970" w:rsidRDefault="00A34927" w:rsidP="003F7845">
            <w:pPr>
              <w:autoSpaceDE w:val="0"/>
              <w:autoSpaceDN w:val="0"/>
              <w:rPr>
                <w:rFonts w:eastAsia="Calibri"/>
                <w:color w:val="000000"/>
                <w:sz w:val="24"/>
                <w:szCs w:val="24"/>
                <w:lang w:eastAsia="en-US"/>
              </w:rPr>
            </w:pPr>
            <w:r w:rsidRPr="00151970">
              <w:rPr>
                <w:rFonts w:eastAsia="Calibri"/>
                <w:color w:val="000000"/>
                <w:sz w:val="24"/>
                <w:szCs w:val="24"/>
                <w:lang w:eastAsia="en-US"/>
              </w:rPr>
              <w:t>- отсутствие опыта работы</w:t>
            </w:r>
          </w:p>
          <w:p w:rsidR="00A34927" w:rsidRPr="00151970" w:rsidRDefault="00A34927" w:rsidP="003F7845">
            <w:pPr>
              <w:autoSpaceDE w:val="0"/>
              <w:autoSpaceDN w:val="0"/>
              <w:rPr>
                <w:rFonts w:eastAsia="Calibri"/>
                <w:color w:val="000000"/>
                <w:sz w:val="24"/>
                <w:szCs w:val="24"/>
                <w:lang w:eastAsia="en-US"/>
              </w:rPr>
            </w:pPr>
            <w:r w:rsidRPr="00151970">
              <w:rPr>
                <w:rFonts w:eastAsia="Calibri"/>
                <w:color w:val="000000"/>
                <w:sz w:val="24"/>
                <w:szCs w:val="24"/>
                <w:lang w:eastAsia="en-US"/>
              </w:rPr>
              <w:t>- подтвержденный стаж работы</w:t>
            </w:r>
          </w:p>
          <w:p w:rsidR="00A34927" w:rsidRPr="00151970" w:rsidRDefault="00A34927" w:rsidP="003F7845">
            <w:pPr>
              <w:autoSpaceDE w:val="0"/>
              <w:autoSpaceDN w:val="0"/>
              <w:rPr>
                <w:rFonts w:eastAsia="Calibri"/>
                <w:color w:val="000000"/>
                <w:sz w:val="24"/>
                <w:szCs w:val="24"/>
                <w:lang w:eastAsia="en-US"/>
              </w:rPr>
            </w:pPr>
            <w:r w:rsidRPr="00151970">
              <w:rPr>
                <w:rFonts w:eastAsia="Calibri"/>
                <w:color w:val="000000"/>
                <w:sz w:val="24"/>
                <w:szCs w:val="24"/>
                <w:lang w:eastAsia="en-US"/>
              </w:rPr>
              <w:t>- наличие наград, благодарностей, рекомендаций общественных организаций и объединений предпринимателей</w:t>
            </w:r>
          </w:p>
        </w:tc>
        <w:tc>
          <w:tcPr>
            <w:tcW w:w="923" w:type="pct"/>
          </w:tcPr>
          <w:p w:rsidR="00A34927" w:rsidRPr="00151970" w:rsidRDefault="00A34927" w:rsidP="003F7845">
            <w:pPr>
              <w:autoSpaceDE w:val="0"/>
              <w:autoSpaceDN w:val="0"/>
              <w:jc w:val="both"/>
              <w:rPr>
                <w:rFonts w:eastAsia="Calibri"/>
                <w:color w:val="000000"/>
                <w:sz w:val="24"/>
                <w:szCs w:val="24"/>
                <w:lang w:eastAsia="en-US"/>
              </w:rPr>
            </w:pPr>
          </w:p>
        </w:tc>
      </w:tr>
      <w:tr w:rsidR="00A34927" w:rsidRPr="00151970" w:rsidTr="003F7845">
        <w:trPr>
          <w:cantSplit/>
        </w:trPr>
        <w:tc>
          <w:tcPr>
            <w:tcW w:w="228" w:type="pct"/>
            <w:vMerge/>
          </w:tcPr>
          <w:p w:rsidR="00A34927" w:rsidRPr="00151970" w:rsidRDefault="00A34927" w:rsidP="003F7845">
            <w:pPr>
              <w:autoSpaceDE w:val="0"/>
              <w:autoSpaceDN w:val="0"/>
              <w:adjustRightInd w:val="0"/>
              <w:rPr>
                <w:rFonts w:eastAsia="Calibri"/>
                <w:sz w:val="24"/>
                <w:szCs w:val="24"/>
                <w:lang w:eastAsia="en-US"/>
              </w:rPr>
            </w:pPr>
          </w:p>
        </w:tc>
        <w:tc>
          <w:tcPr>
            <w:tcW w:w="1192" w:type="pct"/>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Обеспеченность квалифицированными кадрами.</w:t>
            </w:r>
          </w:p>
        </w:tc>
        <w:tc>
          <w:tcPr>
            <w:tcW w:w="2657" w:type="pct"/>
          </w:tcPr>
          <w:p w:rsidR="00A34927" w:rsidRPr="00151970" w:rsidRDefault="00A34927" w:rsidP="003F7845">
            <w:pPr>
              <w:autoSpaceDE w:val="0"/>
              <w:autoSpaceDN w:val="0"/>
              <w:rPr>
                <w:rFonts w:eastAsia="Calibri"/>
                <w:color w:val="000000"/>
                <w:sz w:val="24"/>
                <w:szCs w:val="24"/>
                <w:lang w:eastAsia="en-US"/>
              </w:rPr>
            </w:pPr>
            <w:r w:rsidRPr="00151970">
              <w:rPr>
                <w:rFonts w:eastAsia="Calibri"/>
                <w:color w:val="000000"/>
                <w:sz w:val="24"/>
                <w:szCs w:val="24"/>
                <w:lang w:eastAsia="en-US"/>
              </w:rPr>
              <w:t>- отсутствие опыта работы</w:t>
            </w:r>
          </w:p>
          <w:p w:rsidR="00A34927" w:rsidRPr="00151970" w:rsidRDefault="00A34927" w:rsidP="003F7845">
            <w:pPr>
              <w:autoSpaceDE w:val="0"/>
              <w:autoSpaceDN w:val="0"/>
              <w:rPr>
                <w:rFonts w:eastAsia="Calibri"/>
                <w:color w:val="000000"/>
                <w:sz w:val="24"/>
                <w:szCs w:val="24"/>
                <w:lang w:eastAsia="en-US"/>
              </w:rPr>
            </w:pPr>
            <w:r w:rsidRPr="00151970">
              <w:rPr>
                <w:rFonts w:eastAsia="Calibri"/>
                <w:color w:val="000000"/>
                <w:sz w:val="24"/>
                <w:szCs w:val="24"/>
                <w:lang w:eastAsia="en-US"/>
              </w:rPr>
              <w:t>- подтвержденный стаж работы;</w:t>
            </w:r>
          </w:p>
          <w:p w:rsidR="00A34927" w:rsidRPr="00151970" w:rsidRDefault="00A34927" w:rsidP="003F7845">
            <w:pPr>
              <w:autoSpaceDE w:val="0"/>
              <w:autoSpaceDN w:val="0"/>
              <w:rPr>
                <w:rFonts w:eastAsia="Calibri"/>
                <w:color w:val="000000"/>
                <w:sz w:val="24"/>
                <w:szCs w:val="24"/>
                <w:lang w:eastAsia="en-US"/>
              </w:rPr>
            </w:pPr>
            <w:r w:rsidRPr="00151970">
              <w:rPr>
                <w:rFonts w:eastAsia="Calibri"/>
                <w:color w:val="000000"/>
                <w:sz w:val="24"/>
                <w:szCs w:val="24"/>
                <w:lang w:eastAsia="en-US"/>
              </w:rPr>
              <w:t>- наличие наград, благодарностей, рекомендаций общественных организаций и объединений предпринимателей</w:t>
            </w:r>
          </w:p>
        </w:tc>
        <w:tc>
          <w:tcPr>
            <w:tcW w:w="923" w:type="pct"/>
          </w:tcPr>
          <w:p w:rsidR="00A34927" w:rsidRPr="00151970" w:rsidRDefault="00A34927" w:rsidP="003F7845">
            <w:pPr>
              <w:autoSpaceDE w:val="0"/>
              <w:autoSpaceDN w:val="0"/>
              <w:jc w:val="both"/>
              <w:rPr>
                <w:rFonts w:eastAsia="Calibri"/>
                <w:color w:val="000000"/>
                <w:sz w:val="24"/>
                <w:szCs w:val="24"/>
                <w:lang w:eastAsia="en-US"/>
              </w:rPr>
            </w:pPr>
          </w:p>
        </w:tc>
      </w:tr>
      <w:tr w:rsidR="00A34927" w:rsidRPr="00151970" w:rsidTr="003F7845">
        <w:trPr>
          <w:cantSplit/>
        </w:trPr>
        <w:tc>
          <w:tcPr>
            <w:tcW w:w="228" w:type="pct"/>
            <w:vMerge/>
          </w:tcPr>
          <w:p w:rsidR="00A34927" w:rsidRPr="00151970" w:rsidRDefault="00A34927" w:rsidP="003F7845">
            <w:pPr>
              <w:autoSpaceDE w:val="0"/>
              <w:autoSpaceDN w:val="0"/>
              <w:adjustRightInd w:val="0"/>
              <w:rPr>
                <w:rFonts w:eastAsia="Calibri"/>
                <w:sz w:val="24"/>
                <w:szCs w:val="24"/>
                <w:lang w:eastAsia="en-US"/>
              </w:rPr>
            </w:pPr>
          </w:p>
        </w:tc>
        <w:tc>
          <w:tcPr>
            <w:tcW w:w="1192" w:type="pct"/>
          </w:tcPr>
          <w:p w:rsidR="00A34927" w:rsidRPr="00151970" w:rsidRDefault="00A34927" w:rsidP="003F7845">
            <w:pPr>
              <w:autoSpaceDE w:val="0"/>
              <w:autoSpaceDN w:val="0"/>
              <w:jc w:val="both"/>
              <w:rPr>
                <w:rFonts w:eastAsia="Calibri"/>
                <w:color w:val="000000"/>
                <w:sz w:val="24"/>
                <w:szCs w:val="24"/>
                <w:lang w:eastAsia="en-US"/>
              </w:rPr>
            </w:pPr>
            <w:r w:rsidRPr="00151970">
              <w:rPr>
                <w:rFonts w:eastAsia="Calibri"/>
                <w:color w:val="000000"/>
                <w:sz w:val="24"/>
                <w:szCs w:val="24"/>
                <w:lang w:eastAsia="en-US"/>
              </w:rPr>
              <w:t>Уровень культуры обслуживания</w:t>
            </w:r>
          </w:p>
        </w:tc>
        <w:tc>
          <w:tcPr>
            <w:tcW w:w="2657" w:type="pct"/>
          </w:tcPr>
          <w:p w:rsidR="00A34927" w:rsidRPr="00151970" w:rsidRDefault="00A34927" w:rsidP="003F7845">
            <w:pPr>
              <w:autoSpaceDE w:val="0"/>
              <w:autoSpaceDN w:val="0"/>
              <w:rPr>
                <w:rFonts w:eastAsia="Calibri"/>
                <w:color w:val="000000"/>
                <w:sz w:val="24"/>
                <w:szCs w:val="24"/>
                <w:lang w:eastAsia="en-US"/>
              </w:rPr>
            </w:pPr>
            <w:r w:rsidRPr="00151970">
              <w:rPr>
                <w:rFonts w:eastAsia="Calibri"/>
                <w:color w:val="000000"/>
                <w:sz w:val="24"/>
                <w:szCs w:val="24"/>
                <w:lang w:eastAsia="en-US"/>
              </w:rPr>
              <w:t>- фирменная одежда продавца, ценники в полиграфическом исполнении</w:t>
            </w:r>
          </w:p>
          <w:p w:rsidR="00A34927" w:rsidRPr="00151970" w:rsidRDefault="00A34927" w:rsidP="003F7845">
            <w:pPr>
              <w:widowControl w:val="0"/>
              <w:tabs>
                <w:tab w:val="left" w:pos="142"/>
                <w:tab w:val="left" w:pos="284"/>
              </w:tabs>
              <w:suppressAutoHyphens/>
              <w:rPr>
                <w:rFonts w:eastAsia="Calibri"/>
                <w:sz w:val="24"/>
                <w:szCs w:val="24"/>
                <w:lang w:eastAsia="en-US"/>
              </w:rPr>
            </w:pPr>
            <w:r w:rsidRPr="00151970">
              <w:rPr>
                <w:rFonts w:eastAsia="Calibri"/>
                <w:color w:val="000000"/>
                <w:sz w:val="24"/>
                <w:szCs w:val="24"/>
                <w:lang w:eastAsia="en-US"/>
              </w:rPr>
              <w:t xml:space="preserve">(фото, образец ценника, нагрудного </w:t>
            </w:r>
            <w:proofErr w:type="spellStart"/>
            <w:r w:rsidRPr="00151970">
              <w:rPr>
                <w:rFonts w:eastAsia="Calibri"/>
                <w:color w:val="000000"/>
                <w:sz w:val="24"/>
                <w:szCs w:val="24"/>
                <w:lang w:eastAsia="en-US"/>
              </w:rPr>
              <w:t>бейджа</w:t>
            </w:r>
            <w:proofErr w:type="spellEnd"/>
            <w:r w:rsidRPr="00151970">
              <w:rPr>
                <w:rFonts w:eastAsia="Calibri"/>
                <w:color w:val="000000"/>
                <w:sz w:val="24"/>
                <w:szCs w:val="24"/>
                <w:lang w:eastAsia="en-US"/>
              </w:rPr>
              <w:t>)</w:t>
            </w:r>
          </w:p>
        </w:tc>
        <w:tc>
          <w:tcPr>
            <w:tcW w:w="923" w:type="pct"/>
          </w:tcPr>
          <w:p w:rsidR="00A34927" w:rsidRPr="00151970" w:rsidRDefault="00A34927" w:rsidP="003F7845">
            <w:pPr>
              <w:autoSpaceDE w:val="0"/>
              <w:autoSpaceDN w:val="0"/>
              <w:jc w:val="both"/>
              <w:rPr>
                <w:rFonts w:eastAsia="Calibri"/>
                <w:color w:val="000000"/>
                <w:sz w:val="24"/>
                <w:szCs w:val="24"/>
                <w:lang w:eastAsia="en-US"/>
              </w:rPr>
            </w:pPr>
          </w:p>
        </w:tc>
      </w:tr>
      <w:tr w:rsidR="00A34927" w:rsidRPr="00151970" w:rsidTr="003F7845">
        <w:trPr>
          <w:cantSplit/>
        </w:trPr>
        <w:tc>
          <w:tcPr>
            <w:tcW w:w="228" w:type="pct"/>
            <w:vMerge w:val="restart"/>
          </w:tcPr>
          <w:p w:rsidR="00A34927" w:rsidRPr="00151970" w:rsidRDefault="00A34927" w:rsidP="003F7845">
            <w:pPr>
              <w:autoSpaceDE w:val="0"/>
              <w:autoSpaceDN w:val="0"/>
              <w:adjustRightInd w:val="0"/>
              <w:rPr>
                <w:rFonts w:eastAsia="Calibri"/>
                <w:sz w:val="24"/>
                <w:szCs w:val="24"/>
                <w:lang w:eastAsia="en-US"/>
              </w:rPr>
            </w:pPr>
            <w:r w:rsidRPr="00151970">
              <w:rPr>
                <w:rFonts w:eastAsia="Calibri"/>
                <w:sz w:val="24"/>
                <w:szCs w:val="24"/>
                <w:lang w:eastAsia="en-US"/>
              </w:rPr>
              <w:t>9</w:t>
            </w:r>
          </w:p>
        </w:tc>
        <w:tc>
          <w:tcPr>
            <w:tcW w:w="3849" w:type="pct"/>
            <w:gridSpan w:val="2"/>
          </w:tcPr>
          <w:p w:rsidR="00A34927" w:rsidRPr="00151970" w:rsidRDefault="00A34927" w:rsidP="003F7845">
            <w:pPr>
              <w:widowControl w:val="0"/>
              <w:autoSpaceDE w:val="0"/>
              <w:autoSpaceDN w:val="0"/>
              <w:adjustRightInd w:val="0"/>
              <w:rPr>
                <w:rFonts w:eastAsia="Calibri"/>
                <w:b/>
                <w:sz w:val="24"/>
                <w:szCs w:val="24"/>
                <w:lang w:eastAsia="en-US"/>
              </w:rPr>
            </w:pPr>
            <w:r w:rsidRPr="00151970">
              <w:rPr>
                <w:rFonts w:eastAsia="Calibri"/>
                <w:b/>
                <w:sz w:val="24"/>
                <w:szCs w:val="24"/>
                <w:lang w:eastAsia="en-US"/>
              </w:rPr>
              <w:t>Благоустройство</w:t>
            </w:r>
          </w:p>
        </w:tc>
        <w:tc>
          <w:tcPr>
            <w:tcW w:w="923" w:type="pct"/>
          </w:tcPr>
          <w:p w:rsidR="00A34927" w:rsidRPr="00151970" w:rsidRDefault="00A34927" w:rsidP="003F7845">
            <w:pPr>
              <w:widowControl w:val="0"/>
              <w:autoSpaceDE w:val="0"/>
              <w:autoSpaceDN w:val="0"/>
              <w:adjustRightInd w:val="0"/>
              <w:rPr>
                <w:rFonts w:eastAsia="Calibri"/>
                <w:b/>
                <w:sz w:val="24"/>
                <w:szCs w:val="24"/>
                <w:lang w:eastAsia="en-US"/>
              </w:rPr>
            </w:pPr>
          </w:p>
        </w:tc>
      </w:tr>
      <w:tr w:rsidR="00A34927" w:rsidRPr="00151970" w:rsidTr="003F7845">
        <w:trPr>
          <w:cantSplit/>
        </w:trPr>
        <w:tc>
          <w:tcPr>
            <w:tcW w:w="228" w:type="pct"/>
            <w:vMerge/>
          </w:tcPr>
          <w:p w:rsidR="00A34927" w:rsidRPr="00151970" w:rsidRDefault="00A34927" w:rsidP="003F7845">
            <w:pPr>
              <w:autoSpaceDE w:val="0"/>
              <w:autoSpaceDN w:val="0"/>
              <w:adjustRightInd w:val="0"/>
              <w:rPr>
                <w:rFonts w:eastAsia="Calibri"/>
                <w:sz w:val="24"/>
                <w:szCs w:val="24"/>
                <w:lang w:eastAsia="en-US"/>
              </w:rPr>
            </w:pPr>
          </w:p>
        </w:tc>
        <w:tc>
          <w:tcPr>
            <w:tcW w:w="1192" w:type="pct"/>
          </w:tcPr>
          <w:p w:rsidR="00A34927" w:rsidRPr="00151970" w:rsidRDefault="00A34927" w:rsidP="003F7845">
            <w:pPr>
              <w:widowControl w:val="0"/>
              <w:autoSpaceDE w:val="0"/>
              <w:autoSpaceDN w:val="0"/>
              <w:adjustRightInd w:val="0"/>
              <w:rPr>
                <w:rFonts w:eastAsia="Calibri"/>
                <w:sz w:val="24"/>
                <w:szCs w:val="24"/>
                <w:lang w:eastAsia="en-US"/>
              </w:rPr>
            </w:pPr>
          </w:p>
        </w:tc>
        <w:tc>
          <w:tcPr>
            <w:tcW w:w="2657" w:type="pct"/>
          </w:tcPr>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обеспечение урнами, малыми контейнерами для мусора</w:t>
            </w:r>
          </w:p>
          <w:p w:rsidR="00A34927" w:rsidRPr="00151970" w:rsidRDefault="00A34927" w:rsidP="003F7845">
            <w:pPr>
              <w:widowControl w:val="0"/>
              <w:autoSpaceDE w:val="0"/>
              <w:autoSpaceDN w:val="0"/>
              <w:adjustRightInd w:val="0"/>
              <w:rPr>
                <w:rFonts w:eastAsia="Calibri"/>
                <w:sz w:val="24"/>
                <w:szCs w:val="24"/>
                <w:lang w:eastAsia="en-US"/>
              </w:rPr>
            </w:pPr>
            <w:r w:rsidRPr="00151970">
              <w:rPr>
                <w:rFonts w:eastAsia="Calibri"/>
                <w:sz w:val="24"/>
                <w:szCs w:val="24"/>
                <w:lang w:eastAsia="en-US"/>
              </w:rPr>
              <w:t>- благоустройство прилегающей территории (дополнительное озеленение, установка цветочных клумб)</w:t>
            </w:r>
          </w:p>
        </w:tc>
        <w:tc>
          <w:tcPr>
            <w:tcW w:w="923" w:type="pct"/>
          </w:tcPr>
          <w:p w:rsidR="00A34927" w:rsidRPr="00151970" w:rsidRDefault="00A34927" w:rsidP="003F7845">
            <w:pPr>
              <w:widowControl w:val="0"/>
              <w:autoSpaceDE w:val="0"/>
              <w:autoSpaceDN w:val="0"/>
              <w:adjustRightInd w:val="0"/>
              <w:rPr>
                <w:rFonts w:eastAsia="Calibri"/>
                <w:sz w:val="24"/>
                <w:szCs w:val="24"/>
                <w:lang w:eastAsia="en-US"/>
              </w:rPr>
            </w:pPr>
          </w:p>
        </w:tc>
      </w:tr>
    </w:tbl>
    <w:p w:rsidR="00A34927" w:rsidRPr="00151970" w:rsidRDefault="00A34927" w:rsidP="00A34927">
      <w:pPr>
        <w:widowControl w:val="0"/>
        <w:autoSpaceDE w:val="0"/>
        <w:autoSpaceDN w:val="0"/>
        <w:adjustRightInd w:val="0"/>
        <w:jc w:val="both"/>
        <w:rPr>
          <w:rFonts w:eastAsia="Calibri"/>
          <w:sz w:val="24"/>
          <w:szCs w:val="24"/>
          <w:lang w:eastAsia="en-US"/>
        </w:rPr>
      </w:pPr>
    </w:p>
    <w:p w:rsidR="00A34927" w:rsidRPr="00151970" w:rsidRDefault="00A34927" w:rsidP="00A34927">
      <w:pPr>
        <w:widowControl w:val="0"/>
        <w:autoSpaceDE w:val="0"/>
        <w:autoSpaceDN w:val="0"/>
        <w:adjustRightInd w:val="0"/>
        <w:jc w:val="both"/>
        <w:rPr>
          <w:rFonts w:eastAsia="Calibri"/>
          <w:sz w:val="16"/>
          <w:szCs w:val="16"/>
          <w:lang w:eastAsia="en-US"/>
        </w:rPr>
      </w:pPr>
    </w:p>
    <w:p w:rsidR="00A34927" w:rsidRPr="00151970" w:rsidRDefault="00A34927" w:rsidP="00A34927">
      <w:pPr>
        <w:widowControl w:val="0"/>
        <w:autoSpaceDE w:val="0"/>
        <w:autoSpaceDN w:val="0"/>
        <w:adjustRightInd w:val="0"/>
        <w:jc w:val="both"/>
        <w:rPr>
          <w:rFonts w:eastAsia="Calibri"/>
          <w:sz w:val="24"/>
          <w:szCs w:val="24"/>
          <w:lang w:eastAsia="en-US"/>
        </w:rPr>
      </w:pPr>
    </w:p>
    <w:tbl>
      <w:tblPr>
        <w:tblW w:w="5000" w:type="pct"/>
        <w:tblLook w:val="0000" w:firstRow="0" w:lastRow="0" w:firstColumn="0" w:lastColumn="0" w:noHBand="0" w:noVBand="0"/>
      </w:tblPr>
      <w:tblGrid>
        <w:gridCol w:w="5186"/>
        <w:gridCol w:w="5236"/>
      </w:tblGrid>
      <w:tr w:rsidR="00A34927" w:rsidRPr="00151970" w:rsidTr="003F7845">
        <w:tc>
          <w:tcPr>
            <w:tcW w:w="2488" w:type="pct"/>
            <w:tcBorders>
              <w:top w:val="nil"/>
              <w:left w:val="nil"/>
              <w:bottom w:val="nil"/>
              <w:right w:val="nil"/>
            </w:tcBorders>
          </w:tcPr>
          <w:p w:rsidR="00A34927" w:rsidRPr="00151970" w:rsidRDefault="00A34927" w:rsidP="003F7845">
            <w:pPr>
              <w:tabs>
                <w:tab w:val="num" w:pos="1476"/>
              </w:tabs>
              <w:suppressAutoHyphens/>
              <w:ind w:firstLine="709"/>
              <w:jc w:val="both"/>
              <w:rPr>
                <w:rFonts w:eastAsia="Calibri"/>
                <w:b/>
                <w:bCs/>
                <w:sz w:val="24"/>
                <w:szCs w:val="24"/>
                <w:lang w:eastAsia="en-US"/>
              </w:rPr>
            </w:pPr>
            <w:r w:rsidRPr="00151970">
              <w:rPr>
                <w:rFonts w:eastAsia="Calibri"/>
                <w:b/>
                <w:bCs/>
                <w:sz w:val="24"/>
                <w:szCs w:val="24"/>
                <w:lang w:eastAsia="en-US"/>
              </w:rPr>
              <w:t xml:space="preserve">Руководитель организации </w:t>
            </w:r>
          </w:p>
        </w:tc>
        <w:tc>
          <w:tcPr>
            <w:tcW w:w="2512" w:type="pct"/>
            <w:tcBorders>
              <w:top w:val="nil"/>
              <w:left w:val="nil"/>
              <w:bottom w:val="nil"/>
              <w:right w:val="nil"/>
            </w:tcBorders>
          </w:tcPr>
          <w:p w:rsidR="00A34927" w:rsidRPr="00151970" w:rsidRDefault="00A34927" w:rsidP="003F7845">
            <w:pPr>
              <w:tabs>
                <w:tab w:val="num" w:pos="1476"/>
              </w:tabs>
              <w:suppressAutoHyphens/>
              <w:ind w:firstLine="709"/>
              <w:jc w:val="both"/>
              <w:rPr>
                <w:rFonts w:eastAsia="Calibri"/>
                <w:bCs/>
                <w:sz w:val="24"/>
                <w:szCs w:val="24"/>
                <w:lang w:eastAsia="en-US"/>
              </w:rPr>
            </w:pPr>
            <w:r w:rsidRPr="00151970">
              <w:rPr>
                <w:rFonts w:eastAsia="Calibri"/>
                <w:bCs/>
                <w:sz w:val="24"/>
                <w:szCs w:val="24"/>
                <w:lang w:eastAsia="en-US"/>
              </w:rPr>
              <w:t>____________________ (Ф.И.О.)</w:t>
            </w:r>
          </w:p>
          <w:p w:rsidR="00A34927" w:rsidRPr="00151970" w:rsidRDefault="00A34927" w:rsidP="003F7845">
            <w:pPr>
              <w:tabs>
                <w:tab w:val="num" w:pos="1476"/>
              </w:tabs>
              <w:suppressAutoHyphens/>
              <w:ind w:firstLine="709"/>
              <w:jc w:val="both"/>
              <w:rPr>
                <w:rFonts w:eastAsia="Calibri"/>
                <w:b/>
                <w:bCs/>
                <w:sz w:val="24"/>
                <w:szCs w:val="24"/>
                <w:lang w:eastAsia="en-US"/>
              </w:rPr>
            </w:pPr>
            <w:r w:rsidRPr="00151970">
              <w:rPr>
                <w:rFonts w:eastAsia="Calibri"/>
                <w:bCs/>
                <w:i/>
                <w:iCs/>
                <w:sz w:val="24"/>
                <w:szCs w:val="24"/>
                <w:vertAlign w:val="superscript"/>
                <w:lang w:eastAsia="en-US"/>
              </w:rPr>
              <w:t>(подпись)</w:t>
            </w:r>
          </w:p>
        </w:tc>
      </w:tr>
      <w:tr w:rsidR="00A34927" w:rsidRPr="00151970" w:rsidTr="003F7845">
        <w:trPr>
          <w:trHeight w:val="475"/>
        </w:trPr>
        <w:tc>
          <w:tcPr>
            <w:tcW w:w="5000" w:type="pct"/>
            <w:gridSpan w:val="2"/>
            <w:tcBorders>
              <w:top w:val="nil"/>
              <w:left w:val="nil"/>
              <w:bottom w:val="nil"/>
              <w:right w:val="nil"/>
            </w:tcBorders>
            <w:vAlign w:val="center"/>
          </w:tcPr>
          <w:p w:rsidR="00A34927" w:rsidRPr="00151970" w:rsidRDefault="00A34927" w:rsidP="003F7845">
            <w:pPr>
              <w:tabs>
                <w:tab w:val="num" w:pos="1476"/>
              </w:tabs>
              <w:suppressAutoHyphens/>
              <w:ind w:firstLine="709"/>
              <w:jc w:val="both"/>
              <w:rPr>
                <w:rFonts w:eastAsia="Calibri"/>
                <w:b/>
                <w:bCs/>
                <w:sz w:val="24"/>
                <w:szCs w:val="24"/>
                <w:lang w:eastAsia="en-US"/>
              </w:rPr>
            </w:pPr>
            <w:r w:rsidRPr="00151970">
              <w:rPr>
                <w:rFonts w:eastAsia="Calibri"/>
                <w:sz w:val="24"/>
                <w:szCs w:val="24"/>
                <w:lang w:eastAsia="en-US"/>
              </w:rPr>
              <w:t>М.П.</w:t>
            </w:r>
          </w:p>
        </w:tc>
      </w:tr>
      <w:tr w:rsidR="00A34927" w:rsidRPr="00151970" w:rsidTr="003F7845">
        <w:tc>
          <w:tcPr>
            <w:tcW w:w="2488" w:type="pct"/>
            <w:tcBorders>
              <w:top w:val="nil"/>
              <w:left w:val="nil"/>
              <w:bottom w:val="nil"/>
              <w:right w:val="nil"/>
            </w:tcBorders>
          </w:tcPr>
          <w:p w:rsidR="00A34927" w:rsidRPr="00151970" w:rsidRDefault="00A34927" w:rsidP="003F7845">
            <w:pPr>
              <w:tabs>
                <w:tab w:val="num" w:pos="1476"/>
              </w:tabs>
              <w:suppressAutoHyphens/>
              <w:ind w:firstLine="709"/>
              <w:jc w:val="both"/>
              <w:rPr>
                <w:rFonts w:eastAsia="Calibri"/>
                <w:b/>
                <w:bCs/>
                <w:sz w:val="24"/>
                <w:szCs w:val="24"/>
                <w:lang w:eastAsia="en-US"/>
              </w:rPr>
            </w:pPr>
            <w:r w:rsidRPr="00151970">
              <w:rPr>
                <w:rFonts w:eastAsia="Calibri"/>
                <w:b/>
                <w:bCs/>
                <w:sz w:val="24"/>
                <w:szCs w:val="24"/>
                <w:lang w:eastAsia="en-US"/>
              </w:rPr>
              <w:t>Главный бухгалтер</w:t>
            </w:r>
          </w:p>
        </w:tc>
        <w:tc>
          <w:tcPr>
            <w:tcW w:w="2512" w:type="pct"/>
            <w:tcBorders>
              <w:top w:val="nil"/>
              <w:left w:val="nil"/>
              <w:bottom w:val="nil"/>
              <w:right w:val="nil"/>
            </w:tcBorders>
          </w:tcPr>
          <w:p w:rsidR="00A34927" w:rsidRPr="00151970" w:rsidRDefault="00A34927" w:rsidP="003F7845">
            <w:pPr>
              <w:tabs>
                <w:tab w:val="num" w:pos="1476"/>
              </w:tabs>
              <w:suppressAutoHyphens/>
              <w:ind w:firstLine="709"/>
              <w:jc w:val="both"/>
              <w:rPr>
                <w:rFonts w:eastAsia="Calibri"/>
                <w:bCs/>
                <w:sz w:val="24"/>
                <w:szCs w:val="24"/>
                <w:lang w:eastAsia="en-US"/>
              </w:rPr>
            </w:pPr>
            <w:r w:rsidRPr="00151970">
              <w:rPr>
                <w:rFonts w:eastAsia="Calibri"/>
                <w:bCs/>
                <w:sz w:val="24"/>
                <w:szCs w:val="24"/>
                <w:lang w:eastAsia="en-US"/>
              </w:rPr>
              <w:t>____________________ (Ф.И.О.)</w:t>
            </w:r>
          </w:p>
          <w:p w:rsidR="00A34927" w:rsidRPr="00151970" w:rsidRDefault="00A34927" w:rsidP="003F7845">
            <w:pPr>
              <w:tabs>
                <w:tab w:val="num" w:pos="1476"/>
              </w:tabs>
              <w:suppressAutoHyphens/>
              <w:ind w:firstLine="709"/>
              <w:jc w:val="both"/>
              <w:rPr>
                <w:rFonts w:eastAsia="Calibri"/>
                <w:b/>
                <w:bCs/>
                <w:sz w:val="24"/>
                <w:szCs w:val="24"/>
                <w:lang w:eastAsia="en-US"/>
              </w:rPr>
            </w:pPr>
            <w:r w:rsidRPr="00151970">
              <w:rPr>
                <w:rFonts w:eastAsia="Calibri"/>
                <w:bCs/>
                <w:i/>
                <w:iCs/>
                <w:sz w:val="24"/>
                <w:szCs w:val="24"/>
                <w:vertAlign w:val="superscript"/>
                <w:lang w:eastAsia="en-US"/>
              </w:rPr>
              <w:t>(подпись)</w:t>
            </w:r>
          </w:p>
        </w:tc>
      </w:tr>
    </w:tbl>
    <w:p w:rsidR="00A34927" w:rsidRPr="00151970" w:rsidRDefault="00A34927" w:rsidP="00A34927">
      <w:pPr>
        <w:widowControl w:val="0"/>
        <w:autoSpaceDE w:val="0"/>
        <w:autoSpaceDN w:val="0"/>
        <w:adjustRightInd w:val="0"/>
        <w:ind w:firstLine="540"/>
        <w:jc w:val="both"/>
        <w:rPr>
          <w:rFonts w:eastAsia="Calibri"/>
          <w:sz w:val="24"/>
          <w:szCs w:val="24"/>
          <w:lang w:eastAsia="en-US"/>
        </w:rPr>
      </w:pPr>
    </w:p>
    <w:p w:rsidR="00A34927" w:rsidRPr="00151970" w:rsidRDefault="00A34927" w:rsidP="00A34927">
      <w:pPr>
        <w:rPr>
          <w:rFonts w:eastAsia="Calibri"/>
          <w:b/>
          <w:sz w:val="24"/>
          <w:szCs w:val="28"/>
          <w:lang w:eastAsia="en-US"/>
        </w:rPr>
      </w:pPr>
      <w:r w:rsidRPr="00151970">
        <w:rPr>
          <w:rFonts w:eastAsia="Calibri"/>
          <w:b/>
          <w:sz w:val="24"/>
          <w:szCs w:val="28"/>
          <w:lang w:eastAsia="en-US"/>
        </w:rPr>
        <w:br w:type="page"/>
      </w:r>
    </w:p>
    <w:p w:rsidR="00A34927" w:rsidRPr="00151970" w:rsidRDefault="00A34927" w:rsidP="00A34927">
      <w:pPr>
        <w:jc w:val="right"/>
        <w:rPr>
          <w:rFonts w:eastAsia="Calibri"/>
          <w:b/>
          <w:sz w:val="24"/>
          <w:szCs w:val="28"/>
          <w:lang w:eastAsia="en-US"/>
        </w:rPr>
      </w:pPr>
      <w:r w:rsidRPr="00151970">
        <w:rPr>
          <w:rFonts w:eastAsia="Calibri"/>
          <w:b/>
          <w:sz w:val="24"/>
          <w:szCs w:val="28"/>
          <w:lang w:eastAsia="en-US"/>
        </w:rPr>
        <w:lastRenderedPageBreak/>
        <w:t>Форма № 4</w:t>
      </w:r>
    </w:p>
    <w:p w:rsidR="00A34927" w:rsidRPr="00151970" w:rsidRDefault="00A34927" w:rsidP="00A34927">
      <w:pPr>
        <w:jc w:val="center"/>
        <w:rPr>
          <w:rFonts w:eastAsia="Calibri"/>
          <w:b/>
          <w:sz w:val="24"/>
          <w:szCs w:val="28"/>
          <w:lang w:eastAsia="en-US"/>
        </w:rPr>
      </w:pPr>
    </w:p>
    <w:bookmarkEnd w:id="5"/>
    <w:p w:rsidR="00A34927" w:rsidRPr="00151970" w:rsidRDefault="00A34927" w:rsidP="00A34927">
      <w:pPr>
        <w:jc w:val="center"/>
        <w:rPr>
          <w:rFonts w:eastAsia="Calibri"/>
          <w:b/>
          <w:sz w:val="24"/>
          <w:szCs w:val="28"/>
          <w:lang w:eastAsia="en-US"/>
        </w:rPr>
      </w:pPr>
      <w:r w:rsidRPr="00151970">
        <w:rPr>
          <w:rFonts w:eastAsia="Calibri"/>
          <w:b/>
          <w:sz w:val="24"/>
          <w:szCs w:val="28"/>
          <w:lang w:eastAsia="en-US"/>
        </w:rPr>
        <w:t>ОПИСЬ ДОКУМЕНТОВ,</w:t>
      </w:r>
    </w:p>
    <w:p w:rsidR="00A34927" w:rsidRPr="00151970" w:rsidRDefault="00A34927" w:rsidP="00A34927">
      <w:pPr>
        <w:widowControl w:val="0"/>
        <w:autoSpaceDE w:val="0"/>
        <w:autoSpaceDN w:val="0"/>
        <w:adjustRightInd w:val="0"/>
        <w:ind w:firstLine="540"/>
        <w:jc w:val="center"/>
        <w:rPr>
          <w:rFonts w:ascii="Arial" w:eastAsia="Calibri" w:hAnsi="Arial" w:cs="Arial"/>
          <w:sz w:val="16"/>
          <w:szCs w:val="28"/>
          <w:lang w:eastAsia="en-US"/>
        </w:rPr>
      </w:pPr>
      <w:r w:rsidRPr="00151970">
        <w:rPr>
          <w:rFonts w:eastAsia="Calibri"/>
          <w:sz w:val="24"/>
          <w:szCs w:val="24"/>
          <w:lang w:eastAsia="en-US"/>
        </w:rPr>
        <w:t xml:space="preserve">представляемых для участия в конкурсе на право размещения нестационарного торгового объекта (объекта по оказанию услуг) на территории сельского поселения </w:t>
      </w:r>
    </w:p>
    <w:p w:rsidR="00A34927" w:rsidRPr="00151970" w:rsidRDefault="00A34927" w:rsidP="00A34927">
      <w:pPr>
        <w:jc w:val="center"/>
        <w:rPr>
          <w:rFonts w:eastAsia="Calibri"/>
          <w:sz w:val="24"/>
          <w:szCs w:val="24"/>
          <w:lang w:eastAsia="en-US"/>
        </w:rPr>
      </w:pPr>
      <w:r w:rsidRPr="00151970">
        <w:rPr>
          <w:rFonts w:eastAsia="Calibri"/>
          <w:sz w:val="24"/>
          <w:szCs w:val="24"/>
          <w:lang w:eastAsia="en-US"/>
        </w:rPr>
        <w:t>_____________________________________________________________</w:t>
      </w:r>
    </w:p>
    <w:p w:rsidR="00A34927" w:rsidRPr="00151970" w:rsidRDefault="00A34927" w:rsidP="00A34927">
      <w:pPr>
        <w:jc w:val="center"/>
        <w:rPr>
          <w:rFonts w:eastAsia="Calibri"/>
          <w:sz w:val="20"/>
          <w:vertAlign w:val="superscript"/>
          <w:lang w:eastAsia="en-US"/>
        </w:rPr>
      </w:pPr>
      <w:r w:rsidRPr="00151970">
        <w:rPr>
          <w:rFonts w:eastAsia="Calibri"/>
          <w:sz w:val="20"/>
          <w:vertAlign w:val="superscript"/>
          <w:lang w:eastAsia="en-US"/>
        </w:rPr>
        <w:t>(Лот № ___, адрес, тип объекта и специализация объекта)</w:t>
      </w:r>
    </w:p>
    <w:p w:rsidR="00A34927" w:rsidRPr="00151970" w:rsidRDefault="00A34927" w:rsidP="00A34927">
      <w:pPr>
        <w:jc w:val="both"/>
        <w:rPr>
          <w:rFonts w:eastAsia="Calibri"/>
          <w:sz w:val="24"/>
          <w:szCs w:val="24"/>
          <w:lang w:eastAsia="en-US"/>
        </w:rPr>
      </w:pPr>
      <w:r w:rsidRPr="00151970">
        <w:rPr>
          <w:rFonts w:eastAsia="Calibri"/>
          <w:sz w:val="24"/>
          <w:szCs w:val="24"/>
          <w:lang w:eastAsia="en-US"/>
        </w:rPr>
        <w:t>Настоящим _________________________</w:t>
      </w:r>
      <w:r>
        <w:rPr>
          <w:rFonts w:eastAsia="Calibri"/>
          <w:sz w:val="24"/>
          <w:szCs w:val="24"/>
          <w:lang w:eastAsia="en-US"/>
        </w:rPr>
        <w:t>_______________________________</w:t>
      </w:r>
      <w:r w:rsidRPr="00151970">
        <w:rPr>
          <w:rFonts w:eastAsia="Calibri"/>
          <w:sz w:val="24"/>
          <w:szCs w:val="24"/>
          <w:lang w:eastAsia="en-US"/>
        </w:rPr>
        <w:t>_подтверждает, что для участия в конкурсе на размещение нестационарного торгового объекта направляются ниже перечисленные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7904"/>
        <w:gridCol w:w="1686"/>
      </w:tblGrid>
      <w:tr w:rsidR="00A34927" w:rsidRPr="00151970" w:rsidTr="003F7845">
        <w:tc>
          <w:tcPr>
            <w:tcW w:w="399" w:type="pct"/>
          </w:tcPr>
          <w:p w:rsidR="00A34927" w:rsidRPr="00151970" w:rsidRDefault="00A34927" w:rsidP="003F7845">
            <w:pPr>
              <w:shd w:val="clear" w:color="auto" w:fill="FFFFFF"/>
              <w:jc w:val="center"/>
              <w:rPr>
                <w:rFonts w:eastAsia="Calibri"/>
                <w:sz w:val="24"/>
                <w:szCs w:val="24"/>
                <w:lang w:eastAsia="en-US"/>
              </w:rPr>
            </w:pPr>
            <w:r w:rsidRPr="00151970">
              <w:rPr>
                <w:rFonts w:eastAsia="Calibri"/>
                <w:b/>
                <w:bCs/>
                <w:color w:val="000000"/>
                <w:sz w:val="24"/>
                <w:szCs w:val="24"/>
                <w:lang w:eastAsia="en-US"/>
              </w:rPr>
              <w:t>п\</w:t>
            </w:r>
            <w:proofErr w:type="gramStart"/>
            <w:r w:rsidRPr="00151970">
              <w:rPr>
                <w:rFonts w:eastAsia="Calibri"/>
                <w:b/>
                <w:bCs/>
                <w:color w:val="000000"/>
                <w:sz w:val="24"/>
                <w:szCs w:val="24"/>
                <w:lang w:eastAsia="en-US"/>
              </w:rPr>
              <w:t>п</w:t>
            </w:r>
            <w:proofErr w:type="gramEnd"/>
          </w:p>
        </w:tc>
        <w:tc>
          <w:tcPr>
            <w:tcW w:w="3792" w:type="pct"/>
          </w:tcPr>
          <w:p w:rsidR="00A34927" w:rsidRPr="00151970" w:rsidRDefault="00A34927" w:rsidP="003F7845">
            <w:pPr>
              <w:shd w:val="clear" w:color="auto" w:fill="FFFFFF"/>
              <w:rPr>
                <w:rFonts w:eastAsia="Calibri"/>
                <w:sz w:val="24"/>
                <w:szCs w:val="24"/>
                <w:lang w:eastAsia="en-US"/>
              </w:rPr>
            </w:pPr>
            <w:r w:rsidRPr="00151970">
              <w:rPr>
                <w:rFonts w:eastAsia="Calibri"/>
                <w:b/>
                <w:bCs/>
                <w:color w:val="000000"/>
                <w:spacing w:val="2"/>
                <w:sz w:val="24"/>
                <w:szCs w:val="24"/>
                <w:lang w:eastAsia="en-US"/>
              </w:rPr>
              <w:t>Наименование</w:t>
            </w:r>
          </w:p>
        </w:tc>
        <w:tc>
          <w:tcPr>
            <w:tcW w:w="809" w:type="pct"/>
          </w:tcPr>
          <w:p w:rsidR="00A34927" w:rsidRPr="00151970" w:rsidRDefault="00A34927" w:rsidP="003F7845">
            <w:pPr>
              <w:shd w:val="clear" w:color="auto" w:fill="FFFFFF"/>
              <w:spacing w:line="245" w:lineRule="exact"/>
              <w:rPr>
                <w:rFonts w:eastAsia="Calibri"/>
                <w:sz w:val="24"/>
                <w:szCs w:val="24"/>
                <w:lang w:eastAsia="en-US"/>
              </w:rPr>
            </w:pPr>
            <w:r w:rsidRPr="00151970">
              <w:rPr>
                <w:rFonts w:eastAsia="Calibri"/>
                <w:b/>
                <w:bCs/>
                <w:color w:val="000000"/>
                <w:spacing w:val="2"/>
                <w:sz w:val="24"/>
                <w:szCs w:val="24"/>
                <w:lang w:eastAsia="en-US"/>
              </w:rPr>
              <w:t xml:space="preserve">Количество </w:t>
            </w:r>
            <w:r w:rsidRPr="00151970">
              <w:rPr>
                <w:rFonts w:eastAsia="Calibri"/>
                <w:b/>
                <w:bCs/>
                <w:color w:val="000000"/>
                <w:spacing w:val="1"/>
                <w:sz w:val="24"/>
                <w:szCs w:val="24"/>
                <w:lang w:eastAsia="en-US"/>
              </w:rPr>
              <w:t>страниц</w:t>
            </w:r>
          </w:p>
        </w:tc>
      </w:tr>
      <w:tr w:rsidR="00A34927" w:rsidRPr="00151970" w:rsidTr="003F7845">
        <w:tc>
          <w:tcPr>
            <w:tcW w:w="399" w:type="pct"/>
          </w:tcPr>
          <w:p w:rsidR="00A34927" w:rsidRPr="00151970" w:rsidRDefault="00A34927" w:rsidP="003F7845">
            <w:pPr>
              <w:numPr>
                <w:ilvl w:val="0"/>
                <w:numId w:val="2"/>
              </w:numPr>
              <w:shd w:val="clear" w:color="auto" w:fill="FFFFFF"/>
              <w:jc w:val="center"/>
              <w:rPr>
                <w:rFonts w:eastAsia="Calibri"/>
                <w:sz w:val="24"/>
                <w:szCs w:val="24"/>
                <w:lang w:eastAsia="en-US"/>
              </w:rPr>
            </w:pPr>
          </w:p>
        </w:tc>
        <w:tc>
          <w:tcPr>
            <w:tcW w:w="3792" w:type="pct"/>
          </w:tcPr>
          <w:p w:rsidR="00A34927" w:rsidRPr="00151970" w:rsidRDefault="00A34927" w:rsidP="003F7845">
            <w:pPr>
              <w:shd w:val="clear" w:color="auto" w:fill="FFFFFF"/>
              <w:rPr>
                <w:rFonts w:eastAsia="Calibri"/>
                <w:sz w:val="24"/>
                <w:szCs w:val="24"/>
                <w:lang w:eastAsia="en-US"/>
              </w:rPr>
            </w:pPr>
            <w:r w:rsidRPr="00151970">
              <w:rPr>
                <w:rFonts w:eastAsia="Calibri"/>
                <w:sz w:val="24"/>
                <w:szCs w:val="24"/>
                <w:lang w:eastAsia="en-US"/>
              </w:rPr>
              <w:t>Заявка на участие в конкурсе</w:t>
            </w:r>
          </w:p>
        </w:tc>
        <w:tc>
          <w:tcPr>
            <w:tcW w:w="809" w:type="pct"/>
          </w:tcPr>
          <w:p w:rsidR="00A34927" w:rsidRPr="00151970" w:rsidRDefault="00A34927" w:rsidP="003F7845">
            <w:pPr>
              <w:shd w:val="clear" w:color="auto" w:fill="FFFFFF"/>
              <w:rPr>
                <w:rFonts w:eastAsia="Calibri"/>
                <w:sz w:val="24"/>
                <w:szCs w:val="24"/>
                <w:lang w:eastAsia="en-US"/>
              </w:rPr>
            </w:pPr>
          </w:p>
        </w:tc>
      </w:tr>
      <w:tr w:rsidR="00A34927" w:rsidRPr="00151970" w:rsidTr="003F7845">
        <w:tc>
          <w:tcPr>
            <w:tcW w:w="399" w:type="pct"/>
          </w:tcPr>
          <w:p w:rsidR="00A34927" w:rsidRPr="00151970" w:rsidRDefault="00A34927" w:rsidP="003F7845">
            <w:pPr>
              <w:numPr>
                <w:ilvl w:val="0"/>
                <w:numId w:val="2"/>
              </w:numPr>
              <w:shd w:val="clear" w:color="auto" w:fill="FFFFFF"/>
              <w:jc w:val="center"/>
              <w:rPr>
                <w:rFonts w:eastAsia="Calibri"/>
                <w:sz w:val="24"/>
                <w:szCs w:val="24"/>
                <w:lang w:eastAsia="en-US"/>
              </w:rPr>
            </w:pPr>
          </w:p>
        </w:tc>
        <w:tc>
          <w:tcPr>
            <w:tcW w:w="3792" w:type="pct"/>
          </w:tcPr>
          <w:p w:rsidR="00A34927" w:rsidRPr="00151970" w:rsidRDefault="00A34927" w:rsidP="003F7845">
            <w:pPr>
              <w:shd w:val="clear" w:color="auto" w:fill="FFFFFF"/>
              <w:rPr>
                <w:rFonts w:eastAsia="Calibri"/>
                <w:sz w:val="24"/>
                <w:szCs w:val="24"/>
                <w:lang w:eastAsia="en-US"/>
              </w:rPr>
            </w:pPr>
            <w:r w:rsidRPr="00151970">
              <w:rPr>
                <w:rFonts w:eastAsia="Calibri"/>
                <w:sz w:val="24"/>
                <w:szCs w:val="24"/>
                <w:lang w:eastAsia="en-US"/>
              </w:rPr>
              <w:t>Анкета участника конкурса</w:t>
            </w:r>
          </w:p>
        </w:tc>
        <w:tc>
          <w:tcPr>
            <w:tcW w:w="809" w:type="pct"/>
          </w:tcPr>
          <w:p w:rsidR="00A34927" w:rsidRPr="00151970" w:rsidRDefault="00A34927" w:rsidP="003F7845">
            <w:pPr>
              <w:shd w:val="clear" w:color="auto" w:fill="FFFFFF"/>
              <w:rPr>
                <w:rFonts w:eastAsia="Calibri"/>
                <w:sz w:val="24"/>
                <w:szCs w:val="24"/>
                <w:lang w:eastAsia="en-US"/>
              </w:rPr>
            </w:pPr>
          </w:p>
        </w:tc>
      </w:tr>
      <w:tr w:rsidR="00A34927" w:rsidRPr="00151970" w:rsidTr="003F7845">
        <w:tc>
          <w:tcPr>
            <w:tcW w:w="399" w:type="pct"/>
          </w:tcPr>
          <w:p w:rsidR="00A34927" w:rsidRPr="00151970" w:rsidRDefault="00A34927" w:rsidP="003F7845">
            <w:pPr>
              <w:numPr>
                <w:ilvl w:val="0"/>
                <w:numId w:val="2"/>
              </w:numPr>
              <w:shd w:val="clear" w:color="auto" w:fill="FFFFFF"/>
              <w:jc w:val="center"/>
              <w:rPr>
                <w:rFonts w:eastAsia="Calibri"/>
                <w:sz w:val="24"/>
                <w:szCs w:val="24"/>
                <w:lang w:eastAsia="en-US"/>
              </w:rPr>
            </w:pPr>
          </w:p>
        </w:tc>
        <w:tc>
          <w:tcPr>
            <w:tcW w:w="3792" w:type="pct"/>
          </w:tcPr>
          <w:p w:rsidR="00A34927" w:rsidRPr="00151970" w:rsidRDefault="00A34927" w:rsidP="003F7845">
            <w:pPr>
              <w:shd w:val="clear" w:color="auto" w:fill="FFFFFF"/>
              <w:rPr>
                <w:rFonts w:eastAsia="Calibri"/>
                <w:color w:val="000000"/>
                <w:spacing w:val="-4"/>
                <w:sz w:val="24"/>
                <w:szCs w:val="24"/>
                <w:lang w:eastAsia="en-US"/>
              </w:rPr>
            </w:pPr>
            <w:r w:rsidRPr="00151970">
              <w:rPr>
                <w:rFonts w:eastAsia="Calibri"/>
                <w:sz w:val="24"/>
                <w:szCs w:val="24"/>
                <w:lang w:eastAsia="en-US"/>
              </w:rPr>
              <w:t>Конкурсное предложение участника</w:t>
            </w:r>
          </w:p>
        </w:tc>
        <w:tc>
          <w:tcPr>
            <w:tcW w:w="809" w:type="pct"/>
          </w:tcPr>
          <w:p w:rsidR="00A34927" w:rsidRPr="00151970" w:rsidRDefault="00A34927" w:rsidP="003F7845">
            <w:pPr>
              <w:shd w:val="clear" w:color="auto" w:fill="FFFFFF"/>
              <w:rPr>
                <w:rFonts w:eastAsia="Calibri"/>
                <w:sz w:val="24"/>
                <w:szCs w:val="24"/>
                <w:lang w:eastAsia="en-US"/>
              </w:rPr>
            </w:pPr>
          </w:p>
        </w:tc>
      </w:tr>
      <w:tr w:rsidR="00A34927" w:rsidRPr="00151970" w:rsidTr="003F7845">
        <w:tc>
          <w:tcPr>
            <w:tcW w:w="399" w:type="pct"/>
          </w:tcPr>
          <w:p w:rsidR="00A34927" w:rsidRPr="00151970" w:rsidRDefault="00A34927" w:rsidP="003F7845">
            <w:pPr>
              <w:numPr>
                <w:ilvl w:val="0"/>
                <w:numId w:val="2"/>
              </w:numPr>
              <w:shd w:val="clear" w:color="auto" w:fill="FFFFFF"/>
              <w:jc w:val="center"/>
              <w:rPr>
                <w:rFonts w:eastAsia="Calibri"/>
                <w:sz w:val="24"/>
                <w:szCs w:val="24"/>
                <w:lang w:eastAsia="en-US"/>
              </w:rPr>
            </w:pPr>
          </w:p>
        </w:tc>
        <w:tc>
          <w:tcPr>
            <w:tcW w:w="3792" w:type="pct"/>
          </w:tcPr>
          <w:p w:rsidR="00A34927" w:rsidRPr="00151970" w:rsidRDefault="00A34927" w:rsidP="003F7845">
            <w:pPr>
              <w:keepNext/>
              <w:keepLines/>
              <w:widowControl w:val="0"/>
              <w:suppressLineNumbers/>
              <w:suppressAutoHyphens/>
              <w:jc w:val="both"/>
              <w:rPr>
                <w:rFonts w:eastAsia="Calibri"/>
                <w:sz w:val="24"/>
                <w:szCs w:val="24"/>
                <w:lang w:eastAsia="en-US"/>
              </w:rPr>
            </w:pPr>
            <w:proofErr w:type="gramStart"/>
            <w:r w:rsidRPr="00151970">
              <w:rPr>
                <w:rFonts w:eastAsia="Calibri"/>
                <w:sz w:val="24"/>
                <w:szCs w:val="24"/>
                <w:lang w:eastAsia="en-US"/>
              </w:rPr>
              <w:t>Устав, свидетельство о государственной регистрации (для юридических лиц) или свидетельство о государственной регистрации гражданина в качестве индивидуального предпринимателя (для индивидуальных предпринимателей</w:t>
            </w:r>
            <w:proofErr w:type="gramEnd"/>
          </w:p>
        </w:tc>
        <w:tc>
          <w:tcPr>
            <w:tcW w:w="809" w:type="pct"/>
          </w:tcPr>
          <w:p w:rsidR="00A34927" w:rsidRPr="00151970" w:rsidRDefault="00A34927" w:rsidP="003F7845">
            <w:pPr>
              <w:shd w:val="clear" w:color="auto" w:fill="FFFFFF"/>
              <w:rPr>
                <w:rFonts w:eastAsia="Calibri"/>
                <w:sz w:val="24"/>
                <w:szCs w:val="24"/>
                <w:lang w:eastAsia="en-US"/>
              </w:rPr>
            </w:pPr>
          </w:p>
        </w:tc>
      </w:tr>
      <w:tr w:rsidR="00A34927" w:rsidRPr="00151970" w:rsidTr="003F7845">
        <w:tc>
          <w:tcPr>
            <w:tcW w:w="399" w:type="pct"/>
          </w:tcPr>
          <w:p w:rsidR="00A34927" w:rsidRPr="00151970" w:rsidRDefault="00A34927" w:rsidP="003F7845">
            <w:pPr>
              <w:numPr>
                <w:ilvl w:val="0"/>
                <w:numId w:val="2"/>
              </w:numPr>
              <w:shd w:val="clear" w:color="auto" w:fill="FFFFFF"/>
              <w:jc w:val="center"/>
              <w:rPr>
                <w:rFonts w:eastAsia="Calibri"/>
                <w:sz w:val="24"/>
                <w:szCs w:val="24"/>
                <w:lang w:eastAsia="en-US"/>
              </w:rPr>
            </w:pPr>
          </w:p>
        </w:tc>
        <w:tc>
          <w:tcPr>
            <w:tcW w:w="3792" w:type="pct"/>
          </w:tcPr>
          <w:p w:rsidR="00A34927" w:rsidRPr="00151970" w:rsidRDefault="00A34927" w:rsidP="003F7845">
            <w:pPr>
              <w:keepNext/>
              <w:keepLines/>
              <w:widowControl w:val="0"/>
              <w:suppressLineNumbers/>
              <w:suppressAutoHyphens/>
              <w:jc w:val="both"/>
              <w:rPr>
                <w:rFonts w:eastAsia="Calibri"/>
                <w:sz w:val="24"/>
                <w:szCs w:val="24"/>
                <w:lang w:eastAsia="en-US"/>
              </w:rPr>
            </w:pPr>
            <w:r w:rsidRPr="00151970">
              <w:rPr>
                <w:rFonts w:eastAsia="Calibri"/>
                <w:color w:val="000000"/>
                <w:spacing w:val="-1"/>
                <w:sz w:val="24"/>
                <w:szCs w:val="24"/>
                <w:lang w:eastAsia="en-US"/>
              </w:rPr>
              <w:t>Свидетельство о постановке на учет в налоговом органе и о присвоении идентификационного номера налогоплательщика</w:t>
            </w:r>
          </w:p>
        </w:tc>
        <w:tc>
          <w:tcPr>
            <w:tcW w:w="809" w:type="pct"/>
          </w:tcPr>
          <w:p w:rsidR="00A34927" w:rsidRPr="00151970" w:rsidRDefault="00A34927" w:rsidP="003F7845">
            <w:pPr>
              <w:shd w:val="clear" w:color="auto" w:fill="FFFFFF"/>
              <w:rPr>
                <w:rFonts w:eastAsia="Calibri"/>
                <w:sz w:val="24"/>
                <w:szCs w:val="24"/>
                <w:lang w:eastAsia="en-US"/>
              </w:rPr>
            </w:pPr>
          </w:p>
        </w:tc>
      </w:tr>
      <w:tr w:rsidR="00A34927" w:rsidRPr="00151970" w:rsidTr="003F7845">
        <w:tc>
          <w:tcPr>
            <w:tcW w:w="399" w:type="pct"/>
          </w:tcPr>
          <w:p w:rsidR="00A34927" w:rsidRPr="00151970" w:rsidRDefault="00A34927" w:rsidP="003F7845">
            <w:pPr>
              <w:numPr>
                <w:ilvl w:val="0"/>
                <w:numId w:val="2"/>
              </w:numPr>
              <w:shd w:val="clear" w:color="auto" w:fill="FFFFFF"/>
              <w:jc w:val="center"/>
              <w:rPr>
                <w:rFonts w:eastAsia="Calibri"/>
                <w:sz w:val="24"/>
                <w:szCs w:val="24"/>
                <w:lang w:eastAsia="en-US"/>
              </w:rPr>
            </w:pPr>
          </w:p>
        </w:tc>
        <w:tc>
          <w:tcPr>
            <w:tcW w:w="3792" w:type="pct"/>
          </w:tcPr>
          <w:p w:rsidR="00A34927" w:rsidRPr="00151970" w:rsidRDefault="00A34927" w:rsidP="003F7845">
            <w:pPr>
              <w:keepNext/>
              <w:keepLines/>
              <w:widowControl w:val="0"/>
              <w:suppressLineNumbers/>
              <w:suppressAutoHyphens/>
              <w:jc w:val="both"/>
              <w:rPr>
                <w:rFonts w:eastAsia="Calibri"/>
                <w:color w:val="000000"/>
                <w:spacing w:val="-1"/>
                <w:sz w:val="24"/>
                <w:szCs w:val="24"/>
                <w:lang w:eastAsia="en-US"/>
              </w:rPr>
            </w:pPr>
            <w:r w:rsidRPr="00151970">
              <w:rPr>
                <w:rFonts w:eastAsia="Calibri"/>
                <w:sz w:val="24"/>
                <w:szCs w:val="24"/>
                <w:lang w:eastAsia="en-US"/>
              </w:rPr>
              <w:t>Документ, подтверждающий полномочия лица на осуществление действий от имени участника конкурса</w:t>
            </w:r>
          </w:p>
        </w:tc>
        <w:tc>
          <w:tcPr>
            <w:tcW w:w="809" w:type="pct"/>
          </w:tcPr>
          <w:p w:rsidR="00A34927" w:rsidRPr="00151970" w:rsidRDefault="00A34927" w:rsidP="003F7845">
            <w:pPr>
              <w:shd w:val="clear" w:color="auto" w:fill="FFFFFF"/>
              <w:rPr>
                <w:rFonts w:eastAsia="Calibri"/>
                <w:sz w:val="24"/>
                <w:szCs w:val="24"/>
                <w:lang w:eastAsia="en-US"/>
              </w:rPr>
            </w:pPr>
          </w:p>
        </w:tc>
      </w:tr>
      <w:tr w:rsidR="00A34927" w:rsidRPr="00151970" w:rsidTr="003F7845">
        <w:tc>
          <w:tcPr>
            <w:tcW w:w="399" w:type="pct"/>
          </w:tcPr>
          <w:p w:rsidR="00A34927" w:rsidRPr="00151970" w:rsidRDefault="00A34927" w:rsidP="003F7845">
            <w:pPr>
              <w:numPr>
                <w:ilvl w:val="0"/>
                <w:numId w:val="2"/>
              </w:numPr>
              <w:shd w:val="clear" w:color="auto" w:fill="FFFFFF"/>
              <w:jc w:val="center"/>
              <w:rPr>
                <w:rFonts w:eastAsia="Calibri"/>
                <w:sz w:val="24"/>
                <w:szCs w:val="24"/>
                <w:lang w:eastAsia="en-US"/>
              </w:rPr>
            </w:pPr>
          </w:p>
        </w:tc>
        <w:tc>
          <w:tcPr>
            <w:tcW w:w="3792" w:type="pct"/>
          </w:tcPr>
          <w:p w:rsidR="00A34927" w:rsidRPr="00151970" w:rsidRDefault="00A34927" w:rsidP="003F7845">
            <w:pPr>
              <w:jc w:val="both"/>
              <w:rPr>
                <w:rFonts w:eastAsia="Calibri"/>
                <w:sz w:val="24"/>
                <w:szCs w:val="24"/>
                <w:lang w:eastAsia="en-US"/>
              </w:rPr>
            </w:pPr>
            <w:r w:rsidRPr="00151970">
              <w:rPr>
                <w:rFonts w:eastAsia="Calibri"/>
                <w:color w:val="000000"/>
                <w:spacing w:val="-1"/>
                <w:sz w:val="24"/>
                <w:szCs w:val="24"/>
                <w:lang w:eastAsia="en-US"/>
              </w:rPr>
              <w:t>Документ, удостоверяющий личность руководителя юридического лица/индивидуального предпринимателя (или лица, сдающего документы по доверенности)</w:t>
            </w:r>
          </w:p>
        </w:tc>
        <w:tc>
          <w:tcPr>
            <w:tcW w:w="809" w:type="pct"/>
          </w:tcPr>
          <w:p w:rsidR="00A34927" w:rsidRPr="00151970" w:rsidRDefault="00A34927" w:rsidP="003F7845">
            <w:pPr>
              <w:shd w:val="clear" w:color="auto" w:fill="FFFFFF"/>
              <w:rPr>
                <w:rFonts w:eastAsia="Calibri"/>
                <w:sz w:val="24"/>
                <w:szCs w:val="24"/>
                <w:lang w:eastAsia="en-US"/>
              </w:rPr>
            </w:pPr>
          </w:p>
        </w:tc>
      </w:tr>
      <w:tr w:rsidR="00A34927" w:rsidRPr="00151970" w:rsidTr="003F7845">
        <w:tc>
          <w:tcPr>
            <w:tcW w:w="399" w:type="pct"/>
          </w:tcPr>
          <w:p w:rsidR="00A34927" w:rsidRPr="00151970" w:rsidRDefault="00A34927" w:rsidP="003F7845">
            <w:pPr>
              <w:numPr>
                <w:ilvl w:val="0"/>
                <w:numId w:val="2"/>
              </w:numPr>
              <w:shd w:val="clear" w:color="auto" w:fill="FFFFFF"/>
              <w:jc w:val="center"/>
              <w:rPr>
                <w:rFonts w:eastAsia="Calibri"/>
                <w:sz w:val="24"/>
                <w:szCs w:val="24"/>
                <w:lang w:eastAsia="en-US"/>
              </w:rPr>
            </w:pPr>
          </w:p>
        </w:tc>
        <w:tc>
          <w:tcPr>
            <w:tcW w:w="3792" w:type="pct"/>
          </w:tcPr>
          <w:p w:rsidR="00A34927" w:rsidRPr="00151970" w:rsidRDefault="00A34927" w:rsidP="003F7845">
            <w:pPr>
              <w:jc w:val="both"/>
              <w:rPr>
                <w:rFonts w:eastAsia="Calibri"/>
                <w:sz w:val="24"/>
                <w:szCs w:val="24"/>
                <w:lang w:eastAsia="en-US"/>
              </w:rPr>
            </w:pPr>
            <w:r w:rsidRPr="00151970">
              <w:rPr>
                <w:rFonts w:eastAsia="Calibri"/>
                <w:color w:val="000000"/>
                <w:spacing w:val="-1"/>
                <w:sz w:val="24"/>
                <w:szCs w:val="24"/>
                <w:lang w:eastAsia="en-US"/>
              </w:rPr>
              <w:t>Выписка из Единого государственного реестра юридических лиц (индивидуальных предпринимателей) полученная не ранее, чем за три месяца до объявления конкурса</w:t>
            </w:r>
          </w:p>
        </w:tc>
        <w:tc>
          <w:tcPr>
            <w:tcW w:w="809" w:type="pct"/>
          </w:tcPr>
          <w:p w:rsidR="00A34927" w:rsidRPr="00151970" w:rsidRDefault="00A34927" w:rsidP="003F7845">
            <w:pPr>
              <w:shd w:val="clear" w:color="auto" w:fill="FFFFFF"/>
              <w:rPr>
                <w:rFonts w:eastAsia="Calibri"/>
                <w:sz w:val="24"/>
                <w:szCs w:val="24"/>
                <w:lang w:eastAsia="en-US"/>
              </w:rPr>
            </w:pPr>
          </w:p>
        </w:tc>
      </w:tr>
      <w:tr w:rsidR="00A34927" w:rsidRPr="00151970" w:rsidTr="003F7845">
        <w:tc>
          <w:tcPr>
            <w:tcW w:w="399" w:type="pct"/>
          </w:tcPr>
          <w:p w:rsidR="00A34927" w:rsidRPr="00151970" w:rsidRDefault="00A34927" w:rsidP="003F7845">
            <w:pPr>
              <w:numPr>
                <w:ilvl w:val="0"/>
                <w:numId w:val="2"/>
              </w:numPr>
              <w:shd w:val="clear" w:color="auto" w:fill="FFFFFF"/>
              <w:jc w:val="center"/>
              <w:rPr>
                <w:rFonts w:eastAsia="Calibri"/>
                <w:sz w:val="24"/>
                <w:szCs w:val="24"/>
                <w:lang w:eastAsia="en-US"/>
              </w:rPr>
            </w:pPr>
          </w:p>
        </w:tc>
        <w:tc>
          <w:tcPr>
            <w:tcW w:w="3792" w:type="pct"/>
          </w:tcPr>
          <w:p w:rsidR="00A34927" w:rsidRPr="00151970" w:rsidRDefault="00A34927" w:rsidP="003F7845">
            <w:pPr>
              <w:jc w:val="both"/>
              <w:rPr>
                <w:rFonts w:eastAsia="Calibri"/>
                <w:sz w:val="24"/>
                <w:szCs w:val="24"/>
                <w:lang w:eastAsia="en-US"/>
              </w:rPr>
            </w:pPr>
            <w:r w:rsidRPr="00151970">
              <w:rPr>
                <w:rFonts w:eastAsia="Calibri"/>
                <w:color w:val="000000"/>
                <w:spacing w:val="-1"/>
                <w:sz w:val="24"/>
                <w:szCs w:val="24"/>
                <w:lang w:eastAsia="en-US"/>
              </w:rPr>
              <w:t>Справка, подтверждающая отсутствие</w:t>
            </w:r>
            <w:r w:rsidRPr="00151970">
              <w:rPr>
                <w:rFonts w:eastAsia="Calibri"/>
                <w:sz w:val="24"/>
                <w:szCs w:val="24"/>
                <w:lang w:eastAsia="en-US"/>
              </w:rPr>
              <w:t xml:space="preserve"> </w:t>
            </w:r>
            <w:r w:rsidRPr="00151970">
              <w:rPr>
                <w:rFonts w:eastAsia="Calibri"/>
                <w:color w:val="000000"/>
                <w:spacing w:val="-1"/>
                <w:sz w:val="24"/>
                <w:szCs w:val="24"/>
                <w:lang w:eastAsia="en-US"/>
              </w:rPr>
              <w:t>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tc>
        <w:tc>
          <w:tcPr>
            <w:tcW w:w="809" w:type="pct"/>
          </w:tcPr>
          <w:p w:rsidR="00A34927" w:rsidRPr="00151970" w:rsidRDefault="00A34927" w:rsidP="003F7845">
            <w:pPr>
              <w:shd w:val="clear" w:color="auto" w:fill="FFFFFF"/>
              <w:rPr>
                <w:rFonts w:eastAsia="Calibri"/>
                <w:sz w:val="24"/>
                <w:szCs w:val="24"/>
                <w:lang w:eastAsia="en-US"/>
              </w:rPr>
            </w:pPr>
          </w:p>
        </w:tc>
      </w:tr>
      <w:tr w:rsidR="00A34927" w:rsidRPr="00151970" w:rsidTr="003F7845">
        <w:tc>
          <w:tcPr>
            <w:tcW w:w="399" w:type="pct"/>
          </w:tcPr>
          <w:p w:rsidR="00A34927" w:rsidRPr="00151970" w:rsidRDefault="00A34927" w:rsidP="003F7845">
            <w:pPr>
              <w:numPr>
                <w:ilvl w:val="0"/>
                <w:numId w:val="2"/>
              </w:numPr>
              <w:shd w:val="clear" w:color="auto" w:fill="FFFFFF"/>
              <w:jc w:val="center"/>
              <w:rPr>
                <w:rFonts w:eastAsia="Calibri"/>
                <w:sz w:val="24"/>
                <w:szCs w:val="24"/>
                <w:lang w:eastAsia="en-US"/>
              </w:rPr>
            </w:pPr>
          </w:p>
        </w:tc>
        <w:tc>
          <w:tcPr>
            <w:tcW w:w="3792" w:type="pct"/>
          </w:tcPr>
          <w:p w:rsidR="00A34927" w:rsidRPr="00151970" w:rsidRDefault="00A34927" w:rsidP="003F7845">
            <w:pPr>
              <w:jc w:val="both"/>
              <w:rPr>
                <w:rFonts w:eastAsia="Calibri"/>
                <w:sz w:val="24"/>
                <w:szCs w:val="24"/>
                <w:lang w:eastAsia="en-US"/>
              </w:rPr>
            </w:pPr>
            <w:r w:rsidRPr="00151970">
              <w:rPr>
                <w:rFonts w:eastAsia="Calibri"/>
                <w:color w:val="000000"/>
                <w:spacing w:val="-1"/>
                <w:sz w:val="24"/>
                <w:szCs w:val="24"/>
                <w:lang w:eastAsia="en-US"/>
              </w:rPr>
              <w:t>И</w:t>
            </w:r>
            <w:r w:rsidRPr="00151970">
              <w:rPr>
                <w:rFonts w:eastAsia="Calibri"/>
                <w:sz w:val="24"/>
                <w:szCs w:val="24"/>
                <w:lang w:eastAsia="en-US"/>
              </w:rPr>
              <w:t xml:space="preserve">нформационное письмо об учете в </w:t>
            </w:r>
            <w:proofErr w:type="spellStart"/>
            <w:r w:rsidRPr="00151970">
              <w:rPr>
                <w:rFonts w:eastAsia="Calibri"/>
                <w:sz w:val="24"/>
                <w:szCs w:val="24"/>
                <w:lang w:eastAsia="en-US"/>
              </w:rPr>
              <w:t>Статрегистре</w:t>
            </w:r>
            <w:proofErr w:type="spellEnd"/>
            <w:r w:rsidRPr="00151970">
              <w:rPr>
                <w:rFonts w:eastAsia="Calibri"/>
                <w:sz w:val="24"/>
                <w:szCs w:val="24"/>
                <w:lang w:eastAsia="en-US"/>
              </w:rPr>
              <w:t xml:space="preserve"> Росстата</w:t>
            </w:r>
          </w:p>
        </w:tc>
        <w:tc>
          <w:tcPr>
            <w:tcW w:w="809" w:type="pct"/>
          </w:tcPr>
          <w:p w:rsidR="00A34927" w:rsidRPr="00151970" w:rsidRDefault="00A34927" w:rsidP="003F7845">
            <w:pPr>
              <w:shd w:val="clear" w:color="auto" w:fill="FFFFFF"/>
              <w:rPr>
                <w:rFonts w:eastAsia="Calibri"/>
                <w:sz w:val="24"/>
                <w:szCs w:val="24"/>
                <w:lang w:eastAsia="en-US"/>
              </w:rPr>
            </w:pPr>
          </w:p>
        </w:tc>
      </w:tr>
      <w:tr w:rsidR="00A34927" w:rsidRPr="00151970" w:rsidTr="003F7845">
        <w:tc>
          <w:tcPr>
            <w:tcW w:w="399" w:type="pct"/>
          </w:tcPr>
          <w:p w:rsidR="00A34927" w:rsidRPr="00151970" w:rsidRDefault="00A34927" w:rsidP="003F7845">
            <w:pPr>
              <w:numPr>
                <w:ilvl w:val="0"/>
                <w:numId w:val="2"/>
              </w:numPr>
              <w:shd w:val="clear" w:color="auto" w:fill="FFFFFF"/>
              <w:jc w:val="center"/>
              <w:rPr>
                <w:rFonts w:eastAsia="Calibri"/>
                <w:sz w:val="24"/>
                <w:szCs w:val="24"/>
                <w:lang w:eastAsia="en-US"/>
              </w:rPr>
            </w:pPr>
          </w:p>
        </w:tc>
        <w:tc>
          <w:tcPr>
            <w:tcW w:w="3792" w:type="pct"/>
          </w:tcPr>
          <w:p w:rsidR="00A34927" w:rsidRPr="00151970" w:rsidRDefault="00A34927" w:rsidP="003F7845">
            <w:pPr>
              <w:jc w:val="both"/>
              <w:rPr>
                <w:rFonts w:eastAsia="Calibri"/>
                <w:sz w:val="24"/>
                <w:szCs w:val="24"/>
                <w:lang w:eastAsia="en-US"/>
              </w:rPr>
            </w:pPr>
            <w:r w:rsidRPr="00151970">
              <w:rPr>
                <w:rFonts w:eastAsia="Calibri"/>
                <w:color w:val="000000"/>
                <w:sz w:val="24"/>
                <w:szCs w:val="24"/>
                <w:lang w:eastAsia="en-US"/>
              </w:rPr>
              <w:t>Документы, подтверждающие право владения конструкцией нестационарного торгового объекта (договор купли-продажи или договор аренды данной конструкции, сроки действия которого не менее 2-х лет)</w:t>
            </w:r>
          </w:p>
        </w:tc>
        <w:tc>
          <w:tcPr>
            <w:tcW w:w="809" w:type="pct"/>
          </w:tcPr>
          <w:p w:rsidR="00A34927" w:rsidRPr="00151970" w:rsidRDefault="00A34927" w:rsidP="003F7845">
            <w:pPr>
              <w:shd w:val="clear" w:color="auto" w:fill="FFFFFF"/>
              <w:rPr>
                <w:rFonts w:eastAsia="Calibri"/>
                <w:sz w:val="24"/>
                <w:szCs w:val="24"/>
                <w:lang w:eastAsia="en-US"/>
              </w:rPr>
            </w:pPr>
          </w:p>
        </w:tc>
      </w:tr>
      <w:tr w:rsidR="00A34927" w:rsidRPr="00151970" w:rsidTr="003F7845">
        <w:tc>
          <w:tcPr>
            <w:tcW w:w="399" w:type="pct"/>
          </w:tcPr>
          <w:p w:rsidR="00A34927" w:rsidRPr="00151970" w:rsidRDefault="00A34927" w:rsidP="003F7845">
            <w:pPr>
              <w:numPr>
                <w:ilvl w:val="0"/>
                <w:numId w:val="2"/>
              </w:numPr>
              <w:shd w:val="clear" w:color="auto" w:fill="FFFFFF"/>
              <w:jc w:val="center"/>
              <w:rPr>
                <w:rFonts w:eastAsia="Calibri"/>
                <w:sz w:val="24"/>
                <w:szCs w:val="24"/>
                <w:lang w:eastAsia="en-US"/>
              </w:rPr>
            </w:pPr>
          </w:p>
        </w:tc>
        <w:tc>
          <w:tcPr>
            <w:tcW w:w="3792" w:type="pct"/>
          </w:tcPr>
          <w:p w:rsidR="00A34927" w:rsidRPr="00151970" w:rsidRDefault="00A34927" w:rsidP="003F7845">
            <w:pPr>
              <w:jc w:val="both"/>
              <w:rPr>
                <w:rFonts w:eastAsia="Calibri"/>
                <w:color w:val="000000"/>
                <w:sz w:val="24"/>
                <w:szCs w:val="24"/>
                <w:lang w:eastAsia="en-US"/>
              </w:rPr>
            </w:pPr>
            <w:r w:rsidRPr="00151970">
              <w:rPr>
                <w:rFonts w:eastAsia="Calibri"/>
                <w:color w:val="000000"/>
                <w:sz w:val="24"/>
                <w:szCs w:val="24"/>
                <w:lang w:eastAsia="en-US"/>
              </w:rPr>
              <w:t>Опись документов</w:t>
            </w:r>
          </w:p>
        </w:tc>
        <w:tc>
          <w:tcPr>
            <w:tcW w:w="809" w:type="pct"/>
          </w:tcPr>
          <w:p w:rsidR="00A34927" w:rsidRPr="00151970" w:rsidRDefault="00A34927" w:rsidP="003F7845">
            <w:pPr>
              <w:shd w:val="clear" w:color="auto" w:fill="FFFFFF"/>
              <w:rPr>
                <w:rFonts w:eastAsia="Calibri"/>
                <w:sz w:val="24"/>
                <w:szCs w:val="24"/>
                <w:lang w:eastAsia="en-US"/>
              </w:rPr>
            </w:pPr>
          </w:p>
        </w:tc>
      </w:tr>
      <w:tr w:rsidR="00A34927" w:rsidRPr="00151970" w:rsidTr="003F7845">
        <w:tc>
          <w:tcPr>
            <w:tcW w:w="399" w:type="pct"/>
          </w:tcPr>
          <w:p w:rsidR="00A34927" w:rsidRPr="00151970" w:rsidRDefault="00A34927" w:rsidP="003F7845">
            <w:pPr>
              <w:numPr>
                <w:ilvl w:val="0"/>
                <w:numId w:val="2"/>
              </w:numPr>
              <w:shd w:val="clear" w:color="auto" w:fill="FFFFFF"/>
              <w:jc w:val="center"/>
              <w:rPr>
                <w:rFonts w:eastAsia="Calibri"/>
                <w:sz w:val="24"/>
                <w:szCs w:val="24"/>
                <w:lang w:eastAsia="en-US"/>
              </w:rPr>
            </w:pPr>
          </w:p>
        </w:tc>
        <w:tc>
          <w:tcPr>
            <w:tcW w:w="3792" w:type="pct"/>
          </w:tcPr>
          <w:p w:rsidR="00A34927" w:rsidRPr="00151970" w:rsidRDefault="00A34927" w:rsidP="003F7845">
            <w:pPr>
              <w:jc w:val="both"/>
              <w:rPr>
                <w:rFonts w:eastAsia="Calibri"/>
                <w:color w:val="000000"/>
                <w:sz w:val="24"/>
                <w:szCs w:val="24"/>
                <w:lang w:eastAsia="en-US"/>
              </w:rPr>
            </w:pPr>
            <w:r w:rsidRPr="00151970">
              <w:rPr>
                <w:rFonts w:eastAsia="Calibri"/>
                <w:color w:val="000000"/>
                <w:sz w:val="24"/>
                <w:szCs w:val="24"/>
                <w:lang w:eastAsia="en-US"/>
              </w:rPr>
              <w:t>Другие документы</w:t>
            </w:r>
          </w:p>
        </w:tc>
        <w:tc>
          <w:tcPr>
            <w:tcW w:w="809" w:type="pct"/>
          </w:tcPr>
          <w:p w:rsidR="00A34927" w:rsidRPr="00151970" w:rsidRDefault="00A34927" w:rsidP="003F7845">
            <w:pPr>
              <w:shd w:val="clear" w:color="auto" w:fill="FFFFFF"/>
              <w:rPr>
                <w:rFonts w:eastAsia="Calibri"/>
                <w:sz w:val="24"/>
                <w:szCs w:val="24"/>
                <w:lang w:eastAsia="en-US"/>
              </w:rPr>
            </w:pPr>
          </w:p>
        </w:tc>
      </w:tr>
      <w:tr w:rsidR="00A34927" w:rsidRPr="00151970" w:rsidTr="003F7845">
        <w:tc>
          <w:tcPr>
            <w:tcW w:w="399" w:type="pct"/>
          </w:tcPr>
          <w:p w:rsidR="00A34927" w:rsidRPr="00151970" w:rsidRDefault="00A34927" w:rsidP="003F7845">
            <w:pPr>
              <w:shd w:val="clear" w:color="auto" w:fill="FFFFFF"/>
              <w:jc w:val="center"/>
              <w:rPr>
                <w:rFonts w:eastAsia="Calibri"/>
                <w:sz w:val="24"/>
                <w:szCs w:val="24"/>
                <w:lang w:eastAsia="en-US"/>
              </w:rPr>
            </w:pPr>
          </w:p>
        </w:tc>
        <w:tc>
          <w:tcPr>
            <w:tcW w:w="3792" w:type="pct"/>
          </w:tcPr>
          <w:p w:rsidR="00A34927" w:rsidRPr="00151970" w:rsidRDefault="00A34927" w:rsidP="003F7845">
            <w:pPr>
              <w:shd w:val="clear" w:color="auto" w:fill="FFFFFF"/>
              <w:ind w:right="7"/>
              <w:rPr>
                <w:rFonts w:eastAsia="Calibri"/>
                <w:sz w:val="24"/>
                <w:szCs w:val="24"/>
                <w:lang w:eastAsia="en-US"/>
              </w:rPr>
            </w:pPr>
            <w:r w:rsidRPr="00151970">
              <w:rPr>
                <w:rFonts w:eastAsia="Calibri"/>
                <w:color w:val="000000"/>
                <w:sz w:val="24"/>
                <w:szCs w:val="24"/>
                <w:lang w:eastAsia="en-US"/>
              </w:rPr>
              <w:t>Итого:</w:t>
            </w:r>
          </w:p>
        </w:tc>
        <w:tc>
          <w:tcPr>
            <w:tcW w:w="809" w:type="pct"/>
          </w:tcPr>
          <w:p w:rsidR="00A34927" w:rsidRPr="00151970" w:rsidRDefault="00A34927" w:rsidP="003F7845">
            <w:pPr>
              <w:shd w:val="clear" w:color="auto" w:fill="FFFFFF"/>
              <w:rPr>
                <w:rFonts w:eastAsia="Calibri"/>
                <w:sz w:val="24"/>
                <w:szCs w:val="24"/>
                <w:lang w:eastAsia="en-US"/>
              </w:rPr>
            </w:pPr>
          </w:p>
        </w:tc>
      </w:tr>
    </w:tbl>
    <w:p w:rsidR="00A34927" w:rsidRPr="00151970" w:rsidRDefault="00A34927" w:rsidP="00A34927">
      <w:pPr>
        <w:rPr>
          <w:rFonts w:eastAsia="Calibri"/>
          <w:sz w:val="24"/>
          <w:szCs w:val="24"/>
          <w:lang w:eastAsia="en-US"/>
        </w:rPr>
      </w:pPr>
    </w:p>
    <w:tbl>
      <w:tblPr>
        <w:tblW w:w="5000" w:type="pct"/>
        <w:tblLook w:val="0000" w:firstRow="0" w:lastRow="0" w:firstColumn="0" w:lastColumn="0" w:noHBand="0" w:noVBand="0"/>
      </w:tblPr>
      <w:tblGrid>
        <w:gridCol w:w="5186"/>
        <w:gridCol w:w="5236"/>
      </w:tblGrid>
      <w:tr w:rsidR="00A34927" w:rsidRPr="00151970" w:rsidTr="003F7845">
        <w:tc>
          <w:tcPr>
            <w:tcW w:w="2488" w:type="pct"/>
            <w:tcBorders>
              <w:top w:val="nil"/>
              <w:left w:val="nil"/>
              <w:bottom w:val="nil"/>
              <w:right w:val="nil"/>
            </w:tcBorders>
          </w:tcPr>
          <w:p w:rsidR="00A34927" w:rsidRPr="00151970" w:rsidRDefault="00A34927" w:rsidP="003F7845">
            <w:pPr>
              <w:tabs>
                <w:tab w:val="num" w:pos="1476"/>
              </w:tabs>
              <w:suppressAutoHyphens/>
              <w:ind w:firstLine="709"/>
              <w:jc w:val="both"/>
              <w:rPr>
                <w:rFonts w:eastAsia="Calibri"/>
                <w:b/>
                <w:bCs/>
                <w:sz w:val="24"/>
                <w:szCs w:val="24"/>
                <w:lang w:eastAsia="en-US"/>
              </w:rPr>
            </w:pPr>
            <w:r w:rsidRPr="00151970">
              <w:rPr>
                <w:rFonts w:eastAsia="Calibri"/>
                <w:b/>
                <w:bCs/>
                <w:sz w:val="24"/>
                <w:szCs w:val="24"/>
                <w:lang w:eastAsia="en-US"/>
              </w:rPr>
              <w:t xml:space="preserve">Руководитель организации </w:t>
            </w:r>
          </w:p>
        </w:tc>
        <w:tc>
          <w:tcPr>
            <w:tcW w:w="2512" w:type="pct"/>
            <w:tcBorders>
              <w:top w:val="nil"/>
              <w:left w:val="nil"/>
              <w:bottom w:val="nil"/>
              <w:right w:val="nil"/>
            </w:tcBorders>
          </w:tcPr>
          <w:p w:rsidR="00A34927" w:rsidRPr="00151970" w:rsidRDefault="00A34927" w:rsidP="003F7845">
            <w:pPr>
              <w:tabs>
                <w:tab w:val="num" w:pos="1476"/>
              </w:tabs>
              <w:suppressAutoHyphens/>
              <w:ind w:firstLine="709"/>
              <w:jc w:val="both"/>
              <w:rPr>
                <w:rFonts w:eastAsia="Calibri"/>
                <w:bCs/>
                <w:sz w:val="24"/>
                <w:szCs w:val="24"/>
                <w:lang w:eastAsia="en-US"/>
              </w:rPr>
            </w:pPr>
            <w:r w:rsidRPr="00151970">
              <w:rPr>
                <w:rFonts w:eastAsia="Calibri"/>
                <w:bCs/>
                <w:sz w:val="24"/>
                <w:szCs w:val="24"/>
                <w:lang w:eastAsia="en-US"/>
              </w:rPr>
              <w:t>____________________ (Ф.И.О.)</w:t>
            </w:r>
          </w:p>
          <w:p w:rsidR="00A34927" w:rsidRPr="00151970" w:rsidRDefault="00A34927" w:rsidP="003F7845">
            <w:pPr>
              <w:tabs>
                <w:tab w:val="num" w:pos="1476"/>
              </w:tabs>
              <w:suppressAutoHyphens/>
              <w:ind w:firstLine="709"/>
              <w:jc w:val="both"/>
              <w:rPr>
                <w:rFonts w:eastAsia="Calibri"/>
                <w:b/>
                <w:bCs/>
                <w:sz w:val="24"/>
                <w:szCs w:val="24"/>
                <w:lang w:eastAsia="en-US"/>
              </w:rPr>
            </w:pPr>
            <w:r w:rsidRPr="00151970">
              <w:rPr>
                <w:rFonts w:eastAsia="Calibri"/>
                <w:bCs/>
                <w:i/>
                <w:iCs/>
                <w:sz w:val="24"/>
                <w:szCs w:val="24"/>
                <w:vertAlign w:val="superscript"/>
                <w:lang w:eastAsia="en-US"/>
              </w:rPr>
              <w:t>(подпись)</w:t>
            </w:r>
          </w:p>
        </w:tc>
      </w:tr>
      <w:tr w:rsidR="00A34927" w:rsidRPr="00151970" w:rsidTr="003F7845">
        <w:trPr>
          <w:trHeight w:val="475"/>
        </w:trPr>
        <w:tc>
          <w:tcPr>
            <w:tcW w:w="5000" w:type="pct"/>
            <w:gridSpan w:val="2"/>
            <w:tcBorders>
              <w:top w:val="nil"/>
              <w:left w:val="nil"/>
              <w:bottom w:val="nil"/>
              <w:right w:val="nil"/>
            </w:tcBorders>
            <w:vAlign w:val="center"/>
          </w:tcPr>
          <w:p w:rsidR="00A34927" w:rsidRPr="00151970" w:rsidRDefault="00A34927" w:rsidP="003F7845">
            <w:pPr>
              <w:tabs>
                <w:tab w:val="num" w:pos="1476"/>
              </w:tabs>
              <w:suppressAutoHyphens/>
              <w:ind w:firstLine="709"/>
              <w:jc w:val="both"/>
              <w:rPr>
                <w:rFonts w:eastAsia="Calibri"/>
                <w:b/>
                <w:bCs/>
                <w:sz w:val="24"/>
                <w:szCs w:val="24"/>
                <w:lang w:eastAsia="en-US"/>
              </w:rPr>
            </w:pPr>
            <w:r w:rsidRPr="00151970">
              <w:rPr>
                <w:rFonts w:eastAsia="Calibri"/>
                <w:sz w:val="24"/>
                <w:szCs w:val="24"/>
                <w:lang w:eastAsia="en-US"/>
              </w:rPr>
              <w:t>М.П.</w:t>
            </w:r>
          </w:p>
        </w:tc>
      </w:tr>
      <w:tr w:rsidR="00A34927" w:rsidRPr="00151970" w:rsidTr="003F7845">
        <w:tc>
          <w:tcPr>
            <w:tcW w:w="2488" w:type="pct"/>
            <w:tcBorders>
              <w:top w:val="nil"/>
              <w:left w:val="nil"/>
              <w:bottom w:val="nil"/>
              <w:right w:val="nil"/>
            </w:tcBorders>
          </w:tcPr>
          <w:p w:rsidR="00A34927" w:rsidRPr="00151970" w:rsidRDefault="00A34927" w:rsidP="003F7845">
            <w:pPr>
              <w:tabs>
                <w:tab w:val="num" w:pos="1476"/>
              </w:tabs>
              <w:suppressAutoHyphens/>
              <w:ind w:firstLine="709"/>
              <w:jc w:val="both"/>
              <w:rPr>
                <w:rFonts w:eastAsia="Calibri"/>
                <w:b/>
                <w:bCs/>
                <w:sz w:val="24"/>
                <w:szCs w:val="24"/>
                <w:lang w:eastAsia="en-US"/>
              </w:rPr>
            </w:pPr>
            <w:r w:rsidRPr="00151970">
              <w:rPr>
                <w:rFonts w:eastAsia="Calibri"/>
                <w:b/>
                <w:bCs/>
                <w:sz w:val="24"/>
                <w:szCs w:val="24"/>
                <w:lang w:eastAsia="en-US"/>
              </w:rPr>
              <w:t>Главный бухгалтер</w:t>
            </w:r>
          </w:p>
        </w:tc>
        <w:tc>
          <w:tcPr>
            <w:tcW w:w="2512" w:type="pct"/>
            <w:tcBorders>
              <w:top w:val="nil"/>
              <w:left w:val="nil"/>
              <w:bottom w:val="nil"/>
              <w:right w:val="nil"/>
            </w:tcBorders>
          </w:tcPr>
          <w:p w:rsidR="00A34927" w:rsidRPr="00151970" w:rsidRDefault="00A34927" w:rsidP="003F7845">
            <w:pPr>
              <w:tabs>
                <w:tab w:val="num" w:pos="1476"/>
              </w:tabs>
              <w:suppressAutoHyphens/>
              <w:ind w:firstLine="709"/>
              <w:jc w:val="both"/>
              <w:rPr>
                <w:rFonts w:eastAsia="Calibri"/>
                <w:bCs/>
                <w:sz w:val="24"/>
                <w:szCs w:val="24"/>
                <w:lang w:eastAsia="en-US"/>
              </w:rPr>
            </w:pPr>
            <w:r w:rsidRPr="00151970">
              <w:rPr>
                <w:rFonts w:eastAsia="Calibri"/>
                <w:bCs/>
                <w:sz w:val="24"/>
                <w:szCs w:val="24"/>
                <w:lang w:eastAsia="en-US"/>
              </w:rPr>
              <w:t>____________________ (Ф.И.О.)</w:t>
            </w:r>
          </w:p>
          <w:p w:rsidR="00A34927" w:rsidRPr="00151970" w:rsidRDefault="00A34927" w:rsidP="003F7845">
            <w:pPr>
              <w:tabs>
                <w:tab w:val="num" w:pos="1476"/>
              </w:tabs>
              <w:suppressAutoHyphens/>
              <w:ind w:firstLine="709"/>
              <w:jc w:val="both"/>
              <w:rPr>
                <w:rFonts w:eastAsia="Calibri"/>
                <w:b/>
                <w:bCs/>
                <w:sz w:val="24"/>
                <w:szCs w:val="24"/>
                <w:lang w:eastAsia="en-US"/>
              </w:rPr>
            </w:pPr>
            <w:r w:rsidRPr="00151970">
              <w:rPr>
                <w:rFonts w:eastAsia="Calibri"/>
                <w:bCs/>
                <w:i/>
                <w:iCs/>
                <w:sz w:val="24"/>
                <w:szCs w:val="24"/>
                <w:vertAlign w:val="superscript"/>
                <w:lang w:eastAsia="en-US"/>
              </w:rPr>
              <w:t>(подпись)</w:t>
            </w:r>
          </w:p>
        </w:tc>
      </w:tr>
    </w:tbl>
    <w:p w:rsidR="00A34927" w:rsidRPr="00151970" w:rsidRDefault="00A34927" w:rsidP="00A34927">
      <w:pPr>
        <w:jc w:val="both"/>
        <w:rPr>
          <w:rFonts w:eastAsia="Calibri"/>
          <w:lang w:eastAsia="en-US"/>
        </w:rPr>
      </w:pPr>
      <w:r w:rsidRPr="00151970">
        <w:rPr>
          <w:rFonts w:eastAsia="Calibri"/>
          <w:lang w:eastAsia="en-US"/>
        </w:rPr>
        <w:br w:type="page"/>
      </w:r>
    </w:p>
    <w:p w:rsidR="00A34927" w:rsidRPr="003E15D3" w:rsidRDefault="00A34927" w:rsidP="00A34927">
      <w:pPr>
        <w:ind w:left="5670"/>
        <w:rPr>
          <w:rFonts w:eastAsia="Calibri"/>
          <w:sz w:val="24"/>
          <w:szCs w:val="24"/>
          <w:lang w:eastAsia="en-US"/>
        </w:rPr>
      </w:pPr>
      <w:r w:rsidRPr="003E15D3">
        <w:rPr>
          <w:rFonts w:eastAsia="Calibri"/>
          <w:sz w:val="24"/>
          <w:szCs w:val="24"/>
          <w:lang w:eastAsia="en-US"/>
        </w:rPr>
        <w:lastRenderedPageBreak/>
        <w:t xml:space="preserve">Приложение № </w:t>
      </w:r>
      <w:r>
        <w:rPr>
          <w:rFonts w:eastAsia="Calibri"/>
          <w:sz w:val="24"/>
          <w:szCs w:val="24"/>
          <w:lang w:eastAsia="en-US"/>
        </w:rPr>
        <w:t>4</w:t>
      </w:r>
    </w:p>
    <w:p w:rsidR="00A34927" w:rsidRPr="003E15D3" w:rsidRDefault="00A34927" w:rsidP="009723B6">
      <w:pPr>
        <w:widowControl w:val="0"/>
        <w:autoSpaceDE w:val="0"/>
        <w:autoSpaceDN w:val="0"/>
        <w:adjustRightInd w:val="0"/>
        <w:ind w:left="5670"/>
        <w:rPr>
          <w:bCs/>
          <w:sz w:val="24"/>
          <w:szCs w:val="24"/>
        </w:rPr>
      </w:pPr>
      <w:r>
        <w:rPr>
          <w:bCs/>
          <w:sz w:val="24"/>
          <w:szCs w:val="24"/>
        </w:rPr>
        <w:t xml:space="preserve">к решению Совета сельского поселения </w:t>
      </w:r>
      <w:proofErr w:type="spellStart"/>
      <w:r w:rsidR="003276BE" w:rsidRPr="009723B6">
        <w:rPr>
          <w:bCs/>
          <w:sz w:val="24"/>
          <w:szCs w:val="24"/>
        </w:rPr>
        <w:t>Енебей-Урсаевский</w:t>
      </w:r>
      <w:proofErr w:type="spellEnd"/>
      <w:r w:rsidR="003276BE" w:rsidRPr="009723B6">
        <w:rPr>
          <w:bCs/>
          <w:sz w:val="24"/>
          <w:szCs w:val="24"/>
        </w:rPr>
        <w:t xml:space="preserve"> сельсовет муниципального района </w:t>
      </w:r>
      <w:proofErr w:type="spellStart"/>
      <w:r w:rsidR="003276BE" w:rsidRPr="009723B6">
        <w:rPr>
          <w:bCs/>
          <w:sz w:val="24"/>
          <w:szCs w:val="24"/>
        </w:rPr>
        <w:t>Миякинский</w:t>
      </w:r>
      <w:proofErr w:type="spellEnd"/>
      <w:r w:rsidR="003276BE" w:rsidRPr="009723B6">
        <w:rPr>
          <w:bCs/>
          <w:sz w:val="24"/>
          <w:szCs w:val="24"/>
        </w:rPr>
        <w:t xml:space="preserve"> район</w:t>
      </w:r>
      <w:r w:rsidR="009723B6" w:rsidRPr="009723B6">
        <w:rPr>
          <w:bCs/>
          <w:sz w:val="24"/>
          <w:szCs w:val="24"/>
        </w:rPr>
        <w:t xml:space="preserve"> </w:t>
      </w:r>
      <w:r w:rsidR="009723B6">
        <w:rPr>
          <w:bCs/>
          <w:sz w:val="24"/>
          <w:szCs w:val="24"/>
        </w:rPr>
        <w:t xml:space="preserve"> </w:t>
      </w:r>
      <w:r w:rsidRPr="003E15D3">
        <w:rPr>
          <w:bCs/>
          <w:sz w:val="24"/>
          <w:szCs w:val="24"/>
        </w:rPr>
        <w:t>Республики Башкортостан</w:t>
      </w:r>
    </w:p>
    <w:p w:rsidR="00A34927" w:rsidRPr="003E15D3" w:rsidRDefault="00A34927" w:rsidP="00A34927">
      <w:pPr>
        <w:widowControl w:val="0"/>
        <w:autoSpaceDE w:val="0"/>
        <w:autoSpaceDN w:val="0"/>
        <w:adjustRightInd w:val="0"/>
        <w:ind w:left="5670"/>
        <w:rPr>
          <w:bCs/>
          <w:sz w:val="24"/>
          <w:szCs w:val="24"/>
        </w:rPr>
      </w:pPr>
      <w:r w:rsidRPr="003E15D3">
        <w:rPr>
          <w:bCs/>
          <w:sz w:val="24"/>
          <w:szCs w:val="24"/>
        </w:rPr>
        <w:t>от ______ 20</w:t>
      </w:r>
      <w:r w:rsidR="009723B6">
        <w:rPr>
          <w:bCs/>
          <w:sz w:val="24"/>
          <w:szCs w:val="24"/>
        </w:rPr>
        <w:t xml:space="preserve">22 </w:t>
      </w:r>
      <w:r w:rsidRPr="003E15D3">
        <w:rPr>
          <w:bCs/>
          <w:sz w:val="24"/>
          <w:szCs w:val="24"/>
        </w:rPr>
        <w:t>г. № ______</w:t>
      </w:r>
    </w:p>
    <w:p w:rsidR="00A34927" w:rsidRPr="00151970" w:rsidRDefault="00A34927" w:rsidP="00A34927">
      <w:pPr>
        <w:rPr>
          <w:rFonts w:eastAsia="Calibri"/>
          <w:lang w:eastAsia="en-US"/>
        </w:rPr>
      </w:pPr>
    </w:p>
    <w:p w:rsidR="00A34927" w:rsidRPr="00151970" w:rsidRDefault="00A34927" w:rsidP="00A34927">
      <w:pPr>
        <w:rPr>
          <w:rFonts w:eastAsia="Calibri"/>
          <w:lang w:eastAsia="en-US"/>
        </w:rPr>
      </w:pPr>
    </w:p>
    <w:p w:rsidR="00A34927" w:rsidRPr="00151970" w:rsidRDefault="00A34927" w:rsidP="00A34927">
      <w:pPr>
        <w:rPr>
          <w:rFonts w:eastAsia="Calibri"/>
          <w:lang w:eastAsia="en-US"/>
        </w:rPr>
      </w:pPr>
    </w:p>
    <w:p w:rsidR="00A34927" w:rsidRPr="000D1A17" w:rsidRDefault="00A34927" w:rsidP="00A34927">
      <w:pPr>
        <w:keepNext/>
        <w:ind w:right="108"/>
        <w:jc w:val="center"/>
        <w:outlineLvl w:val="2"/>
        <w:rPr>
          <w:rFonts w:ascii="Arial" w:hAnsi="Arial" w:cs="Arial"/>
          <w:b/>
          <w:bCs/>
          <w:color w:val="000009"/>
          <w:sz w:val="26"/>
          <w:szCs w:val="26"/>
        </w:rPr>
      </w:pPr>
      <w:r w:rsidRPr="000D1A17">
        <w:rPr>
          <w:rFonts w:ascii="Arial" w:hAnsi="Arial" w:cs="Arial"/>
          <w:b/>
          <w:bCs/>
          <w:color w:val="000009"/>
          <w:sz w:val="26"/>
          <w:szCs w:val="26"/>
        </w:rPr>
        <w:t>Аукционная документация</w:t>
      </w:r>
      <w:r w:rsidRPr="000D1A17">
        <w:rPr>
          <w:rFonts w:ascii="Arial" w:hAnsi="Arial" w:cs="Arial"/>
          <w:b/>
          <w:bCs/>
          <w:color w:val="000009"/>
          <w:spacing w:val="-3"/>
          <w:sz w:val="26"/>
          <w:szCs w:val="26"/>
        </w:rPr>
        <w:t xml:space="preserve"> </w:t>
      </w:r>
      <w:r w:rsidRPr="000D1A17">
        <w:rPr>
          <w:rFonts w:ascii="Arial" w:hAnsi="Arial" w:cs="Arial"/>
          <w:b/>
          <w:bCs/>
          <w:color w:val="000009"/>
          <w:sz w:val="26"/>
          <w:szCs w:val="26"/>
        </w:rPr>
        <w:t>о</w:t>
      </w:r>
      <w:r w:rsidRPr="000D1A17">
        <w:rPr>
          <w:rFonts w:ascii="Arial" w:hAnsi="Arial" w:cs="Arial"/>
          <w:b/>
          <w:bCs/>
          <w:color w:val="000009"/>
          <w:spacing w:val="-1"/>
          <w:sz w:val="26"/>
          <w:szCs w:val="26"/>
        </w:rPr>
        <w:t xml:space="preserve"> </w:t>
      </w:r>
      <w:r w:rsidRPr="000D1A17">
        <w:rPr>
          <w:rFonts w:ascii="Arial" w:hAnsi="Arial" w:cs="Arial"/>
          <w:b/>
          <w:bCs/>
          <w:color w:val="000009"/>
          <w:sz w:val="26"/>
          <w:szCs w:val="26"/>
        </w:rPr>
        <w:t>проведен</w:t>
      </w:r>
      <w:proofErr w:type="gramStart"/>
      <w:r w:rsidRPr="000D1A17">
        <w:rPr>
          <w:rFonts w:ascii="Arial" w:hAnsi="Arial" w:cs="Arial"/>
          <w:b/>
          <w:bCs/>
          <w:color w:val="000009"/>
          <w:sz w:val="26"/>
          <w:szCs w:val="26"/>
        </w:rPr>
        <w:t>ии ау</w:t>
      </w:r>
      <w:proofErr w:type="gramEnd"/>
      <w:r w:rsidRPr="000D1A17">
        <w:rPr>
          <w:rFonts w:ascii="Arial" w:hAnsi="Arial" w:cs="Arial"/>
          <w:b/>
          <w:bCs/>
          <w:color w:val="000009"/>
          <w:sz w:val="26"/>
          <w:szCs w:val="26"/>
        </w:rPr>
        <w:t>кциона на право</w:t>
      </w:r>
      <w:r w:rsidRPr="000D1A17">
        <w:rPr>
          <w:rFonts w:ascii="Arial" w:hAnsi="Arial" w:cs="Arial"/>
          <w:b/>
          <w:bCs/>
          <w:color w:val="000009"/>
          <w:spacing w:val="-1"/>
          <w:sz w:val="26"/>
          <w:szCs w:val="26"/>
        </w:rPr>
        <w:t xml:space="preserve"> </w:t>
      </w:r>
      <w:r w:rsidRPr="000D1A17">
        <w:rPr>
          <w:rFonts w:ascii="Arial" w:hAnsi="Arial" w:cs="Arial"/>
          <w:b/>
          <w:bCs/>
          <w:color w:val="000009"/>
          <w:sz w:val="26"/>
          <w:szCs w:val="26"/>
        </w:rPr>
        <w:t>заключения</w:t>
      </w:r>
      <w:r w:rsidRPr="000D1A17">
        <w:rPr>
          <w:rFonts w:ascii="Arial" w:hAnsi="Arial" w:cs="Arial"/>
          <w:b/>
          <w:bCs/>
          <w:color w:val="000009"/>
          <w:spacing w:val="-4"/>
          <w:sz w:val="26"/>
          <w:szCs w:val="26"/>
        </w:rPr>
        <w:t xml:space="preserve"> </w:t>
      </w:r>
      <w:r w:rsidRPr="000D1A17">
        <w:rPr>
          <w:rFonts w:ascii="Arial" w:hAnsi="Arial" w:cs="Arial"/>
          <w:b/>
          <w:bCs/>
          <w:color w:val="000009"/>
          <w:sz w:val="26"/>
          <w:szCs w:val="26"/>
        </w:rPr>
        <w:t>договора на</w:t>
      </w:r>
      <w:r w:rsidRPr="000D1A17">
        <w:rPr>
          <w:rFonts w:ascii="Arial" w:hAnsi="Arial" w:cs="Arial"/>
          <w:b/>
          <w:bCs/>
          <w:color w:val="000009"/>
          <w:spacing w:val="-1"/>
          <w:sz w:val="26"/>
          <w:szCs w:val="26"/>
        </w:rPr>
        <w:t xml:space="preserve"> </w:t>
      </w:r>
      <w:r w:rsidRPr="000D1A17">
        <w:rPr>
          <w:rFonts w:ascii="Arial" w:hAnsi="Arial" w:cs="Arial"/>
          <w:b/>
          <w:bCs/>
          <w:color w:val="000009"/>
          <w:sz w:val="26"/>
          <w:szCs w:val="26"/>
        </w:rPr>
        <w:t>размещение</w:t>
      </w:r>
      <w:r w:rsidRPr="000D1A17">
        <w:rPr>
          <w:rFonts w:ascii="Arial" w:hAnsi="Arial" w:cs="Arial"/>
          <w:b/>
          <w:bCs/>
          <w:color w:val="000009"/>
          <w:spacing w:val="-2"/>
          <w:sz w:val="26"/>
          <w:szCs w:val="26"/>
        </w:rPr>
        <w:t xml:space="preserve"> </w:t>
      </w:r>
      <w:r w:rsidRPr="000D1A17">
        <w:rPr>
          <w:rFonts w:ascii="Arial" w:hAnsi="Arial" w:cs="Arial"/>
          <w:b/>
          <w:bCs/>
          <w:color w:val="000009"/>
          <w:sz w:val="26"/>
          <w:szCs w:val="26"/>
        </w:rPr>
        <w:t>нестационарных торговых объектов</w:t>
      </w:r>
      <w:r w:rsidRPr="000D1A17">
        <w:rPr>
          <w:rFonts w:ascii="Arial" w:hAnsi="Arial" w:cs="Arial"/>
          <w:b/>
          <w:bCs/>
          <w:color w:val="000009"/>
          <w:spacing w:val="-2"/>
          <w:sz w:val="26"/>
          <w:szCs w:val="26"/>
        </w:rPr>
        <w:t xml:space="preserve"> </w:t>
      </w:r>
      <w:r>
        <w:rPr>
          <w:rFonts w:ascii="Arial" w:hAnsi="Arial" w:cs="Arial"/>
          <w:b/>
          <w:bCs/>
          <w:color w:val="000009"/>
          <w:spacing w:val="-2"/>
          <w:sz w:val="26"/>
          <w:szCs w:val="26"/>
        </w:rPr>
        <w:t xml:space="preserve">(объектов по оказанию услуг) </w:t>
      </w:r>
      <w:r w:rsidRPr="000D1A17">
        <w:rPr>
          <w:rFonts w:ascii="Arial" w:hAnsi="Arial" w:cs="Arial"/>
          <w:b/>
          <w:bCs/>
          <w:color w:val="000009"/>
          <w:sz w:val="26"/>
          <w:szCs w:val="26"/>
        </w:rPr>
        <w:t>на</w:t>
      </w:r>
      <w:r w:rsidRPr="000D1A17">
        <w:rPr>
          <w:rFonts w:ascii="Arial" w:hAnsi="Arial" w:cs="Arial"/>
          <w:b/>
          <w:bCs/>
          <w:color w:val="000009"/>
          <w:spacing w:val="-4"/>
          <w:sz w:val="26"/>
          <w:szCs w:val="26"/>
        </w:rPr>
        <w:t xml:space="preserve"> </w:t>
      </w:r>
      <w:r w:rsidRPr="000D1A17">
        <w:rPr>
          <w:rFonts w:ascii="Arial" w:hAnsi="Arial" w:cs="Arial"/>
          <w:b/>
          <w:bCs/>
          <w:color w:val="000009"/>
          <w:sz w:val="26"/>
          <w:szCs w:val="26"/>
        </w:rPr>
        <w:t>территории сельского поселения</w:t>
      </w:r>
    </w:p>
    <w:p w:rsidR="00A34927" w:rsidRPr="000D1A17" w:rsidRDefault="00A34927" w:rsidP="00A34927">
      <w:pPr>
        <w:keepNext/>
        <w:ind w:right="108"/>
        <w:jc w:val="center"/>
        <w:outlineLvl w:val="2"/>
        <w:rPr>
          <w:rFonts w:ascii="Arial" w:hAnsi="Arial" w:cs="Arial"/>
          <w:b/>
          <w:bCs/>
          <w:sz w:val="26"/>
          <w:szCs w:val="26"/>
        </w:rPr>
      </w:pPr>
      <w:r w:rsidRPr="000D1A17">
        <w:rPr>
          <w:rFonts w:ascii="Arial" w:hAnsi="Arial" w:cs="Arial"/>
          <w:b/>
          <w:bCs/>
          <w:color w:val="000009"/>
          <w:sz w:val="26"/>
          <w:szCs w:val="26"/>
        </w:rPr>
        <w:t>_______________________________________________________________</w:t>
      </w:r>
    </w:p>
    <w:p w:rsidR="00A34927" w:rsidRPr="00151970" w:rsidRDefault="00A34927" w:rsidP="00A34927">
      <w:pPr>
        <w:tabs>
          <w:tab w:val="left" w:pos="8592"/>
        </w:tabs>
        <w:ind w:right="108"/>
        <w:jc w:val="center"/>
        <w:rPr>
          <w:rFonts w:eastAsia="Calibri"/>
          <w:b/>
          <w:sz w:val="24"/>
          <w:szCs w:val="24"/>
          <w:lang w:eastAsia="en-US"/>
        </w:rPr>
      </w:pPr>
      <w:r w:rsidRPr="00151970">
        <w:rPr>
          <w:rFonts w:eastAsia="Calibri"/>
          <w:b/>
          <w:sz w:val="24"/>
          <w:szCs w:val="24"/>
          <w:lang w:eastAsia="en-US"/>
        </w:rPr>
        <w:t xml:space="preserve">лоты № </w:t>
      </w:r>
    </w:p>
    <w:p w:rsidR="00A34927" w:rsidRPr="00151970" w:rsidRDefault="00A34927" w:rsidP="00A34927">
      <w:pPr>
        <w:tabs>
          <w:tab w:val="left" w:pos="8592"/>
        </w:tabs>
        <w:ind w:right="108"/>
        <w:jc w:val="center"/>
        <w:rPr>
          <w:rFonts w:eastAsia="Calibri"/>
          <w:b/>
          <w:color w:val="FF0000"/>
          <w:sz w:val="24"/>
          <w:szCs w:val="24"/>
          <w:lang w:eastAsia="en-US"/>
        </w:rPr>
      </w:pPr>
    </w:p>
    <w:p w:rsidR="00A34927" w:rsidRPr="00151970" w:rsidRDefault="00A34927" w:rsidP="00A34927">
      <w:pPr>
        <w:widowControl w:val="0"/>
        <w:numPr>
          <w:ilvl w:val="0"/>
          <w:numId w:val="10"/>
        </w:numPr>
        <w:tabs>
          <w:tab w:val="left" w:pos="1050"/>
        </w:tabs>
        <w:ind w:left="1050"/>
        <w:jc w:val="both"/>
        <w:rPr>
          <w:rFonts w:eastAsia="Calibri"/>
          <w:b/>
          <w:sz w:val="24"/>
          <w:szCs w:val="24"/>
          <w:lang w:eastAsia="en-US"/>
        </w:rPr>
      </w:pPr>
      <w:r w:rsidRPr="00151970">
        <w:rPr>
          <w:rFonts w:eastAsia="Calibri"/>
          <w:b/>
          <w:sz w:val="24"/>
          <w:szCs w:val="24"/>
          <w:lang w:eastAsia="en-US"/>
        </w:rPr>
        <w:t>Время, место и форма аукциона:</w:t>
      </w:r>
    </w:p>
    <w:p w:rsidR="00A34927" w:rsidRPr="000D1A17" w:rsidRDefault="00A34927" w:rsidP="00A34927">
      <w:pPr>
        <w:ind w:right="102" w:firstLine="709"/>
        <w:jc w:val="both"/>
        <w:rPr>
          <w:sz w:val="24"/>
          <w:szCs w:val="24"/>
        </w:rPr>
      </w:pPr>
      <w:r w:rsidRPr="000D1A17">
        <w:rPr>
          <w:sz w:val="24"/>
          <w:szCs w:val="24"/>
        </w:rPr>
        <w:t xml:space="preserve"> </w:t>
      </w:r>
      <w:r w:rsidRPr="000D1A17">
        <w:rPr>
          <w:b/>
          <w:sz w:val="24"/>
          <w:szCs w:val="24"/>
        </w:rPr>
        <w:t>Форма аукциона</w:t>
      </w:r>
      <w:r w:rsidRPr="000D1A17">
        <w:rPr>
          <w:sz w:val="24"/>
          <w:szCs w:val="24"/>
        </w:rPr>
        <w:t xml:space="preserve">: открытый аукцион </w:t>
      </w:r>
      <w:r w:rsidRPr="000D1A17">
        <w:rPr>
          <w:color w:val="000009"/>
          <w:sz w:val="24"/>
          <w:szCs w:val="24"/>
        </w:rPr>
        <w:t>на право</w:t>
      </w:r>
      <w:r w:rsidRPr="000D1A17">
        <w:rPr>
          <w:color w:val="000009"/>
          <w:spacing w:val="-1"/>
          <w:sz w:val="24"/>
          <w:szCs w:val="24"/>
        </w:rPr>
        <w:t xml:space="preserve"> </w:t>
      </w:r>
      <w:r w:rsidRPr="000D1A17">
        <w:rPr>
          <w:color w:val="000009"/>
          <w:sz w:val="24"/>
          <w:szCs w:val="24"/>
        </w:rPr>
        <w:t>заключения</w:t>
      </w:r>
      <w:r w:rsidRPr="000D1A17">
        <w:rPr>
          <w:color w:val="000009"/>
          <w:spacing w:val="-4"/>
          <w:sz w:val="24"/>
          <w:szCs w:val="24"/>
        </w:rPr>
        <w:t xml:space="preserve"> </w:t>
      </w:r>
      <w:r w:rsidRPr="000D1A17">
        <w:rPr>
          <w:color w:val="000009"/>
          <w:sz w:val="24"/>
          <w:szCs w:val="24"/>
        </w:rPr>
        <w:t>договора на</w:t>
      </w:r>
      <w:r w:rsidRPr="000D1A17">
        <w:rPr>
          <w:color w:val="000009"/>
          <w:spacing w:val="-1"/>
          <w:sz w:val="24"/>
          <w:szCs w:val="24"/>
        </w:rPr>
        <w:t xml:space="preserve"> </w:t>
      </w:r>
      <w:r w:rsidRPr="000D1A17">
        <w:rPr>
          <w:color w:val="000009"/>
          <w:sz w:val="24"/>
          <w:szCs w:val="24"/>
        </w:rPr>
        <w:t>размещение</w:t>
      </w:r>
      <w:r w:rsidRPr="000D1A17">
        <w:rPr>
          <w:color w:val="000009"/>
          <w:spacing w:val="-2"/>
          <w:sz w:val="24"/>
          <w:szCs w:val="24"/>
        </w:rPr>
        <w:t xml:space="preserve"> </w:t>
      </w:r>
      <w:r w:rsidRPr="000D1A17">
        <w:rPr>
          <w:color w:val="000009"/>
          <w:sz w:val="24"/>
          <w:szCs w:val="24"/>
        </w:rPr>
        <w:t>нестационарных торговых объектов</w:t>
      </w:r>
      <w:r>
        <w:rPr>
          <w:color w:val="000009"/>
          <w:sz w:val="24"/>
          <w:szCs w:val="24"/>
        </w:rPr>
        <w:t xml:space="preserve"> (</w:t>
      </w:r>
      <w:r w:rsidRPr="00151970">
        <w:rPr>
          <w:rFonts w:eastAsia="Calibri"/>
          <w:color w:val="000009"/>
          <w:sz w:val="24"/>
          <w:szCs w:val="24"/>
          <w:lang w:eastAsia="en-US"/>
        </w:rPr>
        <w:t>объектов по оказанию услуг)</w:t>
      </w:r>
      <w:r w:rsidRPr="000D1A17">
        <w:rPr>
          <w:color w:val="000009"/>
          <w:spacing w:val="-2"/>
          <w:sz w:val="24"/>
          <w:szCs w:val="24"/>
        </w:rPr>
        <w:t xml:space="preserve"> </w:t>
      </w:r>
      <w:r w:rsidRPr="000D1A17">
        <w:rPr>
          <w:color w:val="000009"/>
          <w:sz w:val="24"/>
          <w:szCs w:val="24"/>
        </w:rPr>
        <w:t>на</w:t>
      </w:r>
      <w:r w:rsidRPr="000D1A17">
        <w:rPr>
          <w:color w:val="000009"/>
          <w:spacing w:val="-4"/>
          <w:sz w:val="24"/>
          <w:szCs w:val="24"/>
        </w:rPr>
        <w:t xml:space="preserve"> </w:t>
      </w:r>
      <w:r w:rsidRPr="000D1A17">
        <w:rPr>
          <w:color w:val="000009"/>
          <w:sz w:val="24"/>
          <w:szCs w:val="24"/>
        </w:rPr>
        <w:t>территории сельского поселения</w:t>
      </w:r>
    </w:p>
    <w:p w:rsidR="00A34927" w:rsidRPr="00151970" w:rsidRDefault="00A34927" w:rsidP="00A34927">
      <w:pPr>
        <w:widowControl w:val="0"/>
        <w:numPr>
          <w:ilvl w:val="0"/>
          <w:numId w:val="10"/>
        </w:numPr>
        <w:tabs>
          <w:tab w:val="left" w:pos="1050"/>
        </w:tabs>
        <w:ind w:right="105" w:firstLine="708"/>
        <w:jc w:val="both"/>
        <w:rPr>
          <w:rFonts w:eastAsia="Calibri"/>
          <w:sz w:val="24"/>
          <w:szCs w:val="24"/>
          <w:lang w:eastAsia="en-US"/>
        </w:rPr>
      </w:pPr>
      <w:r w:rsidRPr="00151970">
        <w:rPr>
          <w:rFonts w:eastAsia="Calibri"/>
          <w:b/>
          <w:color w:val="000009"/>
          <w:sz w:val="24"/>
          <w:szCs w:val="24"/>
          <w:lang w:eastAsia="en-US"/>
        </w:rPr>
        <w:t xml:space="preserve">Предмет открытого аукциона: </w:t>
      </w:r>
    </w:p>
    <w:p w:rsidR="00A34927" w:rsidRPr="00151970" w:rsidRDefault="00A34927" w:rsidP="00A34927">
      <w:pPr>
        <w:tabs>
          <w:tab w:val="left" w:pos="1050"/>
        </w:tabs>
        <w:ind w:right="105" w:firstLine="810"/>
        <w:contextualSpacing/>
        <w:jc w:val="both"/>
        <w:rPr>
          <w:rFonts w:eastAsia="Calibri"/>
          <w:color w:val="000009"/>
          <w:sz w:val="24"/>
          <w:szCs w:val="24"/>
          <w:lang w:eastAsia="en-US"/>
        </w:rPr>
      </w:pPr>
      <w:r w:rsidRPr="00151970">
        <w:rPr>
          <w:rFonts w:eastAsia="Calibri"/>
          <w:color w:val="000009"/>
          <w:sz w:val="24"/>
          <w:szCs w:val="24"/>
          <w:lang w:eastAsia="en-US"/>
        </w:rPr>
        <w:t>Право заключения договора на размещение нестационарных торговых объектов (объектов по оказанию услуг) на территории сельского поселения</w:t>
      </w:r>
      <w:proofErr w:type="gramStart"/>
      <w:r w:rsidRPr="00151970">
        <w:rPr>
          <w:rFonts w:eastAsia="Calibri"/>
          <w:color w:val="000009"/>
          <w:sz w:val="24"/>
          <w:szCs w:val="24"/>
          <w:lang w:eastAsia="en-US"/>
        </w:rPr>
        <w:t xml:space="preserve">            .</w:t>
      </w:r>
      <w:proofErr w:type="gramEnd"/>
    </w:p>
    <w:p w:rsidR="00A34927" w:rsidRPr="00151970" w:rsidRDefault="00A34927" w:rsidP="00A34927">
      <w:pPr>
        <w:tabs>
          <w:tab w:val="left" w:pos="1050"/>
        </w:tabs>
        <w:ind w:right="105" w:firstLine="810"/>
        <w:contextualSpacing/>
        <w:jc w:val="both"/>
        <w:rPr>
          <w:rFonts w:eastAsia="Calibri"/>
          <w:sz w:val="24"/>
          <w:szCs w:val="24"/>
          <w:lang w:eastAsia="en-US"/>
        </w:rPr>
      </w:pPr>
      <w:r w:rsidRPr="00151970">
        <w:rPr>
          <w:rFonts w:eastAsia="Calibri"/>
          <w:color w:val="000009"/>
          <w:sz w:val="24"/>
          <w:szCs w:val="24"/>
          <w:lang w:eastAsia="en-US"/>
        </w:rPr>
        <w:t xml:space="preserve">Лоты открытого аукциона </w:t>
      </w:r>
      <w:r w:rsidRPr="00C129B0">
        <w:rPr>
          <w:rFonts w:eastAsia="Calibri"/>
          <w:sz w:val="24"/>
          <w:szCs w:val="24"/>
          <w:lang w:eastAsia="en-US"/>
        </w:rPr>
        <w:t>№</w:t>
      </w:r>
      <w:r w:rsidRPr="00151970">
        <w:rPr>
          <w:rFonts w:eastAsia="Calibri"/>
          <w:color w:val="FF0000"/>
          <w:sz w:val="24"/>
          <w:szCs w:val="24"/>
          <w:lang w:eastAsia="en-US"/>
        </w:rPr>
        <w:t xml:space="preserve">  </w:t>
      </w:r>
      <w:r w:rsidRPr="00151970">
        <w:rPr>
          <w:rFonts w:eastAsia="Calibri"/>
          <w:color w:val="000009"/>
          <w:sz w:val="24"/>
          <w:szCs w:val="24"/>
          <w:lang w:eastAsia="en-US"/>
        </w:rPr>
        <w:t>в соответствии с  приложением №1 к аукционной</w:t>
      </w:r>
      <w:r w:rsidRPr="00151970">
        <w:rPr>
          <w:rFonts w:eastAsia="Calibri"/>
          <w:color w:val="000009"/>
          <w:spacing w:val="-22"/>
          <w:sz w:val="24"/>
          <w:szCs w:val="24"/>
          <w:lang w:eastAsia="en-US"/>
        </w:rPr>
        <w:t xml:space="preserve"> </w:t>
      </w:r>
      <w:r w:rsidRPr="00151970">
        <w:rPr>
          <w:rFonts w:eastAsia="Calibri"/>
          <w:color w:val="000009"/>
          <w:sz w:val="24"/>
          <w:szCs w:val="24"/>
          <w:lang w:eastAsia="en-US"/>
        </w:rPr>
        <w:t>документации.</w:t>
      </w:r>
    </w:p>
    <w:p w:rsidR="00A34927" w:rsidRPr="000D1A17" w:rsidRDefault="00A34927" w:rsidP="00A34927">
      <w:pPr>
        <w:tabs>
          <w:tab w:val="left" w:pos="567"/>
          <w:tab w:val="left" w:pos="709"/>
        </w:tabs>
        <w:jc w:val="both"/>
        <w:rPr>
          <w:sz w:val="24"/>
          <w:szCs w:val="24"/>
        </w:rPr>
      </w:pPr>
      <w:r w:rsidRPr="000D1A17">
        <w:rPr>
          <w:color w:val="000009"/>
          <w:sz w:val="24"/>
          <w:szCs w:val="24"/>
        </w:rPr>
        <w:t xml:space="preserve">             </w:t>
      </w:r>
      <w:r w:rsidRPr="000D1A17">
        <w:rPr>
          <w:b/>
          <w:sz w:val="24"/>
          <w:szCs w:val="24"/>
        </w:rPr>
        <w:t>3. Существующие обременения продаваемого имущества</w:t>
      </w:r>
      <w:r w:rsidRPr="000D1A17">
        <w:rPr>
          <w:sz w:val="24"/>
          <w:szCs w:val="24"/>
        </w:rPr>
        <w:t>: отсутствуют.</w:t>
      </w:r>
    </w:p>
    <w:p w:rsidR="00A34927" w:rsidRPr="000D1A17" w:rsidRDefault="00A34927" w:rsidP="00A34927">
      <w:pPr>
        <w:ind w:firstLine="720"/>
        <w:jc w:val="both"/>
        <w:rPr>
          <w:b/>
          <w:sz w:val="24"/>
          <w:szCs w:val="24"/>
        </w:rPr>
      </w:pPr>
      <w:r w:rsidRPr="000D1A17">
        <w:rPr>
          <w:b/>
          <w:sz w:val="24"/>
          <w:szCs w:val="24"/>
        </w:rPr>
        <w:t xml:space="preserve"> 4. Порядок проведения аукциона:</w:t>
      </w:r>
    </w:p>
    <w:p w:rsidR="00A34927" w:rsidRPr="000D1A17" w:rsidRDefault="00A34927" w:rsidP="00A34927">
      <w:pPr>
        <w:tabs>
          <w:tab w:val="left" w:pos="1369"/>
        </w:tabs>
        <w:ind w:right="20" w:firstLine="720"/>
        <w:jc w:val="both"/>
        <w:rPr>
          <w:rFonts w:eastAsia="Arial Unicode MS"/>
          <w:sz w:val="24"/>
          <w:szCs w:val="24"/>
          <w:lang w:eastAsia="en-US"/>
        </w:rPr>
      </w:pPr>
      <w:r w:rsidRPr="000D1A17">
        <w:rPr>
          <w:rFonts w:eastAsia="Arial Unicode MS"/>
          <w:sz w:val="24"/>
          <w:szCs w:val="24"/>
          <w:lang w:eastAsia="en-US"/>
        </w:rPr>
        <w:t>4.1.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A34927" w:rsidRPr="000D1A17" w:rsidRDefault="00A34927" w:rsidP="00A34927">
      <w:pPr>
        <w:tabs>
          <w:tab w:val="left" w:pos="1196"/>
        </w:tabs>
        <w:ind w:right="20" w:firstLine="720"/>
        <w:jc w:val="both"/>
        <w:rPr>
          <w:rFonts w:eastAsia="Arial Unicode MS"/>
          <w:sz w:val="24"/>
          <w:szCs w:val="24"/>
          <w:lang w:eastAsia="en-US"/>
        </w:rPr>
      </w:pPr>
      <w:r w:rsidRPr="000D1A17">
        <w:rPr>
          <w:rFonts w:eastAsia="Arial Unicode MS"/>
          <w:sz w:val="24"/>
          <w:szCs w:val="24"/>
          <w:lang w:eastAsia="en-US"/>
        </w:rPr>
        <w:t>4.2. Аукцион начинается в день, час и в месте, указанном в извещении о проведен</w:t>
      </w:r>
      <w:proofErr w:type="gramStart"/>
      <w:r w:rsidRPr="000D1A17">
        <w:rPr>
          <w:rFonts w:eastAsia="Arial Unicode MS"/>
          <w:sz w:val="24"/>
          <w:szCs w:val="24"/>
          <w:lang w:eastAsia="en-US"/>
        </w:rPr>
        <w:t>ии ау</w:t>
      </w:r>
      <w:proofErr w:type="gramEnd"/>
      <w:r w:rsidRPr="000D1A17">
        <w:rPr>
          <w:rFonts w:eastAsia="Arial Unicode MS"/>
          <w:sz w:val="24"/>
          <w:szCs w:val="24"/>
          <w:lang w:eastAsia="en-US"/>
        </w:rPr>
        <w:t>кциона, с объявления председателем Комиссии или заместителем председателя Комиссии, об открытии аукциона.</w:t>
      </w:r>
    </w:p>
    <w:p w:rsidR="00A34927" w:rsidRPr="000D1A17" w:rsidRDefault="00A34927" w:rsidP="00A34927">
      <w:pPr>
        <w:tabs>
          <w:tab w:val="left" w:pos="1174"/>
        </w:tabs>
        <w:ind w:firstLine="720"/>
        <w:jc w:val="both"/>
        <w:rPr>
          <w:rFonts w:eastAsia="Arial Unicode MS"/>
          <w:sz w:val="24"/>
          <w:szCs w:val="24"/>
          <w:lang w:eastAsia="en-US"/>
        </w:rPr>
      </w:pPr>
      <w:r w:rsidRPr="000D1A17">
        <w:rPr>
          <w:rFonts w:eastAsia="Arial Unicode MS"/>
          <w:sz w:val="24"/>
          <w:szCs w:val="24"/>
          <w:lang w:eastAsia="en-US"/>
        </w:rPr>
        <w:t>4.3. Организатор аукциона ведет аудиозапись процедуры аукциона.</w:t>
      </w:r>
    </w:p>
    <w:p w:rsidR="00A34927" w:rsidRPr="000D1A17" w:rsidRDefault="00A34927" w:rsidP="00A34927">
      <w:pPr>
        <w:tabs>
          <w:tab w:val="left" w:pos="1201"/>
        </w:tabs>
        <w:ind w:right="20" w:firstLine="720"/>
        <w:jc w:val="both"/>
        <w:rPr>
          <w:rFonts w:eastAsia="Arial Unicode MS"/>
          <w:sz w:val="24"/>
          <w:szCs w:val="24"/>
          <w:lang w:eastAsia="en-US"/>
        </w:rPr>
      </w:pPr>
      <w:r w:rsidRPr="000D1A17">
        <w:rPr>
          <w:rFonts w:eastAsia="Arial Unicode MS"/>
          <w:sz w:val="24"/>
          <w:szCs w:val="24"/>
          <w:lang w:eastAsia="en-US"/>
        </w:rPr>
        <w:t>4.4. Аукцион ведет аукционист. Процедура хода аукциона определяется аукционистом.</w:t>
      </w:r>
    </w:p>
    <w:p w:rsidR="00A34927" w:rsidRPr="000D1A17" w:rsidRDefault="00A34927" w:rsidP="00A34927">
      <w:pPr>
        <w:ind w:left="20" w:right="20" w:firstLine="720"/>
        <w:jc w:val="both"/>
        <w:rPr>
          <w:rFonts w:eastAsia="Arial Unicode MS"/>
          <w:sz w:val="24"/>
          <w:szCs w:val="24"/>
          <w:lang w:eastAsia="en-US"/>
        </w:rPr>
      </w:pPr>
      <w:r w:rsidRPr="000D1A17">
        <w:rPr>
          <w:rFonts w:eastAsia="Arial Unicode MS"/>
          <w:sz w:val="24"/>
          <w:szCs w:val="24"/>
          <w:lang w:eastAsia="en-US"/>
        </w:rPr>
        <w:t>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Комиссии, секретарем Комисс</w:t>
      </w:r>
      <w:proofErr w:type="gramStart"/>
      <w:r w:rsidRPr="000D1A17">
        <w:rPr>
          <w:rFonts w:eastAsia="Arial Unicode MS"/>
          <w:sz w:val="24"/>
          <w:szCs w:val="24"/>
          <w:lang w:eastAsia="en-US"/>
        </w:rPr>
        <w:t>ии и ау</w:t>
      </w:r>
      <w:proofErr w:type="gramEnd"/>
      <w:r w:rsidRPr="000D1A17">
        <w:rPr>
          <w:rFonts w:eastAsia="Arial Unicode MS"/>
          <w:sz w:val="24"/>
          <w:szCs w:val="24"/>
          <w:lang w:eastAsia="en-US"/>
        </w:rPr>
        <w:t>кционистом.</w:t>
      </w:r>
    </w:p>
    <w:p w:rsidR="00A34927" w:rsidRPr="00151970" w:rsidRDefault="00A34927" w:rsidP="00A34927">
      <w:pPr>
        <w:tabs>
          <w:tab w:val="left" w:pos="1165"/>
        </w:tabs>
        <w:ind w:firstLine="720"/>
        <w:jc w:val="both"/>
        <w:rPr>
          <w:rFonts w:eastAsia="Arial Unicode MS"/>
          <w:color w:val="000000"/>
          <w:sz w:val="24"/>
          <w:szCs w:val="24"/>
          <w:lang w:eastAsia="en-US"/>
        </w:rPr>
      </w:pPr>
      <w:r w:rsidRPr="000D1A17">
        <w:rPr>
          <w:rFonts w:eastAsia="Arial Unicode MS"/>
          <w:sz w:val="24"/>
          <w:szCs w:val="24"/>
          <w:lang w:eastAsia="en-US"/>
        </w:rPr>
        <w:t xml:space="preserve">4.5. </w:t>
      </w:r>
      <w:r w:rsidRPr="00151970">
        <w:rPr>
          <w:rFonts w:eastAsia="Arial Unicode MS"/>
          <w:color w:val="000000"/>
          <w:sz w:val="24"/>
          <w:szCs w:val="24"/>
          <w:lang w:eastAsia="en-US"/>
        </w:rPr>
        <w:t>После открытия аукциона аукционист:</w:t>
      </w:r>
    </w:p>
    <w:p w:rsidR="00A34927" w:rsidRPr="000D1A17" w:rsidRDefault="00A34927" w:rsidP="00A34927">
      <w:pPr>
        <w:numPr>
          <w:ilvl w:val="0"/>
          <w:numId w:val="11"/>
        </w:numPr>
        <w:tabs>
          <w:tab w:val="left" w:pos="843"/>
        </w:tabs>
        <w:ind w:left="20" w:firstLine="720"/>
        <w:jc w:val="both"/>
        <w:rPr>
          <w:rFonts w:eastAsia="Arial Unicode MS"/>
          <w:sz w:val="24"/>
          <w:szCs w:val="24"/>
          <w:lang w:eastAsia="en-US"/>
        </w:rPr>
      </w:pPr>
      <w:r w:rsidRPr="000D1A17">
        <w:rPr>
          <w:rFonts w:eastAsia="Arial Unicode MS"/>
          <w:sz w:val="24"/>
          <w:szCs w:val="24"/>
          <w:lang w:eastAsia="en-US"/>
        </w:rPr>
        <w:t xml:space="preserve"> объявляет правила и порядок проведения аукциона;</w:t>
      </w:r>
    </w:p>
    <w:p w:rsidR="00A34927" w:rsidRPr="000D1A17" w:rsidRDefault="00A34927" w:rsidP="00A34927">
      <w:pPr>
        <w:numPr>
          <w:ilvl w:val="0"/>
          <w:numId w:val="11"/>
        </w:numPr>
        <w:tabs>
          <w:tab w:val="left" w:pos="951"/>
        </w:tabs>
        <w:ind w:left="20" w:right="20" w:firstLine="720"/>
        <w:jc w:val="both"/>
        <w:rPr>
          <w:rFonts w:eastAsia="Arial Unicode MS"/>
          <w:sz w:val="24"/>
          <w:szCs w:val="24"/>
          <w:lang w:eastAsia="en-US"/>
        </w:rPr>
      </w:pPr>
      <w:r w:rsidRPr="000D1A17">
        <w:rPr>
          <w:rFonts w:eastAsia="Arial Unicode MS"/>
          <w:sz w:val="24"/>
          <w:szCs w:val="24"/>
          <w:lang w:eastAsia="en-US"/>
        </w:rPr>
        <w:t>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A34927" w:rsidRPr="000D1A17" w:rsidRDefault="00A34927" w:rsidP="00A34927">
      <w:pPr>
        <w:tabs>
          <w:tab w:val="left" w:pos="1268"/>
        </w:tabs>
        <w:ind w:left="20" w:right="20" w:firstLine="720"/>
        <w:jc w:val="both"/>
        <w:rPr>
          <w:rFonts w:eastAsia="Arial Unicode MS"/>
          <w:sz w:val="24"/>
          <w:szCs w:val="24"/>
          <w:lang w:eastAsia="en-US"/>
        </w:rPr>
      </w:pPr>
      <w:r w:rsidRPr="000D1A17">
        <w:rPr>
          <w:rFonts w:eastAsia="Arial Unicode MS"/>
          <w:sz w:val="24"/>
          <w:szCs w:val="24"/>
          <w:lang w:eastAsia="en-US"/>
        </w:rPr>
        <w:t>4.6.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A34927" w:rsidRPr="000D1A17" w:rsidRDefault="00A34927" w:rsidP="00A34927">
      <w:pPr>
        <w:tabs>
          <w:tab w:val="left" w:pos="1177"/>
        </w:tabs>
        <w:ind w:right="20" w:firstLine="720"/>
        <w:jc w:val="both"/>
        <w:rPr>
          <w:rFonts w:eastAsia="Arial Unicode MS"/>
          <w:sz w:val="24"/>
          <w:szCs w:val="24"/>
          <w:lang w:eastAsia="en-US"/>
        </w:rPr>
      </w:pPr>
      <w:r w:rsidRPr="000D1A17">
        <w:rPr>
          <w:rFonts w:eastAsia="Arial Unicode MS"/>
          <w:sz w:val="24"/>
          <w:szCs w:val="24"/>
          <w:lang w:eastAsia="en-US"/>
        </w:rPr>
        <w:t xml:space="preserve">4.7. Во время проведения аукциона его участникам запрещается покидать зал проведения аукциона. </w:t>
      </w:r>
    </w:p>
    <w:p w:rsidR="00A34927" w:rsidRPr="000D1A17" w:rsidRDefault="00A34927" w:rsidP="00A34927">
      <w:pPr>
        <w:tabs>
          <w:tab w:val="left" w:pos="1177"/>
        </w:tabs>
        <w:ind w:right="20" w:firstLine="720"/>
        <w:jc w:val="both"/>
        <w:rPr>
          <w:rFonts w:eastAsia="Arial Unicode MS"/>
          <w:sz w:val="24"/>
          <w:szCs w:val="24"/>
          <w:lang w:eastAsia="en-US"/>
        </w:rPr>
      </w:pPr>
      <w:r w:rsidRPr="000D1A17">
        <w:rPr>
          <w:rFonts w:eastAsia="Arial Unicode MS"/>
          <w:sz w:val="24"/>
          <w:szCs w:val="24"/>
          <w:lang w:eastAsia="en-US"/>
        </w:rPr>
        <w:t xml:space="preserve">4.8.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w:t>
      </w:r>
      <w:r>
        <w:rPr>
          <w:rFonts w:eastAsia="Arial Unicode MS"/>
          <w:sz w:val="24"/>
          <w:szCs w:val="24"/>
          <w:lang w:eastAsia="en-US"/>
        </w:rPr>
        <w:t>(</w:t>
      </w:r>
      <w:r w:rsidRPr="00151970">
        <w:rPr>
          <w:rFonts w:eastAsia="Calibri"/>
          <w:color w:val="000009"/>
          <w:sz w:val="24"/>
          <w:szCs w:val="24"/>
          <w:lang w:eastAsia="en-US"/>
        </w:rPr>
        <w:t>объекта по оказанию услуг)</w:t>
      </w:r>
      <w:r w:rsidRPr="000D1A17">
        <w:rPr>
          <w:rFonts w:eastAsia="Arial Unicode MS"/>
          <w:sz w:val="24"/>
          <w:szCs w:val="24"/>
          <w:lang w:eastAsia="en-US"/>
        </w:rPr>
        <w:t xml:space="preserve"> в соответствии с этой ценой.</w:t>
      </w:r>
    </w:p>
    <w:p w:rsidR="00A34927" w:rsidRPr="000D1A17" w:rsidRDefault="00A34927" w:rsidP="00A34927">
      <w:pPr>
        <w:tabs>
          <w:tab w:val="left" w:pos="1215"/>
        </w:tabs>
        <w:ind w:right="20" w:firstLine="720"/>
        <w:jc w:val="both"/>
        <w:rPr>
          <w:rFonts w:eastAsia="Arial Unicode MS"/>
          <w:sz w:val="24"/>
          <w:szCs w:val="24"/>
          <w:lang w:eastAsia="en-US"/>
        </w:rPr>
      </w:pPr>
      <w:r w:rsidRPr="000D1A17">
        <w:rPr>
          <w:rFonts w:eastAsia="Arial Unicode MS"/>
          <w:sz w:val="24"/>
          <w:szCs w:val="24"/>
          <w:lang w:eastAsia="en-US"/>
        </w:rPr>
        <w:lastRenderedPageBreak/>
        <w:t>4.9.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A34927" w:rsidRPr="000D1A17" w:rsidRDefault="00A34927" w:rsidP="00A34927">
      <w:pPr>
        <w:ind w:left="20" w:firstLine="720"/>
        <w:jc w:val="both"/>
        <w:rPr>
          <w:rFonts w:eastAsia="Arial Unicode MS"/>
          <w:sz w:val="24"/>
          <w:szCs w:val="24"/>
          <w:lang w:eastAsia="en-US"/>
        </w:rPr>
      </w:pPr>
      <w:r w:rsidRPr="000D1A17">
        <w:rPr>
          <w:rFonts w:eastAsia="Arial Unicode MS"/>
          <w:sz w:val="24"/>
          <w:szCs w:val="24"/>
          <w:lang w:eastAsia="en-US"/>
        </w:rPr>
        <w:t>Окончание аукциона фиксируется объявлением аукциониста.</w:t>
      </w:r>
    </w:p>
    <w:p w:rsidR="00A34927" w:rsidRPr="000D1A17" w:rsidRDefault="00A34927" w:rsidP="00A34927">
      <w:pPr>
        <w:ind w:left="20" w:right="20" w:firstLine="720"/>
        <w:jc w:val="both"/>
        <w:rPr>
          <w:rFonts w:eastAsia="Arial Unicode MS"/>
          <w:sz w:val="24"/>
          <w:szCs w:val="24"/>
          <w:lang w:eastAsia="en-US"/>
        </w:rPr>
      </w:pPr>
      <w:r w:rsidRPr="000D1A17">
        <w:rPr>
          <w:rFonts w:eastAsia="Arial Unicode MS"/>
          <w:sz w:val="24"/>
          <w:szCs w:val="24"/>
          <w:lang w:eastAsia="en-US"/>
        </w:rPr>
        <w:t>По завершен</w:t>
      </w:r>
      <w:proofErr w:type="gramStart"/>
      <w:r w:rsidRPr="000D1A17">
        <w:rPr>
          <w:rFonts w:eastAsia="Arial Unicode MS"/>
          <w:sz w:val="24"/>
          <w:szCs w:val="24"/>
          <w:lang w:eastAsia="en-US"/>
        </w:rPr>
        <w:t>ии ау</w:t>
      </w:r>
      <w:proofErr w:type="gramEnd"/>
      <w:r w:rsidRPr="000D1A17">
        <w:rPr>
          <w:rFonts w:eastAsia="Arial Unicode MS"/>
          <w:sz w:val="24"/>
          <w:szCs w:val="24"/>
          <w:lang w:eastAsia="en-US"/>
        </w:rPr>
        <w:t>кциона, аукционист объявляет максимальную предложенную цену лота и номер карточки (билета) победителя аукциона по данному лоту.</w:t>
      </w:r>
    </w:p>
    <w:p w:rsidR="00A34927" w:rsidRPr="000D1A17" w:rsidRDefault="00A34927" w:rsidP="00A34927">
      <w:pPr>
        <w:ind w:left="20" w:right="20" w:firstLine="720"/>
        <w:jc w:val="both"/>
        <w:rPr>
          <w:rFonts w:eastAsia="Arial Unicode MS"/>
          <w:sz w:val="24"/>
          <w:szCs w:val="24"/>
          <w:lang w:eastAsia="en-US"/>
        </w:rPr>
      </w:pPr>
      <w:r w:rsidRPr="000D1A17">
        <w:rPr>
          <w:rFonts w:eastAsia="Arial Unicode MS"/>
          <w:sz w:val="24"/>
          <w:szCs w:val="24"/>
          <w:lang w:eastAsia="en-US"/>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A34927" w:rsidRPr="000D1A17" w:rsidRDefault="00A34927" w:rsidP="00A34927">
      <w:pPr>
        <w:tabs>
          <w:tab w:val="left" w:pos="1304"/>
        </w:tabs>
        <w:ind w:firstLine="720"/>
        <w:jc w:val="both"/>
        <w:rPr>
          <w:rFonts w:eastAsia="Arial Unicode MS"/>
          <w:sz w:val="24"/>
          <w:szCs w:val="24"/>
          <w:lang w:eastAsia="en-US"/>
        </w:rPr>
      </w:pPr>
      <w:r w:rsidRPr="000D1A17">
        <w:rPr>
          <w:rFonts w:eastAsia="Arial Unicode MS"/>
          <w:sz w:val="24"/>
          <w:szCs w:val="24"/>
          <w:lang w:eastAsia="en-US"/>
        </w:rPr>
        <w:t>4.10. Результаты аукциона оформляются протоколом аукциона.</w:t>
      </w:r>
    </w:p>
    <w:p w:rsidR="00A34927" w:rsidRPr="000D1A17" w:rsidRDefault="00A34927" w:rsidP="00A34927">
      <w:pPr>
        <w:tabs>
          <w:tab w:val="left" w:pos="1441"/>
        </w:tabs>
        <w:ind w:right="20" w:firstLine="720"/>
        <w:jc w:val="both"/>
        <w:rPr>
          <w:rFonts w:eastAsia="Arial Unicode MS"/>
          <w:sz w:val="24"/>
          <w:szCs w:val="24"/>
          <w:lang w:eastAsia="en-US"/>
        </w:rPr>
      </w:pPr>
      <w:r w:rsidRPr="000D1A17">
        <w:rPr>
          <w:rFonts w:eastAsia="Arial Unicode MS"/>
          <w:sz w:val="24"/>
          <w:szCs w:val="24"/>
          <w:lang w:eastAsia="en-US"/>
        </w:rPr>
        <w:t>4.11. Цена лота, предложенная победителем аукциона, заносится в протокол аукциона.</w:t>
      </w:r>
    </w:p>
    <w:p w:rsidR="00A34927" w:rsidRPr="000D1A17" w:rsidRDefault="00A34927" w:rsidP="00A34927">
      <w:pPr>
        <w:tabs>
          <w:tab w:val="left" w:pos="1412"/>
        </w:tabs>
        <w:ind w:right="20" w:firstLine="720"/>
        <w:jc w:val="both"/>
        <w:rPr>
          <w:rFonts w:eastAsia="Arial Unicode MS"/>
          <w:sz w:val="24"/>
          <w:szCs w:val="24"/>
          <w:lang w:eastAsia="en-US"/>
        </w:rPr>
      </w:pPr>
      <w:r w:rsidRPr="000D1A17">
        <w:rPr>
          <w:rFonts w:eastAsia="Arial Unicode MS"/>
          <w:sz w:val="24"/>
          <w:szCs w:val="24"/>
          <w:lang w:eastAsia="en-US"/>
        </w:rPr>
        <w:t>4.12.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A34927" w:rsidRPr="000D1A17" w:rsidRDefault="00A34927" w:rsidP="00A34927">
      <w:pPr>
        <w:ind w:left="20" w:right="20" w:firstLine="720"/>
        <w:jc w:val="both"/>
        <w:rPr>
          <w:rFonts w:eastAsia="Arial Unicode MS"/>
          <w:sz w:val="24"/>
          <w:szCs w:val="24"/>
          <w:lang w:eastAsia="en-US"/>
        </w:rPr>
      </w:pPr>
      <w:r w:rsidRPr="000D1A17">
        <w:rPr>
          <w:rFonts w:eastAsia="Arial Unicode MS"/>
          <w:sz w:val="24"/>
          <w:szCs w:val="24"/>
          <w:lang w:eastAsia="en-US"/>
        </w:rPr>
        <w:t>Протокол аукциона подписывается в день проведения аукциона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аукциона подлежит хранению организатором аукциона не менее трех лет.</w:t>
      </w:r>
    </w:p>
    <w:p w:rsidR="00A34927" w:rsidRPr="000D1A17" w:rsidRDefault="00A34927" w:rsidP="00A34927">
      <w:pPr>
        <w:ind w:left="20" w:right="20" w:firstLine="720"/>
        <w:jc w:val="both"/>
        <w:rPr>
          <w:rFonts w:eastAsia="Arial Unicode MS"/>
          <w:sz w:val="24"/>
          <w:szCs w:val="24"/>
          <w:lang w:eastAsia="en-US"/>
        </w:rPr>
      </w:pPr>
      <w:proofErr w:type="gramStart"/>
      <w:r w:rsidRPr="000D1A17">
        <w:rPr>
          <w:rFonts w:eastAsia="Arial Unicode MS"/>
          <w:sz w:val="24"/>
          <w:szCs w:val="24"/>
          <w:lang w:eastAsia="en-US"/>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A34927" w:rsidRPr="000D1A17" w:rsidRDefault="00A34927" w:rsidP="00A34927">
      <w:pPr>
        <w:ind w:left="20" w:right="20" w:firstLine="720"/>
        <w:jc w:val="both"/>
        <w:rPr>
          <w:rFonts w:eastAsia="Arial Unicode MS"/>
          <w:sz w:val="24"/>
          <w:szCs w:val="24"/>
          <w:lang w:eastAsia="en-US"/>
        </w:rPr>
      </w:pPr>
      <w:r w:rsidRPr="000D1A17">
        <w:rPr>
          <w:rFonts w:eastAsia="Arial Unicode MS"/>
          <w:sz w:val="24"/>
          <w:szCs w:val="24"/>
          <w:lang w:eastAsia="en-US"/>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w:t>
      </w:r>
      <w:r w:rsidRPr="00151970">
        <w:rPr>
          <w:rFonts w:eastAsia="Calibri"/>
          <w:color w:val="000009"/>
          <w:sz w:val="24"/>
          <w:szCs w:val="24"/>
          <w:lang w:eastAsia="en-US"/>
        </w:rPr>
        <w:t xml:space="preserve"> (объекта по оказанию услуг)</w:t>
      </w:r>
      <w:r w:rsidRPr="000D1A17">
        <w:rPr>
          <w:rFonts w:eastAsia="Arial Unicode MS"/>
          <w:sz w:val="24"/>
          <w:szCs w:val="24"/>
          <w:lang w:eastAsia="en-US"/>
        </w:rPr>
        <w:t xml:space="preserve"> с победителем аукциона.</w:t>
      </w:r>
    </w:p>
    <w:p w:rsidR="00A34927" w:rsidRPr="000D1A17" w:rsidRDefault="00A34927" w:rsidP="00A34927">
      <w:pPr>
        <w:ind w:left="20" w:right="20" w:firstLine="720"/>
        <w:jc w:val="both"/>
        <w:rPr>
          <w:rFonts w:eastAsia="Arial Unicode MS"/>
          <w:sz w:val="24"/>
          <w:szCs w:val="24"/>
          <w:lang w:eastAsia="en-US"/>
        </w:rPr>
      </w:pPr>
      <w:r w:rsidRPr="000D1A17">
        <w:rPr>
          <w:rFonts w:eastAsia="Arial Unicode MS"/>
          <w:sz w:val="24"/>
          <w:szCs w:val="24"/>
          <w:lang w:eastAsia="en-US"/>
        </w:rPr>
        <w:t>При уклонении победителя от подписания протокола, внесенный им задаток не возвращается, а подлежит зачислению в бюджет сельского поселения</w:t>
      </w:r>
      <w:proofErr w:type="gramStart"/>
      <w:r w:rsidRPr="000D1A17">
        <w:rPr>
          <w:rFonts w:eastAsia="Arial Unicode MS"/>
          <w:sz w:val="24"/>
          <w:szCs w:val="24"/>
          <w:lang w:eastAsia="en-US"/>
        </w:rPr>
        <w:t xml:space="preserve">              .</w:t>
      </w:r>
      <w:proofErr w:type="gramEnd"/>
      <w:r w:rsidRPr="000D1A17">
        <w:rPr>
          <w:rFonts w:eastAsia="Arial Unicode MS"/>
          <w:sz w:val="24"/>
          <w:szCs w:val="24"/>
          <w:lang w:eastAsia="en-US"/>
        </w:rPr>
        <w:t xml:space="preserve"> Победитель утрачивает право на заключение договора на размещение нестационарного торгового объекта</w:t>
      </w:r>
      <w:r w:rsidRPr="00151970">
        <w:rPr>
          <w:rFonts w:eastAsia="Calibri"/>
          <w:color w:val="000009"/>
          <w:sz w:val="24"/>
          <w:szCs w:val="24"/>
          <w:lang w:eastAsia="en-US"/>
        </w:rPr>
        <w:t xml:space="preserve"> (объекта по оказанию услуг)</w:t>
      </w:r>
      <w:r w:rsidRPr="000D1A17">
        <w:rPr>
          <w:rFonts w:eastAsia="Arial Unicode MS"/>
          <w:sz w:val="24"/>
          <w:szCs w:val="24"/>
          <w:lang w:eastAsia="en-US"/>
        </w:rPr>
        <w:t>.</w:t>
      </w:r>
    </w:p>
    <w:p w:rsidR="00A34927" w:rsidRPr="000D1A17" w:rsidRDefault="00A34927" w:rsidP="00A34927">
      <w:pPr>
        <w:ind w:left="20" w:right="20" w:firstLine="720"/>
        <w:jc w:val="both"/>
        <w:rPr>
          <w:rFonts w:eastAsia="Arial Unicode MS"/>
          <w:sz w:val="24"/>
          <w:szCs w:val="24"/>
          <w:lang w:eastAsia="en-US"/>
        </w:rPr>
      </w:pPr>
      <w:r w:rsidRPr="000D1A17">
        <w:rPr>
          <w:rFonts w:eastAsia="Arial Unicode MS"/>
          <w:sz w:val="24"/>
          <w:szCs w:val="24"/>
          <w:lang w:eastAsia="en-US"/>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A34927" w:rsidRPr="000D1A17" w:rsidRDefault="00A34927" w:rsidP="00A34927">
      <w:pPr>
        <w:ind w:left="20" w:right="20" w:firstLine="720"/>
        <w:jc w:val="both"/>
        <w:rPr>
          <w:rFonts w:eastAsia="Arial Unicode MS"/>
          <w:sz w:val="24"/>
          <w:szCs w:val="24"/>
          <w:lang w:eastAsia="en-US"/>
        </w:rPr>
      </w:pPr>
      <w:r w:rsidRPr="000D1A17">
        <w:rPr>
          <w:rFonts w:eastAsia="Arial Unicode MS"/>
          <w:sz w:val="24"/>
          <w:szCs w:val="24"/>
          <w:lang w:eastAsia="en-US"/>
        </w:rPr>
        <w:t>При отказе от подписания протокола, внесенный задаток не возвращается, а подлежит зачислению в бюджет</w:t>
      </w:r>
      <w:r>
        <w:rPr>
          <w:rFonts w:eastAsia="Arial Unicode MS"/>
          <w:sz w:val="24"/>
          <w:szCs w:val="24"/>
          <w:lang w:eastAsia="en-US"/>
        </w:rPr>
        <w:t>____________</w:t>
      </w:r>
      <w:proofErr w:type="gramStart"/>
      <w:r w:rsidRPr="000D1A17">
        <w:rPr>
          <w:rFonts w:eastAsia="Arial Unicode MS"/>
          <w:sz w:val="24"/>
          <w:szCs w:val="24"/>
          <w:lang w:eastAsia="en-US"/>
        </w:rPr>
        <w:t xml:space="preserve"> .</w:t>
      </w:r>
      <w:proofErr w:type="gramEnd"/>
      <w:r w:rsidRPr="000D1A17">
        <w:rPr>
          <w:rFonts w:eastAsia="Arial Unicode MS"/>
          <w:sz w:val="24"/>
          <w:szCs w:val="24"/>
          <w:lang w:eastAsia="en-US"/>
        </w:rPr>
        <w:t xml:space="preserve"> Участник аукциона считается уклонившимся от подписания протокола аукциона и утрачивает право на заключение договора на размещение не</w:t>
      </w:r>
      <w:r>
        <w:rPr>
          <w:rFonts w:eastAsia="Arial Unicode MS"/>
          <w:sz w:val="24"/>
          <w:szCs w:val="24"/>
          <w:lang w:eastAsia="en-US"/>
        </w:rPr>
        <w:t>стационарного торгового объекта</w:t>
      </w:r>
      <w:r w:rsidRPr="00151970">
        <w:rPr>
          <w:rFonts w:eastAsia="Calibri"/>
          <w:color w:val="000009"/>
          <w:sz w:val="24"/>
          <w:szCs w:val="24"/>
          <w:lang w:eastAsia="en-US"/>
        </w:rPr>
        <w:t xml:space="preserve"> (объекта по оказанию услуг).</w:t>
      </w:r>
    </w:p>
    <w:p w:rsidR="00A34927" w:rsidRPr="00151970" w:rsidRDefault="00A34927" w:rsidP="00A34927">
      <w:pPr>
        <w:tabs>
          <w:tab w:val="left" w:pos="851"/>
        </w:tabs>
        <w:autoSpaceDE w:val="0"/>
        <w:autoSpaceDN w:val="0"/>
        <w:adjustRightInd w:val="0"/>
        <w:ind w:firstLine="540"/>
        <w:jc w:val="both"/>
        <w:rPr>
          <w:rFonts w:eastAsia="Calibri"/>
          <w:sz w:val="24"/>
          <w:szCs w:val="24"/>
          <w:lang w:eastAsia="en-US"/>
        </w:rPr>
      </w:pPr>
      <w:r w:rsidRPr="00151970">
        <w:rPr>
          <w:rFonts w:eastAsia="Calibri"/>
          <w:sz w:val="24"/>
          <w:szCs w:val="24"/>
          <w:lang w:eastAsia="en-US"/>
        </w:rPr>
        <w:t xml:space="preserve">   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A34927" w:rsidRPr="00151970" w:rsidRDefault="00A34927" w:rsidP="00A34927">
      <w:pPr>
        <w:autoSpaceDE w:val="0"/>
        <w:autoSpaceDN w:val="0"/>
        <w:adjustRightInd w:val="0"/>
        <w:ind w:firstLine="540"/>
        <w:jc w:val="both"/>
        <w:rPr>
          <w:rFonts w:eastAsia="Calibri"/>
          <w:sz w:val="24"/>
          <w:szCs w:val="24"/>
          <w:lang w:eastAsia="en-US"/>
        </w:rPr>
      </w:pPr>
      <w:r w:rsidRPr="00151970">
        <w:rPr>
          <w:rFonts w:eastAsia="Calibri"/>
          <w:sz w:val="24"/>
          <w:szCs w:val="24"/>
          <w:lang w:eastAsia="en-US"/>
        </w:rPr>
        <w:tab/>
        <w:t xml:space="preserve">  Если в соответствии с законом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A34927" w:rsidRPr="000D1A17" w:rsidRDefault="00A34927" w:rsidP="00A34927">
      <w:pPr>
        <w:tabs>
          <w:tab w:val="left" w:pos="1304"/>
        </w:tabs>
        <w:ind w:firstLine="720"/>
        <w:jc w:val="both"/>
        <w:rPr>
          <w:rFonts w:eastAsia="Arial Unicode MS"/>
          <w:sz w:val="24"/>
          <w:szCs w:val="24"/>
          <w:lang w:eastAsia="en-US"/>
        </w:rPr>
      </w:pPr>
      <w:r w:rsidRPr="000D1A17">
        <w:rPr>
          <w:rFonts w:eastAsia="Arial Unicode MS"/>
          <w:sz w:val="24"/>
          <w:szCs w:val="24"/>
          <w:lang w:eastAsia="en-US"/>
        </w:rPr>
        <w:t>4.13. Аукцион признается несостоявшимся в случаях, если:</w:t>
      </w:r>
    </w:p>
    <w:p w:rsidR="00A34927" w:rsidRPr="000D1A17" w:rsidRDefault="00A34927" w:rsidP="00A34927">
      <w:pPr>
        <w:tabs>
          <w:tab w:val="left" w:pos="1520"/>
        </w:tabs>
        <w:jc w:val="both"/>
        <w:rPr>
          <w:rFonts w:eastAsia="Arial Unicode MS"/>
          <w:sz w:val="24"/>
          <w:szCs w:val="24"/>
          <w:lang w:eastAsia="en-US"/>
        </w:rPr>
      </w:pPr>
      <w:r w:rsidRPr="000D1A17">
        <w:rPr>
          <w:rFonts w:eastAsia="Arial Unicode MS"/>
          <w:sz w:val="24"/>
          <w:szCs w:val="24"/>
          <w:lang w:eastAsia="en-US"/>
        </w:rPr>
        <w:t xml:space="preserve">         4.13.1. по окончании срока подачи заявок на участие в аукционе подана только одна заявка;</w:t>
      </w:r>
    </w:p>
    <w:p w:rsidR="00A34927" w:rsidRPr="000D1A17" w:rsidRDefault="00A34927" w:rsidP="00A34927">
      <w:pPr>
        <w:ind w:right="20"/>
        <w:jc w:val="both"/>
        <w:rPr>
          <w:rFonts w:eastAsia="Arial Unicode MS"/>
          <w:sz w:val="24"/>
          <w:szCs w:val="24"/>
          <w:lang w:eastAsia="en-US"/>
        </w:rPr>
      </w:pPr>
      <w:r w:rsidRPr="000D1A17">
        <w:rPr>
          <w:rFonts w:eastAsia="Arial Unicode MS"/>
          <w:sz w:val="24"/>
          <w:szCs w:val="24"/>
          <w:lang w:eastAsia="en-US"/>
        </w:rPr>
        <w:t xml:space="preserve">         4.13.2. в аукционе участвовал только один участник или при его проведении не присутствовал ни один из участников аукциона;</w:t>
      </w:r>
    </w:p>
    <w:p w:rsidR="00A34927" w:rsidRPr="000D1A17" w:rsidRDefault="00A34927" w:rsidP="00A34927">
      <w:pPr>
        <w:tabs>
          <w:tab w:val="left" w:pos="567"/>
          <w:tab w:val="left" w:pos="1134"/>
          <w:tab w:val="left" w:pos="1657"/>
        </w:tabs>
        <w:ind w:right="20" w:firstLine="720"/>
        <w:jc w:val="both"/>
        <w:rPr>
          <w:rFonts w:eastAsia="Arial Unicode MS"/>
          <w:sz w:val="24"/>
          <w:szCs w:val="24"/>
          <w:lang w:eastAsia="en-US"/>
        </w:rPr>
      </w:pPr>
      <w:r w:rsidRPr="000D1A17">
        <w:rPr>
          <w:rFonts w:eastAsia="Arial Unicode MS"/>
          <w:sz w:val="24"/>
          <w:szCs w:val="24"/>
          <w:lang w:eastAsia="en-US"/>
        </w:rPr>
        <w:lastRenderedPageBreak/>
        <w:t>4.13.3. по окончании срока подачи заявок на участие в аукционе не подано ни одной заявки;</w:t>
      </w:r>
    </w:p>
    <w:p w:rsidR="00A34927" w:rsidRPr="00151970" w:rsidRDefault="00A34927" w:rsidP="00A34927">
      <w:pPr>
        <w:ind w:firstLine="709"/>
        <w:jc w:val="both"/>
        <w:rPr>
          <w:rFonts w:eastAsia="Calibri"/>
          <w:sz w:val="24"/>
          <w:szCs w:val="24"/>
        </w:rPr>
      </w:pPr>
      <w:r w:rsidRPr="000D1A17">
        <w:rPr>
          <w:rFonts w:eastAsia="Arial Unicode MS"/>
          <w:sz w:val="24"/>
          <w:szCs w:val="24"/>
          <w:lang w:eastAsia="en-US"/>
        </w:rPr>
        <w:t xml:space="preserve">4.13.4. </w:t>
      </w:r>
      <w:r w:rsidRPr="00151970">
        <w:rPr>
          <w:rFonts w:eastAsia="Calibri"/>
          <w:sz w:val="24"/>
          <w:szCs w:val="24"/>
        </w:rPr>
        <w:t>принято решение об отказе в допуске к участию в аукционе всех заявителей или о признании только одного заявителя участником аукциона;</w:t>
      </w:r>
    </w:p>
    <w:p w:rsidR="00A34927" w:rsidRPr="00151970" w:rsidRDefault="00A34927" w:rsidP="00A34927">
      <w:pPr>
        <w:ind w:firstLine="709"/>
        <w:jc w:val="both"/>
        <w:rPr>
          <w:rFonts w:eastAsia="Calibri"/>
          <w:sz w:val="24"/>
          <w:szCs w:val="24"/>
        </w:rPr>
      </w:pPr>
      <w:r w:rsidRPr="00151970">
        <w:rPr>
          <w:rFonts w:eastAsia="Calibri"/>
          <w:sz w:val="24"/>
          <w:szCs w:val="24"/>
        </w:rPr>
        <w:t xml:space="preserve">4.13.5.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51970">
        <w:rPr>
          <w:rFonts w:eastAsia="Calibri"/>
          <w:sz w:val="24"/>
          <w:szCs w:val="24"/>
        </w:rPr>
        <w:t>которое</w:t>
      </w:r>
      <w:proofErr w:type="gramEnd"/>
      <w:r w:rsidRPr="00151970">
        <w:rPr>
          <w:rFonts w:eastAsia="Calibri"/>
          <w:sz w:val="24"/>
          <w:szCs w:val="24"/>
        </w:rPr>
        <w:t xml:space="preserve"> предусматривало бы более высокую цену предмета аукциона.</w:t>
      </w:r>
    </w:p>
    <w:p w:rsidR="00A34927" w:rsidRPr="000D1A17" w:rsidRDefault="00A34927" w:rsidP="00A34927">
      <w:pPr>
        <w:tabs>
          <w:tab w:val="left" w:pos="1350"/>
        </w:tabs>
        <w:ind w:right="20"/>
        <w:jc w:val="both"/>
        <w:rPr>
          <w:rFonts w:eastAsia="Arial Unicode MS"/>
          <w:sz w:val="24"/>
          <w:szCs w:val="24"/>
          <w:lang w:eastAsia="en-US"/>
        </w:rPr>
      </w:pPr>
      <w:r w:rsidRPr="000D1A17">
        <w:rPr>
          <w:rFonts w:eastAsia="Arial Unicode MS"/>
          <w:sz w:val="24"/>
          <w:szCs w:val="24"/>
          <w:lang w:eastAsia="en-US"/>
        </w:rPr>
        <w:t xml:space="preserve">           4.14. В случае признания аукциона несостоявшимся, в день проведения аукциона оформляется соответствующий протокол, утверждаемый председателем Комиссии.</w:t>
      </w:r>
    </w:p>
    <w:p w:rsidR="00A34927" w:rsidRPr="000D1A17" w:rsidRDefault="00A34927" w:rsidP="00A34927">
      <w:pPr>
        <w:tabs>
          <w:tab w:val="left" w:pos="1479"/>
        </w:tabs>
        <w:ind w:right="20" w:firstLine="720"/>
        <w:jc w:val="both"/>
        <w:rPr>
          <w:rFonts w:eastAsia="Arial Unicode MS"/>
          <w:sz w:val="24"/>
          <w:szCs w:val="24"/>
          <w:lang w:eastAsia="en-US"/>
        </w:rPr>
      </w:pPr>
      <w:r w:rsidRPr="000D1A17">
        <w:rPr>
          <w:rFonts w:eastAsia="Arial Unicode MS"/>
          <w:sz w:val="24"/>
          <w:szCs w:val="24"/>
          <w:lang w:eastAsia="en-US"/>
        </w:rPr>
        <w:t xml:space="preserve">4.15. </w:t>
      </w:r>
      <w:proofErr w:type="gramStart"/>
      <w:r w:rsidRPr="000D1A17">
        <w:rPr>
          <w:rFonts w:eastAsia="Arial Unicode MS"/>
          <w:sz w:val="24"/>
          <w:szCs w:val="24"/>
          <w:lang w:eastAsia="en-US"/>
        </w:rPr>
        <w:t>В случае признания аукциона несостоявшимся по причине, указанной в пункте 4.13.1,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A34927" w:rsidRPr="000D1A17" w:rsidRDefault="00A34927" w:rsidP="00A34927">
      <w:pPr>
        <w:tabs>
          <w:tab w:val="left" w:pos="1388"/>
        </w:tabs>
        <w:ind w:right="20" w:firstLine="720"/>
        <w:jc w:val="both"/>
        <w:rPr>
          <w:rFonts w:eastAsia="Arial Unicode MS"/>
          <w:sz w:val="24"/>
          <w:szCs w:val="24"/>
          <w:lang w:eastAsia="en-US"/>
        </w:rPr>
      </w:pPr>
      <w:r w:rsidRPr="000D1A17">
        <w:rPr>
          <w:rFonts w:eastAsia="Arial Unicode MS"/>
          <w:sz w:val="24"/>
          <w:szCs w:val="24"/>
          <w:lang w:eastAsia="en-US"/>
        </w:rPr>
        <w:t xml:space="preserve">4.16.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w:t>
      </w:r>
    </w:p>
    <w:p w:rsidR="00A34927" w:rsidRPr="000D1A17" w:rsidRDefault="00A34927" w:rsidP="00A34927">
      <w:pPr>
        <w:tabs>
          <w:tab w:val="left" w:pos="1426"/>
        </w:tabs>
        <w:ind w:right="20" w:firstLine="720"/>
        <w:jc w:val="both"/>
        <w:rPr>
          <w:rFonts w:eastAsia="Arial Unicode MS"/>
          <w:sz w:val="24"/>
          <w:szCs w:val="24"/>
          <w:lang w:eastAsia="en-US"/>
        </w:rPr>
      </w:pPr>
      <w:r w:rsidRPr="000D1A17">
        <w:rPr>
          <w:rFonts w:eastAsia="Arial Unicode MS"/>
          <w:sz w:val="24"/>
          <w:szCs w:val="24"/>
          <w:lang w:eastAsia="en-US"/>
        </w:rPr>
        <w:t>4.17. В случае</w:t>
      </w:r>
      <w:proofErr w:type="gramStart"/>
      <w:r w:rsidRPr="000D1A17">
        <w:rPr>
          <w:rFonts w:eastAsia="Arial Unicode MS"/>
          <w:sz w:val="24"/>
          <w:szCs w:val="24"/>
          <w:lang w:eastAsia="en-US"/>
        </w:rPr>
        <w:t>,</w:t>
      </w:r>
      <w:proofErr w:type="gramEnd"/>
      <w:r w:rsidRPr="000D1A17">
        <w:rPr>
          <w:rFonts w:eastAsia="Arial Unicode MS"/>
          <w:sz w:val="24"/>
          <w:szCs w:val="24"/>
          <w:lang w:eastAsia="en-US"/>
        </w:rPr>
        <w:t xml:space="preserve"> если аукцион, признан несостоявшимся по причине, указанной в пункте 4.13.2, организатор аукциона обязан в течение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A34927" w:rsidRPr="000D1A17" w:rsidRDefault="00A34927" w:rsidP="00A34927">
      <w:pPr>
        <w:tabs>
          <w:tab w:val="left" w:pos="1470"/>
        </w:tabs>
        <w:ind w:right="20" w:firstLine="720"/>
        <w:jc w:val="both"/>
        <w:rPr>
          <w:rFonts w:eastAsia="Arial Unicode MS"/>
          <w:sz w:val="24"/>
          <w:szCs w:val="24"/>
          <w:lang w:eastAsia="en-US"/>
        </w:rPr>
      </w:pPr>
      <w:r w:rsidRPr="000D1A17">
        <w:rPr>
          <w:rFonts w:eastAsia="Arial Unicode MS"/>
          <w:sz w:val="24"/>
          <w:szCs w:val="24"/>
          <w:lang w:eastAsia="en-US"/>
        </w:rPr>
        <w:t>4.18.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A34927" w:rsidRPr="000D1A17" w:rsidRDefault="00A34927" w:rsidP="00A34927">
      <w:pPr>
        <w:tabs>
          <w:tab w:val="left" w:pos="1470"/>
        </w:tabs>
        <w:ind w:right="20" w:firstLine="720"/>
        <w:jc w:val="both"/>
        <w:rPr>
          <w:rFonts w:eastAsia="Arial Unicode MS"/>
          <w:sz w:val="24"/>
          <w:szCs w:val="24"/>
          <w:lang w:eastAsia="en-US"/>
        </w:rPr>
      </w:pPr>
      <w:r w:rsidRPr="000D1A17">
        <w:rPr>
          <w:rFonts w:eastAsia="Arial Unicode MS"/>
          <w:sz w:val="24"/>
          <w:szCs w:val="24"/>
          <w:lang w:eastAsia="en-US"/>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A34927" w:rsidRPr="000D1A17" w:rsidRDefault="00A34927" w:rsidP="00A34927">
      <w:pPr>
        <w:keepNext/>
        <w:keepLines/>
        <w:ind w:firstLine="720"/>
        <w:outlineLvl w:val="0"/>
        <w:rPr>
          <w:rFonts w:eastAsia="Arial Unicode MS"/>
          <w:b/>
          <w:bCs/>
          <w:sz w:val="24"/>
          <w:szCs w:val="24"/>
          <w:lang w:eastAsia="en-US"/>
        </w:rPr>
      </w:pPr>
      <w:r w:rsidRPr="000D1A17">
        <w:rPr>
          <w:rFonts w:eastAsia="Arial Unicode MS"/>
          <w:b/>
          <w:bCs/>
          <w:sz w:val="24"/>
          <w:szCs w:val="24"/>
          <w:lang w:eastAsia="en-US"/>
        </w:rPr>
        <w:t>5. Форма заявки и срок ее подачи:</w:t>
      </w:r>
    </w:p>
    <w:p w:rsidR="00A34927" w:rsidRPr="00C129B0" w:rsidRDefault="00A34927" w:rsidP="00A34927">
      <w:pPr>
        <w:ind w:firstLine="720"/>
        <w:jc w:val="both"/>
        <w:rPr>
          <w:rFonts w:eastAsia="Calibri"/>
          <w:sz w:val="24"/>
          <w:szCs w:val="24"/>
        </w:rPr>
      </w:pPr>
      <w:r w:rsidRPr="00C129B0">
        <w:rPr>
          <w:rFonts w:eastAsia="Calibri"/>
          <w:sz w:val="24"/>
          <w:szCs w:val="24"/>
        </w:rPr>
        <w:t xml:space="preserve">Прием заявок: </w:t>
      </w:r>
    </w:p>
    <w:p w:rsidR="00A34927" w:rsidRPr="000D1A17" w:rsidRDefault="00A34927" w:rsidP="00A34927">
      <w:pPr>
        <w:keepNext/>
        <w:keepLines/>
        <w:ind w:firstLine="720"/>
        <w:outlineLvl w:val="0"/>
        <w:rPr>
          <w:rFonts w:eastAsia="Arial Unicode MS"/>
          <w:b/>
          <w:bCs/>
          <w:sz w:val="24"/>
          <w:szCs w:val="24"/>
          <w:lang w:eastAsia="en-US"/>
        </w:rPr>
      </w:pPr>
      <w:r w:rsidRPr="000D1A17">
        <w:rPr>
          <w:rFonts w:eastAsia="Arial Unicode MS"/>
          <w:sz w:val="24"/>
          <w:szCs w:val="24"/>
          <w:lang w:eastAsia="en-US"/>
        </w:rPr>
        <w:t>5.1. Заявителем может быть любое юридическое лицо или индивидуальный предприниматель.</w:t>
      </w:r>
    </w:p>
    <w:p w:rsidR="00A34927" w:rsidRPr="000D1A17" w:rsidRDefault="00A34927" w:rsidP="00A34927">
      <w:pPr>
        <w:tabs>
          <w:tab w:val="left" w:pos="615"/>
        </w:tabs>
        <w:ind w:left="20" w:right="20" w:firstLine="720"/>
        <w:jc w:val="both"/>
        <w:rPr>
          <w:rFonts w:eastAsia="Arial Unicode MS"/>
          <w:sz w:val="24"/>
          <w:szCs w:val="24"/>
          <w:lang w:eastAsia="en-US"/>
        </w:rPr>
      </w:pPr>
      <w:r w:rsidRPr="000D1A17">
        <w:rPr>
          <w:rFonts w:eastAsia="Arial Unicode MS"/>
          <w:sz w:val="24"/>
          <w:szCs w:val="24"/>
          <w:lang w:eastAsia="en-US"/>
        </w:rPr>
        <w:t>5.2. Для участия в аукционе заявители представляют в установленный в извещении о проведен</w:t>
      </w:r>
      <w:proofErr w:type="gramStart"/>
      <w:r w:rsidRPr="000D1A17">
        <w:rPr>
          <w:rFonts w:eastAsia="Arial Unicode MS"/>
          <w:sz w:val="24"/>
          <w:szCs w:val="24"/>
          <w:lang w:eastAsia="en-US"/>
        </w:rPr>
        <w:t>ии ау</w:t>
      </w:r>
      <w:proofErr w:type="gramEnd"/>
      <w:r w:rsidRPr="000D1A17">
        <w:rPr>
          <w:rFonts w:eastAsia="Arial Unicode MS"/>
          <w:sz w:val="24"/>
          <w:szCs w:val="24"/>
          <w:lang w:eastAsia="en-US"/>
        </w:rPr>
        <w:t>кциона срок следующие документы:</w:t>
      </w:r>
    </w:p>
    <w:p w:rsidR="00A34927" w:rsidRPr="000D1A17" w:rsidRDefault="00A34927" w:rsidP="00A34927">
      <w:pPr>
        <w:tabs>
          <w:tab w:val="left" w:pos="490"/>
        </w:tabs>
        <w:ind w:left="20" w:right="20" w:firstLine="720"/>
        <w:jc w:val="both"/>
        <w:rPr>
          <w:rFonts w:eastAsia="Arial Unicode MS"/>
          <w:sz w:val="24"/>
          <w:szCs w:val="24"/>
          <w:lang w:eastAsia="en-US"/>
        </w:rPr>
      </w:pPr>
      <w:r w:rsidRPr="000D1A17">
        <w:rPr>
          <w:rFonts w:eastAsia="Arial Unicode MS"/>
          <w:sz w:val="24"/>
          <w:szCs w:val="24"/>
          <w:lang w:eastAsia="en-US"/>
        </w:rPr>
        <w:t>а) заявка на участие в аукционе в соответствии с приложением № 2 к аукционной документации;</w:t>
      </w:r>
    </w:p>
    <w:p w:rsidR="00A34927" w:rsidRPr="000D1A17" w:rsidRDefault="00A34927" w:rsidP="00A34927">
      <w:pPr>
        <w:tabs>
          <w:tab w:val="left" w:pos="423"/>
        </w:tabs>
        <w:ind w:left="20" w:right="20" w:firstLine="720"/>
        <w:jc w:val="both"/>
        <w:rPr>
          <w:rFonts w:eastAsia="Arial Unicode MS"/>
          <w:sz w:val="24"/>
          <w:szCs w:val="24"/>
          <w:lang w:eastAsia="en-US"/>
        </w:rPr>
      </w:pPr>
      <w:r w:rsidRPr="000D1A17">
        <w:rPr>
          <w:rFonts w:eastAsia="Arial Unicode MS"/>
          <w:sz w:val="24"/>
          <w:szCs w:val="24"/>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оформленную в соответствии с законодательством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34927" w:rsidRPr="000D1A17" w:rsidRDefault="00A34927" w:rsidP="00A34927">
      <w:pPr>
        <w:tabs>
          <w:tab w:val="left" w:pos="298"/>
        </w:tabs>
        <w:ind w:left="20" w:firstLine="720"/>
        <w:jc w:val="both"/>
        <w:rPr>
          <w:rFonts w:eastAsia="Arial Unicode MS"/>
          <w:sz w:val="24"/>
          <w:szCs w:val="24"/>
          <w:lang w:eastAsia="en-US"/>
        </w:rPr>
      </w:pPr>
      <w:r w:rsidRPr="000D1A17">
        <w:rPr>
          <w:rFonts w:eastAsia="Arial Unicode MS"/>
          <w:sz w:val="24"/>
          <w:szCs w:val="24"/>
          <w:lang w:eastAsia="en-US"/>
        </w:rPr>
        <w:t>в) копии учредительных документов заявителя (для юридических лиц);</w:t>
      </w:r>
    </w:p>
    <w:p w:rsidR="00A34927" w:rsidRPr="000D1A17" w:rsidRDefault="00A34927" w:rsidP="00A34927">
      <w:pPr>
        <w:tabs>
          <w:tab w:val="left" w:pos="414"/>
        </w:tabs>
        <w:ind w:left="20" w:right="20" w:firstLine="720"/>
        <w:jc w:val="both"/>
        <w:rPr>
          <w:rFonts w:eastAsia="Arial Unicode MS"/>
          <w:sz w:val="24"/>
          <w:szCs w:val="24"/>
          <w:lang w:eastAsia="en-US"/>
        </w:rPr>
      </w:pPr>
      <w:r w:rsidRPr="000D1A17">
        <w:rPr>
          <w:rFonts w:eastAsia="Arial Unicode MS"/>
          <w:sz w:val="24"/>
          <w:szCs w:val="24"/>
          <w:lang w:eastAsia="en-US"/>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A34927" w:rsidRPr="000D1A17" w:rsidRDefault="00A34927" w:rsidP="00A34927">
      <w:pPr>
        <w:tabs>
          <w:tab w:val="left" w:pos="414"/>
        </w:tabs>
        <w:ind w:left="20" w:right="20" w:firstLine="720"/>
        <w:jc w:val="both"/>
        <w:rPr>
          <w:rFonts w:eastAsia="Arial Unicode MS"/>
          <w:sz w:val="24"/>
          <w:szCs w:val="24"/>
          <w:lang w:eastAsia="en-US"/>
        </w:rPr>
      </w:pPr>
      <w:r w:rsidRPr="000D1A17">
        <w:rPr>
          <w:rFonts w:eastAsia="Arial Unicode MS"/>
          <w:sz w:val="24"/>
          <w:szCs w:val="24"/>
          <w:lang w:eastAsia="en-US"/>
        </w:rPr>
        <w:lastRenderedPageBreak/>
        <w:t>д) документ, подтверждающий внесение задатка.</w:t>
      </w:r>
    </w:p>
    <w:p w:rsidR="00A34927" w:rsidRPr="000D1A17" w:rsidRDefault="00A34927" w:rsidP="00A34927">
      <w:pPr>
        <w:tabs>
          <w:tab w:val="left" w:pos="510"/>
        </w:tabs>
        <w:ind w:left="20" w:right="20" w:firstLine="720"/>
        <w:jc w:val="both"/>
        <w:rPr>
          <w:rFonts w:eastAsia="Arial Unicode MS"/>
          <w:sz w:val="24"/>
          <w:szCs w:val="24"/>
          <w:lang w:eastAsia="en-US"/>
        </w:rPr>
      </w:pPr>
      <w:r w:rsidRPr="000D1A17">
        <w:rPr>
          <w:rFonts w:eastAsia="Arial Unicode MS"/>
          <w:sz w:val="24"/>
          <w:szCs w:val="24"/>
          <w:lang w:eastAsia="en-US"/>
        </w:rPr>
        <w:t>5.3.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 утвержденной приложением №2 к аукционной документации.</w:t>
      </w:r>
    </w:p>
    <w:p w:rsidR="00A34927" w:rsidRPr="000D1A17" w:rsidRDefault="00A34927" w:rsidP="00A34927">
      <w:pPr>
        <w:tabs>
          <w:tab w:val="left" w:pos="524"/>
        </w:tabs>
        <w:ind w:left="20" w:right="20" w:firstLine="720"/>
        <w:jc w:val="both"/>
        <w:rPr>
          <w:rFonts w:eastAsia="Arial Unicode MS"/>
          <w:sz w:val="24"/>
          <w:szCs w:val="24"/>
          <w:lang w:eastAsia="en-US"/>
        </w:rPr>
      </w:pPr>
      <w:r w:rsidRPr="000D1A17">
        <w:rPr>
          <w:rFonts w:eastAsia="Arial Unicode MS"/>
          <w:sz w:val="24"/>
          <w:szCs w:val="24"/>
          <w:lang w:eastAsia="en-US"/>
        </w:rPr>
        <w:t>5.4. Заявка на участие в аукционе, поступившая по истечении срока ее приема, возвращается в день ее поступления заявителю.</w:t>
      </w:r>
    </w:p>
    <w:p w:rsidR="00A34927" w:rsidRPr="000D1A17" w:rsidRDefault="00A34927" w:rsidP="00A34927">
      <w:pPr>
        <w:tabs>
          <w:tab w:val="left" w:pos="658"/>
        </w:tabs>
        <w:ind w:left="20" w:right="20" w:firstLine="720"/>
        <w:jc w:val="both"/>
        <w:rPr>
          <w:rFonts w:eastAsia="Arial Unicode MS"/>
          <w:sz w:val="24"/>
          <w:szCs w:val="24"/>
          <w:lang w:eastAsia="en-US"/>
        </w:rPr>
      </w:pPr>
      <w:r w:rsidRPr="000D1A17">
        <w:rPr>
          <w:rFonts w:eastAsia="Arial Unicode MS"/>
          <w:sz w:val="24"/>
          <w:szCs w:val="24"/>
          <w:lang w:eastAsia="en-US"/>
        </w:rPr>
        <w:t xml:space="preserve">5.8.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0D1A17">
        <w:rPr>
          <w:rFonts w:eastAsia="Arial Unicode MS"/>
          <w:sz w:val="24"/>
          <w:szCs w:val="24"/>
          <w:lang w:eastAsia="en-US"/>
        </w:rPr>
        <w:t>с даты поступления</w:t>
      </w:r>
      <w:proofErr w:type="gramEnd"/>
      <w:r w:rsidRPr="000D1A17">
        <w:rPr>
          <w:rFonts w:eastAsia="Arial Unicode MS"/>
          <w:sz w:val="24"/>
          <w:szCs w:val="24"/>
          <w:lang w:eastAsia="en-US"/>
        </w:rPr>
        <w:t xml:space="preserve"> организатору аукциона уведомления об отзыве заявки на участие в аукционе.</w:t>
      </w:r>
    </w:p>
    <w:p w:rsidR="00A34927" w:rsidRPr="000D1A17" w:rsidRDefault="00A34927" w:rsidP="00A34927">
      <w:pPr>
        <w:tabs>
          <w:tab w:val="left" w:pos="764"/>
        </w:tabs>
        <w:ind w:left="20" w:right="20" w:firstLine="720"/>
        <w:jc w:val="both"/>
        <w:rPr>
          <w:rFonts w:eastAsia="Arial Unicode MS"/>
          <w:sz w:val="24"/>
          <w:szCs w:val="24"/>
          <w:lang w:eastAsia="en-US"/>
        </w:rPr>
      </w:pPr>
      <w:r w:rsidRPr="000D1A17">
        <w:rPr>
          <w:rFonts w:eastAsia="Arial Unicode MS"/>
          <w:sz w:val="24"/>
          <w:szCs w:val="24"/>
          <w:lang w:eastAsia="en-US"/>
        </w:rPr>
        <w:t>5.9. Для участия в аукционе заявитель вносит задаток на счет организатора аукциона.</w:t>
      </w:r>
    </w:p>
    <w:p w:rsidR="00A34927" w:rsidRPr="000D1A17" w:rsidRDefault="00A34927" w:rsidP="00A34927">
      <w:pPr>
        <w:tabs>
          <w:tab w:val="left" w:pos="798"/>
        </w:tabs>
        <w:ind w:left="20" w:right="20" w:firstLine="720"/>
        <w:jc w:val="both"/>
        <w:rPr>
          <w:rFonts w:eastAsia="Arial Unicode MS"/>
          <w:sz w:val="24"/>
          <w:szCs w:val="24"/>
          <w:lang w:eastAsia="en-US"/>
        </w:rPr>
      </w:pPr>
      <w:r w:rsidRPr="000D1A17">
        <w:rPr>
          <w:rFonts w:eastAsia="Arial Unicode MS"/>
          <w:sz w:val="24"/>
          <w:szCs w:val="24"/>
          <w:lang w:eastAsia="en-US"/>
        </w:rPr>
        <w:t>5.10. Заявитель не допускается к участию в аукционе по следующим основаниям:</w:t>
      </w:r>
    </w:p>
    <w:p w:rsidR="00A34927" w:rsidRPr="000D1A17" w:rsidRDefault="00A34927" w:rsidP="00A34927">
      <w:pPr>
        <w:numPr>
          <w:ilvl w:val="2"/>
          <w:numId w:val="12"/>
        </w:numPr>
        <w:tabs>
          <w:tab w:val="left" w:pos="562"/>
        </w:tabs>
        <w:ind w:left="20" w:right="20" w:firstLine="720"/>
        <w:jc w:val="both"/>
        <w:rPr>
          <w:rFonts w:eastAsia="Arial Unicode MS"/>
          <w:sz w:val="24"/>
          <w:szCs w:val="24"/>
          <w:lang w:eastAsia="en-US"/>
        </w:rPr>
      </w:pPr>
      <w:r w:rsidRPr="000D1A17">
        <w:rPr>
          <w:rFonts w:eastAsia="Arial Unicode MS"/>
          <w:sz w:val="24"/>
          <w:szCs w:val="24"/>
          <w:lang w:eastAsia="en-US"/>
        </w:rPr>
        <w:t>непредставление вышеуказанных для участия в аукционе документов либо наличия в таких документах недостоверных сведений;</w:t>
      </w:r>
    </w:p>
    <w:p w:rsidR="00A34927" w:rsidRPr="000D1A17" w:rsidRDefault="00A34927" w:rsidP="00A34927">
      <w:pPr>
        <w:numPr>
          <w:ilvl w:val="2"/>
          <w:numId w:val="12"/>
        </w:numPr>
        <w:tabs>
          <w:tab w:val="left" w:pos="342"/>
        </w:tabs>
        <w:ind w:left="20" w:right="20" w:firstLine="720"/>
        <w:jc w:val="both"/>
        <w:rPr>
          <w:rFonts w:eastAsia="Arial Unicode MS"/>
          <w:sz w:val="24"/>
          <w:szCs w:val="24"/>
          <w:lang w:eastAsia="en-US"/>
        </w:rPr>
      </w:pPr>
      <w:r w:rsidRPr="000D1A17">
        <w:rPr>
          <w:rFonts w:eastAsia="Arial Unicode MS"/>
          <w:sz w:val="24"/>
          <w:szCs w:val="24"/>
          <w:lang w:eastAsia="en-US"/>
        </w:rPr>
        <w:t>несоответствие заявки на участие в аукционе требованиям документации об аукционе;</w:t>
      </w:r>
    </w:p>
    <w:p w:rsidR="00A34927" w:rsidRPr="000D1A17" w:rsidRDefault="00A34927" w:rsidP="00A34927">
      <w:pPr>
        <w:numPr>
          <w:ilvl w:val="2"/>
          <w:numId w:val="12"/>
        </w:numPr>
        <w:tabs>
          <w:tab w:val="left" w:pos="337"/>
        </w:tabs>
        <w:ind w:left="20" w:right="20" w:firstLine="720"/>
        <w:jc w:val="both"/>
        <w:rPr>
          <w:rFonts w:eastAsia="Arial Unicode MS"/>
          <w:sz w:val="24"/>
          <w:szCs w:val="24"/>
          <w:lang w:eastAsia="en-US"/>
        </w:rPr>
      </w:pPr>
      <w:r w:rsidRPr="000D1A17">
        <w:rPr>
          <w:rFonts w:eastAsia="Arial Unicode MS"/>
          <w:sz w:val="24"/>
          <w:szCs w:val="24"/>
          <w:lang w:eastAsia="en-US"/>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34927" w:rsidRPr="000D1A17" w:rsidRDefault="00A34927" w:rsidP="00A34927">
      <w:pPr>
        <w:numPr>
          <w:ilvl w:val="2"/>
          <w:numId w:val="12"/>
        </w:numPr>
        <w:tabs>
          <w:tab w:val="left" w:pos="423"/>
        </w:tabs>
        <w:ind w:left="20" w:right="20" w:firstLine="720"/>
        <w:jc w:val="both"/>
        <w:rPr>
          <w:rFonts w:eastAsia="Arial Unicode MS"/>
          <w:sz w:val="24"/>
          <w:szCs w:val="24"/>
          <w:lang w:eastAsia="en-US"/>
        </w:rPr>
      </w:pPr>
      <w:proofErr w:type="spellStart"/>
      <w:r w:rsidRPr="000D1A17">
        <w:rPr>
          <w:rFonts w:eastAsia="Arial Unicode MS"/>
          <w:sz w:val="24"/>
          <w:szCs w:val="24"/>
          <w:lang w:eastAsia="en-US"/>
        </w:rPr>
        <w:t>непоступление</w:t>
      </w:r>
      <w:proofErr w:type="spellEnd"/>
      <w:r w:rsidRPr="000D1A17">
        <w:rPr>
          <w:rFonts w:eastAsia="Arial Unicode MS"/>
          <w:sz w:val="24"/>
          <w:szCs w:val="24"/>
          <w:lang w:eastAsia="en-US"/>
        </w:rPr>
        <w:t xml:space="preserve">  задатка на счет, указанный в извещении о проведен</w:t>
      </w:r>
      <w:proofErr w:type="gramStart"/>
      <w:r w:rsidRPr="000D1A17">
        <w:rPr>
          <w:rFonts w:eastAsia="Arial Unicode MS"/>
          <w:sz w:val="24"/>
          <w:szCs w:val="24"/>
          <w:lang w:eastAsia="en-US"/>
        </w:rPr>
        <w:t>ии ау</w:t>
      </w:r>
      <w:proofErr w:type="gramEnd"/>
      <w:r w:rsidRPr="000D1A17">
        <w:rPr>
          <w:rFonts w:eastAsia="Arial Unicode MS"/>
          <w:sz w:val="24"/>
          <w:szCs w:val="24"/>
          <w:lang w:eastAsia="en-US"/>
        </w:rPr>
        <w:t xml:space="preserve">кциона, </w:t>
      </w:r>
      <w:r w:rsidRPr="00151970">
        <w:rPr>
          <w:rFonts w:eastAsia="Calibri"/>
          <w:sz w:val="24"/>
          <w:szCs w:val="24"/>
          <w:lang w:eastAsia="en-US"/>
        </w:rPr>
        <w:t>по истечении срока подачи заявок на участие в аукционе</w:t>
      </w:r>
      <w:r w:rsidRPr="000D1A17">
        <w:rPr>
          <w:rFonts w:eastAsia="Arial Unicode MS"/>
          <w:sz w:val="24"/>
          <w:szCs w:val="24"/>
          <w:lang w:eastAsia="en-US"/>
        </w:rPr>
        <w:t>.</w:t>
      </w:r>
    </w:p>
    <w:p w:rsidR="00A34927" w:rsidRPr="00151970" w:rsidRDefault="00A34927" w:rsidP="00A34927">
      <w:pPr>
        <w:autoSpaceDE w:val="0"/>
        <w:autoSpaceDN w:val="0"/>
        <w:ind w:firstLine="540"/>
        <w:jc w:val="both"/>
        <w:rPr>
          <w:rFonts w:eastAsia="Calibri"/>
          <w:b/>
          <w:sz w:val="24"/>
          <w:szCs w:val="24"/>
          <w:lang w:eastAsia="en-US"/>
        </w:rPr>
      </w:pPr>
      <w:r w:rsidRPr="00151970">
        <w:rPr>
          <w:rFonts w:eastAsia="Calibri"/>
          <w:b/>
          <w:sz w:val="24"/>
          <w:szCs w:val="24"/>
          <w:lang w:eastAsia="en-US"/>
        </w:rPr>
        <w:t xml:space="preserve">  6. Определение лица выигравшего аукцион:</w:t>
      </w:r>
    </w:p>
    <w:p w:rsidR="00A34927" w:rsidRPr="000D1A17" w:rsidRDefault="00A34927" w:rsidP="00A34927">
      <w:pPr>
        <w:ind w:left="20" w:right="20" w:firstLine="720"/>
        <w:jc w:val="both"/>
        <w:rPr>
          <w:rFonts w:eastAsia="Arial Unicode MS"/>
          <w:sz w:val="24"/>
          <w:szCs w:val="24"/>
        </w:rPr>
      </w:pPr>
      <w:r w:rsidRPr="000D1A17">
        <w:rPr>
          <w:rFonts w:eastAsia="Arial Unicode MS"/>
          <w:b/>
          <w:bCs/>
          <w:sz w:val="24"/>
          <w:szCs w:val="24"/>
        </w:rPr>
        <w:t>Победитель аукциона</w:t>
      </w:r>
      <w:r w:rsidRPr="000D1A17">
        <w:rPr>
          <w:rFonts w:eastAsia="Arial Unicode MS"/>
          <w:sz w:val="24"/>
          <w:szCs w:val="24"/>
        </w:rPr>
        <w:t xml:space="preserve"> - участник аукциона, предложивший наиболее высокую цену на право заключить договор на размещение нестационарного торгового объекта на территории города Пензы и не уклонившийся от подписания протокола о результатах аукциона.</w:t>
      </w:r>
    </w:p>
    <w:p w:rsidR="00A34927" w:rsidRPr="000D1A17" w:rsidRDefault="00A34927" w:rsidP="00A34927">
      <w:pPr>
        <w:ind w:left="20" w:right="20" w:firstLine="720"/>
        <w:jc w:val="both"/>
        <w:rPr>
          <w:rFonts w:eastAsia="Arial Unicode MS"/>
          <w:sz w:val="24"/>
          <w:szCs w:val="24"/>
          <w:lang w:eastAsia="en-US"/>
        </w:rPr>
      </w:pPr>
      <w:r w:rsidRPr="000D1A17">
        <w:rPr>
          <w:rFonts w:eastAsia="Arial Unicode MS"/>
          <w:sz w:val="24"/>
          <w:szCs w:val="24"/>
          <w:lang w:eastAsia="en-US"/>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A34927" w:rsidRPr="000D1A17" w:rsidRDefault="00A34927" w:rsidP="00A34927">
      <w:pPr>
        <w:keepNext/>
        <w:keepLines/>
        <w:outlineLvl w:val="0"/>
        <w:rPr>
          <w:rFonts w:eastAsia="Arial Unicode MS"/>
          <w:b/>
          <w:bCs/>
          <w:sz w:val="24"/>
          <w:szCs w:val="24"/>
          <w:lang w:eastAsia="en-US"/>
        </w:rPr>
      </w:pPr>
      <w:r w:rsidRPr="000D1A17">
        <w:rPr>
          <w:rFonts w:eastAsia="Arial Unicode MS"/>
          <w:b/>
          <w:bCs/>
          <w:sz w:val="24"/>
          <w:szCs w:val="24"/>
          <w:lang w:eastAsia="en-US"/>
        </w:rPr>
        <w:tab/>
        <w:t>7.Сведения о начальной цене аукциона, величине повышения начальной цены предмета аукциона («шаг аукциона»):</w:t>
      </w:r>
    </w:p>
    <w:p w:rsidR="00A34927" w:rsidRPr="000D1A17" w:rsidRDefault="00A34927" w:rsidP="00A34927">
      <w:pPr>
        <w:ind w:left="20" w:right="20" w:firstLine="720"/>
        <w:jc w:val="both"/>
        <w:rPr>
          <w:rFonts w:eastAsia="Arial Unicode MS"/>
          <w:sz w:val="24"/>
          <w:szCs w:val="24"/>
          <w:lang w:eastAsia="en-US"/>
        </w:rPr>
      </w:pPr>
      <w:r w:rsidRPr="000D1A17">
        <w:rPr>
          <w:rFonts w:eastAsia="Arial Unicode MS"/>
          <w:sz w:val="24"/>
          <w:szCs w:val="24"/>
          <w:lang w:eastAsia="en-US"/>
        </w:rPr>
        <w:t>Начальная цена предмета аукциона определяется в соответствии с Порядком размещения нестационарных торговых объектов на территории сельского поселения</w:t>
      </w:r>
      <w:proofErr w:type="gramStart"/>
      <w:r w:rsidRPr="000D1A17">
        <w:rPr>
          <w:rFonts w:eastAsia="Arial Unicode MS"/>
          <w:sz w:val="24"/>
          <w:szCs w:val="24"/>
          <w:lang w:eastAsia="en-US"/>
        </w:rPr>
        <w:t xml:space="preserve">             ,</w:t>
      </w:r>
      <w:proofErr w:type="gramEnd"/>
      <w:r w:rsidRPr="000D1A17">
        <w:rPr>
          <w:rFonts w:eastAsia="Arial Unicode MS"/>
          <w:sz w:val="24"/>
          <w:szCs w:val="24"/>
          <w:lang w:eastAsia="en-US"/>
        </w:rPr>
        <w:t xml:space="preserve"> утвержденного приложением         . </w:t>
      </w:r>
      <w:r w:rsidRPr="000D1A17">
        <w:rPr>
          <w:rFonts w:eastAsia="Arial Unicode MS"/>
          <w:bCs/>
          <w:sz w:val="24"/>
          <w:szCs w:val="24"/>
          <w:lang w:eastAsia="en-US"/>
        </w:rPr>
        <w:t>Величина повышения начальной цены предмета аукциона</w:t>
      </w:r>
      <w:r w:rsidRPr="000D1A17">
        <w:rPr>
          <w:rFonts w:eastAsia="Arial Unicode MS"/>
          <w:sz w:val="24"/>
          <w:szCs w:val="24"/>
          <w:lang w:eastAsia="en-US"/>
        </w:rPr>
        <w:t xml:space="preserve"> «шаг аукциона» устанавливается в пределах пяти процентов начальной цены предмета аукциона.</w:t>
      </w:r>
    </w:p>
    <w:p w:rsidR="00A34927" w:rsidRPr="000D1A17" w:rsidRDefault="00A34927" w:rsidP="00A34927">
      <w:pPr>
        <w:ind w:left="20" w:right="20" w:firstLine="720"/>
        <w:jc w:val="both"/>
        <w:rPr>
          <w:rFonts w:eastAsia="Arial Unicode MS"/>
          <w:sz w:val="24"/>
          <w:szCs w:val="24"/>
          <w:lang w:eastAsia="en-US"/>
        </w:rPr>
      </w:pPr>
      <w:r w:rsidRPr="00151970">
        <w:rPr>
          <w:rFonts w:eastAsia="Calibri"/>
          <w:color w:val="000009"/>
          <w:sz w:val="24"/>
          <w:szCs w:val="24"/>
          <w:lang w:eastAsia="en-US"/>
        </w:rPr>
        <w:t xml:space="preserve">Начальная цена предмета аукциона и </w:t>
      </w:r>
      <w:r w:rsidRPr="000D1A17">
        <w:rPr>
          <w:rFonts w:eastAsia="Arial Unicode MS"/>
          <w:bCs/>
          <w:sz w:val="24"/>
          <w:szCs w:val="24"/>
          <w:lang w:eastAsia="en-US"/>
        </w:rPr>
        <w:t>«шаг аукциона»</w:t>
      </w:r>
      <w:r w:rsidRPr="00151970">
        <w:rPr>
          <w:rFonts w:eastAsia="Calibri"/>
          <w:color w:val="000009"/>
          <w:sz w:val="24"/>
          <w:szCs w:val="24"/>
          <w:lang w:eastAsia="en-US"/>
        </w:rPr>
        <w:t xml:space="preserve"> согласно приложению №1 к аукционной документации. </w:t>
      </w:r>
    </w:p>
    <w:p w:rsidR="00A34927" w:rsidRPr="000D1A17" w:rsidRDefault="00A34927" w:rsidP="00A34927">
      <w:pPr>
        <w:ind w:left="20" w:right="20" w:firstLine="720"/>
        <w:jc w:val="both"/>
        <w:rPr>
          <w:rFonts w:eastAsia="Arial Unicode MS"/>
          <w:b/>
          <w:sz w:val="24"/>
          <w:szCs w:val="24"/>
          <w:lang w:eastAsia="en-US"/>
        </w:rPr>
      </w:pPr>
      <w:r w:rsidRPr="000D1A17">
        <w:rPr>
          <w:rFonts w:eastAsia="Arial Unicode MS"/>
          <w:b/>
          <w:sz w:val="24"/>
          <w:szCs w:val="24"/>
          <w:lang w:eastAsia="en-US"/>
        </w:rPr>
        <w:t>8.Проект договора, заключаемого по результатам проведения аукцион</w:t>
      </w:r>
      <w:bookmarkStart w:id="6" w:name="P2902"/>
      <w:bookmarkEnd w:id="6"/>
      <w:r w:rsidRPr="000D1A17">
        <w:rPr>
          <w:rFonts w:eastAsia="Arial Unicode MS"/>
          <w:b/>
          <w:sz w:val="24"/>
          <w:szCs w:val="24"/>
          <w:lang w:eastAsia="en-US"/>
        </w:rPr>
        <w:t>а в соответствии с приложением № 3 к аукционной документации.</w:t>
      </w:r>
    </w:p>
    <w:p w:rsidR="00A34927" w:rsidRPr="000D1A17" w:rsidRDefault="00A34927" w:rsidP="00A34927">
      <w:pPr>
        <w:ind w:left="20" w:right="20" w:firstLine="720"/>
        <w:jc w:val="both"/>
        <w:rPr>
          <w:rFonts w:eastAsia="Arial Unicode MS"/>
          <w:b/>
          <w:sz w:val="24"/>
          <w:szCs w:val="24"/>
          <w:lang w:eastAsia="en-US"/>
        </w:rPr>
      </w:pPr>
      <w:r w:rsidRPr="000D1A17">
        <w:rPr>
          <w:rFonts w:eastAsia="Arial Unicode MS"/>
          <w:b/>
          <w:sz w:val="24"/>
          <w:szCs w:val="24"/>
          <w:lang w:eastAsia="en-US"/>
        </w:rPr>
        <w:t>9.Размер задатка,  порядок его внесения  и возврат участниками аукциона реквизиты счета для перечисления задатка</w:t>
      </w:r>
    </w:p>
    <w:p w:rsidR="00A34927" w:rsidRPr="000D1A17" w:rsidRDefault="00A34927" w:rsidP="00A34927">
      <w:pPr>
        <w:ind w:left="20" w:right="20" w:firstLine="720"/>
        <w:jc w:val="both"/>
        <w:rPr>
          <w:rFonts w:eastAsia="Arial Unicode MS"/>
          <w:sz w:val="24"/>
          <w:szCs w:val="24"/>
          <w:lang w:eastAsia="en-US"/>
        </w:rPr>
      </w:pPr>
      <w:r w:rsidRPr="000D1A17">
        <w:rPr>
          <w:rFonts w:eastAsia="Arial Unicode MS"/>
          <w:sz w:val="24"/>
          <w:szCs w:val="24"/>
          <w:lang w:eastAsia="en-US"/>
        </w:rPr>
        <w:t>Сумма задатка за участие в аукционе составляет 10 процентов от начальной цены предмета аукциона и является равной для всех участников аукциона.</w:t>
      </w:r>
    </w:p>
    <w:p w:rsidR="00A34927" w:rsidRPr="000D1A17" w:rsidRDefault="00A34927" w:rsidP="00A34927">
      <w:pPr>
        <w:tabs>
          <w:tab w:val="left" w:pos="1470"/>
        </w:tabs>
        <w:ind w:right="20" w:firstLine="720"/>
        <w:jc w:val="both"/>
        <w:rPr>
          <w:rFonts w:eastAsia="Arial Unicode MS"/>
          <w:sz w:val="24"/>
          <w:szCs w:val="24"/>
          <w:lang w:eastAsia="en-US"/>
        </w:rPr>
      </w:pPr>
      <w:r w:rsidRPr="000D1A17">
        <w:rPr>
          <w:rFonts w:eastAsia="Arial Unicode MS"/>
          <w:sz w:val="24"/>
          <w:szCs w:val="24"/>
          <w:lang w:eastAsia="en-US"/>
        </w:rPr>
        <w:t>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A34927" w:rsidRPr="000D1A17" w:rsidRDefault="00A34927" w:rsidP="00A34927">
      <w:pPr>
        <w:tabs>
          <w:tab w:val="left" w:pos="1470"/>
        </w:tabs>
        <w:ind w:right="20" w:firstLine="720"/>
        <w:jc w:val="both"/>
        <w:rPr>
          <w:rFonts w:eastAsia="Arial Unicode MS"/>
          <w:sz w:val="24"/>
          <w:szCs w:val="24"/>
          <w:lang w:eastAsia="en-US"/>
        </w:rPr>
      </w:pPr>
      <w:r w:rsidRPr="000D1A17">
        <w:rPr>
          <w:rFonts w:eastAsia="Arial Unicode MS"/>
          <w:sz w:val="24"/>
          <w:szCs w:val="24"/>
          <w:lang w:eastAsia="en-US"/>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A34927" w:rsidRPr="000D1A17" w:rsidRDefault="00A34927" w:rsidP="00A34927">
      <w:pPr>
        <w:tabs>
          <w:tab w:val="left" w:pos="1426"/>
        </w:tabs>
        <w:ind w:right="20" w:firstLine="720"/>
        <w:jc w:val="both"/>
        <w:rPr>
          <w:rFonts w:eastAsia="Arial Unicode MS"/>
          <w:sz w:val="24"/>
          <w:szCs w:val="24"/>
          <w:lang w:eastAsia="en-US"/>
        </w:rPr>
      </w:pPr>
      <w:r w:rsidRPr="000D1A17">
        <w:rPr>
          <w:rFonts w:eastAsia="Arial Unicode MS"/>
          <w:sz w:val="24"/>
          <w:szCs w:val="24"/>
          <w:lang w:eastAsia="en-US"/>
        </w:rPr>
        <w:t>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A34927" w:rsidRPr="000D1A17" w:rsidRDefault="00A34927" w:rsidP="00A34927">
      <w:pPr>
        <w:ind w:left="20" w:right="20" w:firstLine="720"/>
        <w:jc w:val="both"/>
        <w:rPr>
          <w:rFonts w:eastAsia="Arial Unicode MS"/>
          <w:sz w:val="24"/>
          <w:szCs w:val="24"/>
          <w:lang w:eastAsia="en-US"/>
        </w:rPr>
      </w:pPr>
      <w:r w:rsidRPr="000D1A17">
        <w:rPr>
          <w:rFonts w:eastAsia="Arial Unicode MS"/>
          <w:sz w:val="24"/>
          <w:szCs w:val="24"/>
          <w:lang w:eastAsia="en-US"/>
        </w:rPr>
        <w:lastRenderedPageBreak/>
        <w:t>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A34927" w:rsidRPr="00151970" w:rsidRDefault="00A34927" w:rsidP="00A34927">
      <w:pPr>
        <w:jc w:val="center"/>
        <w:rPr>
          <w:rFonts w:eastAsia="Calibri"/>
          <w:b/>
          <w:i/>
          <w:sz w:val="24"/>
          <w:szCs w:val="24"/>
          <w:lang w:eastAsia="en-US"/>
        </w:rPr>
      </w:pPr>
      <w:r w:rsidRPr="00151970">
        <w:rPr>
          <w:rFonts w:eastAsia="Calibri"/>
          <w:b/>
          <w:i/>
          <w:sz w:val="24"/>
          <w:szCs w:val="24"/>
          <w:lang w:eastAsia="en-US"/>
        </w:rPr>
        <w:t>Реквизиты</w:t>
      </w:r>
    </w:p>
    <w:p w:rsidR="00A34927" w:rsidRPr="00151970" w:rsidRDefault="00A34927" w:rsidP="00A34927">
      <w:pPr>
        <w:jc w:val="center"/>
        <w:rPr>
          <w:rFonts w:eastAsia="Calibri"/>
          <w:b/>
          <w:i/>
          <w:sz w:val="24"/>
          <w:szCs w:val="24"/>
          <w:lang w:eastAsia="en-US"/>
        </w:rPr>
      </w:pPr>
      <w:r w:rsidRPr="00151970">
        <w:rPr>
          <w:rFonts w:eastAsia="Calibri"/>
          <w:b/>
          <w:i/>
          <w:sz w:val="24"/>
          <w:szCs w:val="24"/>
          <w:lang w:eastAsia="en-US"/>
        </w:rPr>
        <w:t>для перечисления задатка за участие в аукционе</w:t>
      </w:r>
    </w:p>
    <w:p w:rsidR="00A34927" w:rsidRPr="00151970" w:rsidRDefault="00A34927" w:rsidP="00A34927">
      <w:pPr>
        <w:rPr>
          <w:rFonts w:eastAsia="Calibri"/>
          <w:b/>
          <w:sz w:val="24"/>
          <w:szCs w:val="24"/>
          <w:u w:val="single"/>
          <w:lang w:eastAsia="en-US"/>
        </w:rPr>
      </w:pPr>
      <w:r w:rsidRPr="00151970">
        <w:rPr>
          <w:rFonts w:eastAsia="Calibri"/>
          <w:b/>
          <w:sz w:val="24"/>
          <w:szCs w:val="24"/>
          <w:u w:val="single"/>
          <w:lang w:eastAsia="en-US"/>
        </w:rPr>
        <w:t xml:space="preserve">Администрация сельского поселения </w:t>
      </w:r>
    </w:p>
    <w:p w:rsidR="00A34927" w:rsidRPr="00151970" w:rsidRDefault="00A34927" w:rsidP="00A34927">
      <w:pPr>
        <w:rPr>
          <w:rFonts w:eastAsia="Calibri"/>
          <w:b/>
          <w:sz w:val="24"/>
          <w:szCs w:val="24"/>
          <w:lang w:eastAsia="en-US"/>
        </w:rPr>
      </w:pPr>
      <w:r w:rsidRPr="00151970">
        <w:rPr>
          <w:rFonts w:eastAsia="Calibri"/>
          <w:b/>
          <w:sz w:val="24"/>
          <w:szCs w:val="24"/>
          <w:lang w:eastAsia="en-US"/>
        </w:rPr>
        <w:t>адрес</w:t>
      </w:r>
    </w:p>
    <w:p w:rsidR="00A34927" w:rsidRPr="00151970" w:rsidRDefault="00A34927" w:rsidP="00A34927">
      <w:pPr>
        <w:rPr>
          <w:rFonts w:eastAsia="Calibri"/>
          <w:b/>
          <w:sz w:val="24"/>
          <w:szCs w:val="24"/>
          <w:lang w:eastAsia="en-US"/>
        </w:rPr>
      </w:pPr>
      <w:r w:rsidRPr="00151970">
        <w:rPr>
          <w:rFonts w:eastAsia="Calibri"/>
          <w:b/>
          <w:sz w:val="24"/>
          <w:szCs w:val="24"/>
          <w:lang w:eastAsia="en-US"/>
        </w:rPr>
        <w:t xml:space="preserve">ИНН      КПП     ОГРН </w:t>
      </w:r>
    </w:p>
    <w:p w:rsidR="00A34927" w:rsidRPr="00151970" w:rsidRDefault="00A34927" w:rsidP="00A34927">
      <w:pPr>
        <w:rPr>
          <w:rFonts w:eastAsia="Calibri"/>
          <w:b/>
          <w:sz w:val="24"/>
          <w:szCs w:val="24"/>
          <w:lang w:eastAsia="en-US"/>
        </w:rPr>
      </w:pPr>
      <w:r w:rsidRPr="00151970">
        <w:rPr>
          <w:rFonts w:eastAsia="Calibri"/>
          <w:b/>
          <w:sz w:val="24"/>
          <w:szCs w:val="24"/>
          <w:lang w:eastAsia="en-US"/>
        </w:rPr>
        <w:t xml:space="preserve">ОКПО      ОКВЭД        ОКТМО </w:t>
      </w:r>
    </w:p>
    <w:p w:rsidR="00A34927" w:rsidRPr="00151970" w:rsidRDefault="00A34927" w:rsidP="00A34927">
      <w:pPr>
        <w:rPr>
          <w:rFonts w:eastAsia="Calibri"/>
          <w:b/>
          <w:sz w:val="24"/>
          <w:szCs w:val="24"/>
          <w:lang w:eastAsia="en-US"/>
        </w:rPr>
      </w:pPr>
      <w:proofErr w:type="gramStart"/>
      <w:r w:rsidRPr="00151970">
        <w:rPr>
          <w:rFonts w:eastAsia="Calibri"/>
          <w:b/>
          <w:sz w:val="24"/>
          <w:szCs w:val="24"/>
          <w:lang w:eastAsia="en-US"/>
        </w:rPr>
        <w:t>р</w:t>
      </w:r>
      <w:proofErr w:type="gramEnd"/>
      <w:r w:rsidRPr="00151970">
        <w:rPr>
          <w:rFonts w:eastAsia="Calibri"/>
          <w:b/>
          <w:sz w:val="24"/>
          <w:szCs w:val="24"/>
          <w:lang w:eastAsia="en-US"/>
        </w:rPr>
        <w:t xml:space="preserve">/с                </w:t>
      </w:r>
    </w:p>
    <w:p w:rsidR="00A34927" w:rsidRPr="00C129B0" w:rsidRDefault="00A34927" w:rsidP="00A34927">
      <w:pPr>
        <w:rPr>
          <w:rFonts w:eastAsia="Calibri"/>
          <w:b/>
          <w:sz w:val="24"/>
          <w:szCs w:val="24"/>
          <w:lang w:eastAsia="en-US"/>
        </w:rPr>
      </w:pPr>
      <w:r w:rsidRPr="00C129B0">
        <w:rPr>
          <w:rFonts w:eastAsia="Calibri"/>
          <w:b/>
          <w:sz w:val="24"/>
          <w:szCs w:val="24"/>
          <w:lang w:eastAsia="en-US"/>
        </w:rPr>
        <w:t xml:space="preserve">КБК  </w:t>
      </w:r>
    </w:p>
    <w:p w:rsidR="00A34927" w:rsidRDefault="00A34927" w:rsidP="00A34927">
      <w:pPr>
        <w:ind w:left="20" w:right="20" w:firstLine="720"/>
        <w:jc w:val="both"/>
        <w:rPr>
          <w:rFonts w:eastAsia="Arial Unicode MS"/>
          <w:b/>
          <w:sz w:val="24"/>
          <w:szCs w:val="24"/>
          <w:lang w:eastAsia="en-US"/>
        </w:rPr>
      </w:pPr>
    </w:p>
    <w:p w:rsidR="00A34927" w:rsidRDefault="00A34927" w:rsidP="00A34927">
      <w:pPr>
        <w:ind w:left="20" w:right="20" w:firstLine="720"/>
        <w:jc w:val="both"/>
        <w:rPr>
          <w:rFonts w:eastAsia="Arial Unicode MS"/>
          <w:b/>
          <w:sz w:val="24"/>
          <w:szCs w:val="24"/>
          <w:lang w:eastAsia="en-US"/>
        </w:rPr>
      </w:pPr>
    </w:p>
    <w:p w:rsidR="00A34927" w:rsidRDefault="00A34927" w:rsidP="00A34927">
      <w:pPr>
        <w:ind w:left="20" w:right="20" w:firstLine="720"/>
        <w:jc w:val="both"/>
        <w:rPr>
          <w:rFonts w:eastAsia="Arial Unicode MS"/>
          <w:b/>
          <w:sz w:val="24"/>
          <w:szCs w:val="24"/>
          <w:lang w:eastAsia="en-US"/>
        </w:rPr>
      </w:pPr>
    </w:p>
    <w:p w:rsidR="00A34927" w:rsidRDefault="00A34927" w:rsidP="00A34927">
      <w:pPr>
        <w:ind w:left="20" w:right="20" w:firstLine="720"/>
        <w:jc w:val="both"/>
        <w:rPr>
          <w:rFonts w:eastAsia="Arial Unicode MS"/>
          <w:b/>
          <w:sz w:val="24"/>
          <w:szCs w:val="24"/>
          <w:lang w:eastAsia="en-US"/>
        </w:rPr>
      </w:pPr>
    </w:p>
    <w:p w:rsidR="00A34927" w:rsidRDefault="00A34927" w:rsidP="00A34927">
      <w:pPr>
        <w:ind w:left="20" w:right="20" w:firstLine="720"/>
        <w:jc w:val="both"/>
        <w:rPr>
          <w:rFonts w:eastAsia="Arial Unicode MS"/>
          <w:b/>
          <w:sz w:val="24"/>
          <w:szCs w:val="24"/>
          <w:lang w:eastAsia="en-US"/>
        </w:rPr>
      </w:pPr>
    </w:p>
    <w:p w:rsidR="00A34927" w:rsidRDefault="00A34927" w:rsidP="00A34927">
      <w:pPr>
        <w:ind w:left="20" w:right="20" w:firstLine="720"/>
        <w:jc w:val="both"/>
        <w:rPr>
          <w:rFonts w:eastAsia="Arial Unicode MS"/>
          <w:b/>
          <w:sz w:val="24"/>
          <w:szCs w:val="24"/>
          <w:lang w:eastAsia="en-US"/>
        </w:rPr>
      </w:pPr>
    </w:p>
    <w:p w:rsidR="00A34927" w:rsidRDefault="00A34927" w:rsidP="00A34927">
      <w:pPr>
        <w:ind w:left="20" w:right="20" w:firstLine="720"/>
        <w:jc w:val="both"/>
        <w:rPr>
          <w:rFonts w:eastAsia="Arial Unicode MS"/>
          <w:b/>
          <w:sz w:val="24"/>
          <w:szCs w:val="24"/>
          <w:lang w:eastAsia="en-US"/>
        </w:rPr>
      </w:pPr>
    </w:p>
    <w:p w:rsidR="00A34927" w:rsidRDefault="00A34927" w:rsidP="00A34927">
      <w:pPr>
        <w:ind w:left="20" w:right="20" w:firstLine="720"/>
        <w:jc w:val="both"/>
        <w:rPr>
          <w:rFonts w:eastAsia="Arial Unicode MS"/>
          <w:b/>
          <w:sz w:val="24"/>
          <w:szCs w:val="24"/>
          <w:lang w:eastAsia="en-US"/>
        </w:rPr>
      </w:pPr>
    </w:p>
    <w:p w:rsidR="00A34927" w:rsidRDefault="00A34927" w:rsidP="00A34927">
      <w:pPr>
        <w:ind w:left="20" w:right="20" w:firstLine="720"/>
        <w:jc w:val="both"/>
        <w:rPr>
          <w:rFonts w:eastAsia="Arial Unicode MS"/>
          <w:b/>
          <w:sz w:val="24"/>
          <w:szCs w:val="24"/>
          <w:lang w:eastAsia="en-US"/>
        </w:rPr>
      </w:pPr>
    </w:p>
    <w:p w:rsidR="00A34927" w:rsidRPr="000D1A17" w:rsidRDefault="00A34927" w:rsidP="00A34927">
      <w:pPr>
        <w:ind w:left="20" w:right="20" w:firstLine="720"/>
        <w:jc w:val="both"/>
        <w:rPr>
          <w:rFonts w:eastAsia="Arial Unicode MS"/>
          <w:b/>
          <w:sz w:val="24"/>
          <w:szCs w:val="24"/>
          <w:lang w:eastAsia="en-US"/>
        </w:rPr>
      </w:pPr>
    </w:p>
    <w:p w:rsidR="00A34927" w:rsidRPr="000D1A17" w:rsidRDefault="00A34927" w:rsidP="00A34927">
      <w:pPr>
        <w:ind w:left="4453" w:right="-2"/>
        <w:rPr>
          <w:sz w:val="20"/>
        </w:rPr>
      </w:pPr>
      <w:r>
        <w:rPr>
          <w:sz w:val="20"/>
        </w:rPr>
        <w:t>Приложе</w:t>
      </w:r>
      <w:r w:rsidRPr="000D1A17">
        <w:rPr>
          <w:sz w:val="20"/>
        </w:rPr>
        <w:t>ние</w:t>
      </w:r>
      <w:r w:rsidRPr="000D1A17">
        <w:rPr>
          <w:spacing w:val="58"/>
          <w:sz w:val="20"/>
        </w:rPr>
        <w:t xml:space="preserve"> №</w:t>
      </w:r>
      <w:r w:rsidRPr="000D1A17">
        <w:rPr>
          <w:sz w:val="20"/>
        </w:rPr>
        <w:t>1</w:t>
      </w:r>
    </w:p>
    <w:p w:rsidR="00A34927" w:rsidRPr="000D1A17" w:rsidRDefault="00A34927" w:rsidP="00A34927">
      <w:pPr>
        <w:ind w:left="4470" w:right="1271"/>
        <w:rPr>
          <w:sz w:val="20"/>
        </w:rPr>
      </w:pPr>
      <w:r w:rsidRPr="000D1A17">
        <w:rPr>
          <w:sz w:val="20"/>
        </w:rPr>
        <w:t>к аукционной документации</w:t>
      </w:r>
    </w:p>
    <w:p w:rsidR="00A34927" w:rsidRPr="000D1A17" w:rsidRDefault="00A34927" w:rsidP="00A34927">
      <w:pPr>
        <w:ind w:left="4470" w:right="1271"/>
        <w:rPr>
          <w:sz w:val="20"/>
        </w:rPr>
      </w:pPr>
      <w:r w:rsidRPr="000D1A17">
        <w:rPr>
          <w:sz w:val="20"/>
        </w:rPr>
        <w:t xml:space="preserve">на право заключения </w:t>
      </w:r>
      <w:proofErr w:type="gramStart"/>
      <w:r w:rsidRPr="000D1A17">
        <w:rPr>
          <w:sz w:val="20"/>
        </w:rPr>
        <w:t>договора</w:t>
      </w:r>
      <w:proofErr w:type="gramEnd"/>
      <w:r w:rsidRPr="000D1A17">
        <w:rPr>
          <w:sz w:val="20"/>
        </w:rPr>
        <w:t xml:space="preserve"> на размещение нестационарного торгового объекта на территории сельского поселения</w:t>
      </w:r>
    </w:p>
    <w:p w:rsidR="00A34927" w:rsidRPr="000D1A17" w:rsidRDefault="00A34927" w:rsidP="00A34927">
      <w:pPr>
        <w:ind w:right="1271"/>
        <w:rPr>
          <w:b/>
          <w:sz w:val="24"/>
          <w:szCs w:val="24"/>
        </w:rPr>
      </w:pPr>
      <w:r w:rsidRPr="000D1A17">
        <w:rPr>
          <w:b/>
          <w:sz w:val="24"/>
          <w:szCs w:val="24"/>
        </w:rPr>
        <w:t xml:space="preserve">                                             </w:t>
      </w:r>
    </w:p>
    <w:p w:rsidR="00A34927" w:rsidRPr="000D1A17" w:rsidRDefault="00A34927" w:rsidP="00A34927">
      <w:pPr>
        <w:ind w:right="1271"/>
        <w:jc w:val="center"/>
        <w:rPr>
          <w:b/>
          <w:sz w:val="24"/>
          <w:szCs w:val="24"/>
        </w:rPr>
      </w:pPr>
      <w:r w:rsidRPr="000D1A17">
        <w:rPr>
          <w:b/>
          <w:sz w:val="24"/>
          <w:szCs w:val="24"/>
        </w:rPr>
        <w:t>Лоты открытого аукциона № 1-33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096"/>
        <w:gridCol w:w="881"/>
        <w:gridCol w:w="1560"/>
        <w:gridCol w:w="850"/>
        <w:gridCol w:w="1134"/>
        <w:gridCol w:w="877"/>
        <w:gridCol w:w="1073"/>
        <w:gridCol w:w="851"/>
      </w:tblGrid>
      <w:tr w:rsidR="00A34927" w:rsidRPr="00151970" w:rsidTr="003F7845">
        <w:trPr>
          <w:trHeight w:val="144"/>
        </w:trPr>
        <w:tc>
          <w:tcPr>
            <w:tcW w:w="851" w:type="dxa"/>
            <w:shd w:val="clear" w:color="auto" w:fill="auto"/>
          </w:tcPr>
          <w:p w:rsidR="00A34927" w:rsidRPr="00151970" w:rsidRDefault="00A34927" w:rsidP="003F7845">
            <w:pPr>
              <w:contextualSpacing/>
              <w:rPr>
                <w:rFonts w:eastAsia="Calibri"/>
                <w:sz w:val="20"/>
                <w:lang w:eastAsia="en-US"/>
              </w:rPr>
            </w:pPr>
            <w:r w:rsidRPr="00151970">
              <w:rPr>
                <w:rFonts w:eastAsia="Calibri"/>
                <w:sz w:val="20"/>
                <w:lang w:eastAsia="en-US"/>
              </w:rPr>
              <w:t>№лота</w:t>
            </w:r>
          </w:p>
        </w:tc>
        <w:tc>
          <w:tcPr>
            <w:tcW w:w="2096" w:type="dxa"/>
            <w:shd w:val="clear" w:color="auto" w:fill="auto"/>
          </w:tcPr>
          <w:p w:rsidR="00A34927" w:rsidRPr="00151970" w:rsidRDefault="00A34927" w:rsidP="003F7845">
            <w:pPr>
              <w:contextualSpacing/>
              <w:rPr>
                <w:rFonts w:eastAsia="Calibri"/>
                <w:sz w:val="20"/>
                <w:lang w:eastAsia="en-US"/>
              </w:rPr>
            </w:pPr>
            <w:r w:rsidRPr="00151970">
              <w:rPr>
                <w:rFonts w:eastAsia="Calibri"/>
                <w:sz w:val="20"/>
                <w:lang w:eastAsia="en-US"/>
              </w:rPr>
              <w:t>Место размещения нестационарного торгового объекта</w:t>
            </w:r>
            <w:r w:rsidRPr="00151970">
              <w:rPr>
                <w:rFonts w:eastAsia="Calibri"/>
                <w:color w:val="000009"/>
                <w:sz w:val="24"/>
                <w:szCs w:val="24"/>
                <w:lang w:eastAsia="en-US"/>
              </w:rPr>
              <w:t xml:space="preserve"> (объекта по оказанию услуг)</w:t>
            </w:r>
          </w:p>
        </w:tc>
        <w:tc>
          <w:tcPr>
            <w:tcW w:w="881" w:type="dxa"/>
            <w:shd w:val="clear" w:color="auto" w:fill="auto"/>
          </w:tcPr>
          <w:p w:rsidR="00A34927" w:rsidRPr="00151970" w:rsidRDefault="00A34927" w:rsidP="003F7845">
            <w:pPr>
              <w:contextualSpacing/>
              <w:rPr>
                <w:rFonts w:eastAsia="Calibri"/>
                <w:sz w:val="20"/>
                <w:lang w:eastAsia="en-US"/>
              </w:rPr>
            </w:pPr>
            <w:r w:rsidRPr="00151970">
              <w:rPr>
                <w:rFonts w:eastAsia="Calibri"/>
                <w:sz w:val="20"/>
                <w:lang w:eastAsia="en-US"/>
              </w:rPr>
              <w:t>Вид нестационарного торгового объекта</w:t>
            </w:r>
            <w:r w:rsidRPr="00151970">
              <w:rPr>
                <w:rFonts w:eastAsia="Calibri"/>
                <w:color w:val="000009"/>
                <w:sz w:val="24"/>
                <w:szCs w:val="24"/>
                <w:lang w:eastAsia="en-US"/>
              </w:rPr>
              <w:t xml:space="preserve"> (объектов по оказанию услуг)</w:t>
            </w:r>
          </w:p>
        </w:tc>
        <w:tc>
          <w:tcPr>
            <w:tcW w:w="1560" w:type="dxa"/>
            <w:shd w:val="clear" w:color="auto" w:fill="auto"/>
          </w:tcPr>
          <w:p w:rsidR="00A34927" w:rsidRPr="00151970" w:rsidRDefault="00A34927" w:rsidP="003F7845">
            <w:pPr>
              <w:contextualSpacing/>
              <w:rPr>
                <w:rFonts w:eastAsia="Calibri"/>
                <w:sz w:val="20"/>
                <w:lang w:eastAsia="en-US"/>
              </w:rPr>
            </w:pPr>
            <w:r w:rsidRPr="00151970">
              <w:rPr>
                <w:rFonts w:eastAsia="Calibri"/>
                <w:sz w:val="20"/>
                <w:lang w:eastAsia="en-US"/>
              </w:rPr>
              <w:t>Цель использования нестационарного торгового объекта</w:t>
            </w:r>
            <w:r w:rsidRPr="00151970">
              <w:rPr>
                <w:rFonts w:eastAsia="Calibri"/>
                <w:color w:val="000009"/>
                <w:sz w:val="24"/>
                <w:szCs w:val="24"/>
                <w:lang w:eastAsia="en-US"/>
              </w:rPr>
              <w:t xml:space="preserve"> (объекта по оказанию услуг)</w:t>
            </w:r>
          </w:p>
        </w:tc>
        <w:tc>
          <w:tcPr>
            <w:tcW w:w="850" w:type="dxa"/>
            <w:shd w:val="clear" w:color="auto" w:fill="auto"/>
          </w:tcPr>
          <w:p w:rsidR="00A34927" w:rsidRPr="00151970" w:rsidRDefault="00A34927" w:rsidP="003F7845">
            <w:pPr>
              <w:contextualSpacing/>
              <w:rPr>
                <w:rFonts w:eastAsia="Calibri"/>
                <w:sz w:val="20"/>
                <w:lang w:eastAsia="en-US"/>
              </w:rPr>
            </w:pPr>
            <w:r w:rsidRPr="00151970">
              <w:rPr>
                <w:rFonts w:eastAsia="Calibri"/>
                <w:sz w:val="20"/>
                <w:lang w:eastAsia="en-US"/>
              </w:rPr>
              <w:t>Площадь нестационарного торгового объекта (</w:t>
            </w:r>
            <w:r w:rsidRPr="00151970">
              <w:rPr>
                <w:rFonts w:eastAsia="Calibri"/>
                <w:color w:val="000009"/>
                <w:sz w:val="24"/>
                <w:szCs w:val="24"/>
                <w:lang w:eastAsia="en-US"/>
              </w:rPr>
              <w:t>объекта по оказанию услуг)</w:t>
            </w:r>
            <w:r w:rsidRPr="00151970">
              <w:rPr>
                <w:rFonts w:eastAsia="Calibri"/>
                <w:sz w:val="20"/>
                <w:lang w:eastAsia="en-US"/>
              </w:rPr>
              <w:t xml:space="preserve"> (</w:t>
            </w:r>
            <w:proofErr w:type="spellStart"/>
            <w:r w:rsidRPr="00151970">
              <w:rPr>
                <w:rFonts w:eastAsia="Calibri"/>
                <w:sz w:val="20"/>
                <w:lang w:eastAsia="en-US"/>
              </w:rPr>
              <w:t>кв</w:t>
            </w:r>
            <w:proofErr w:type="gramStart"/>
            <w:r w:rsidRPr="00151970">
              <w:rPr>
                <w:rFonts w:eastAsia="Calibri"/>
                <w:sz w:val="20"/>
                <w:lang w:eastAsia="en-US"/>
              </w:rPr>
              <w:t>.м</w:t>
            </w:r>
            <w:proofErr w:type="spellEnd"/>
            <w:proofErr w:type="gramEnd"/>
            <w:r w:rsidRPr="00151970">
              <w:rPr>
                <w:rFonts w:eastAsia="Calibri"/>
                <w:sz w:val="20"/>
                <w:lang w:eastAsia="en-US"/>
              </w:rPr>
              <w:t>)</w:t>
            </w:r>
          </w:p>
        </w:tc>
        <w:tc>
          <w:tcPr>
            <w:tcW w:w="1134" w:type="dxa"/>
            <w:shd w:val="clear" w:color="auto" w:fill="auto"/>
          </w:tcPr>
          <w:p w:rsidR="00A34927" w:rsidRPr="00151970" w:rsidRDefault="00A34927" w:rsidP="003F7845">
            <w:pPr>
              <w:contextualSpacing/>
              <w:rPr>
                <w:rFonts w:eastAsia="Calibri"/>
                <w:sz w:val="20"/>
                <w:lang w:eastAsia="en-US"/>
              </w:rPr>
            </w:pPr>
            <w:r w:rsidRPr="00151970">
              <w:rPr>
                <w:rFonts w:eastAsia="Calibri"/>
                <w:sz w:val="20"/>
                <w:lang w:eastAsia="en-US"/>
              </w:rPr>
              <w:t xml:space="preserve">Начальная цена (годовой размер платы, руб.) </w:t>
            </w:r>
          </w:p>
        </w:tc>
        <w:tc>
          <w:tcPr>
            <w:tcW w:w="877" w:type="dxa"/>
            <w:shd w:val="clear" w:color="auto" w:fill="auto"/>
          </w:tcPr>
          <w:p w:rsidR="00A34927" w:rsidRPr="00151970" w:rsidRDefault="00A34927" w:rsidP="003F7845">
            <w:pPr>
              <w:contextualSpacing/>
              <w:rPr>
                <w:rFonts w:eastAsia="Calibri"/>
                <w:sz w:val="20"/>
                <w:lang w:eastAsia="en-US"/>
              </w:rPr>
            </w:pPr>
            <w:r w:rsidRPr="00151970">
              <w:rPr>
                <w:rFonts w:eastAsia="Calibri"/>
                <w:sz w:val="20"/>
                <w:lang w:eastAsia="en-US"/>
              </w:rPr>
              <w:t>Шаг аукциона (руб.)</w:t>
            </w:r>
          </w:p>
        </w:tc>
        <w:tc>
          <w:tcPr>
            <w:tcW w:w="1073" w:type="dxa"/>
            <w:shd w:val="clear" w:color="auto" w:fill="auto"/>
          </w:tcPr>
          <w:p w:rsidR="00A34927" w:rsidRPr="00151970" w:rsidRDefault="00A34927" w:rsidP="003F7845">
            <w:pPr>
              <w:contextualSpacing/>
              <w:rPr>
                <w:rFonts w:eastAsia="Calibri"/>
                <w:sz w:val="20"/>
                <w:lang w:eastAsia="en-US"/>
              </w:rPr>
            </w:pPr>
            <w:r w:rsidRPr="00151970">
              <w:rPr>
                <w:rFonts w:eastAsia="Calibri"/>
                <w:sz w:val="20"/>
                <w:lang w:eastAsia="en-US"/>
              </w:rPr>
              <w:t xml:space="preserve">Период размещения </w:t>
            </w:r>
          </w:p>
        </w:tc>
        <w:tc>
          <w:tcPr>
            <w:tcW w:w="851" w:type="dxa"/>
            <w:shd w:val="clear" w:color="auto" w:fill="auto"/>
          </w:tcPr>
          <w:p w:rsidR="00A34927" w:rsidRPr="00151970" w:rsidRDefault="00A34927" w:rsidP="003F7845">
            <w:pPr>
              <w:contextualSpacing/>
              <w:rPr>
                <w:rFonts w:eastAsia="Calibri"/>
                <w:sz w:val="20"/>
                <w:lang w:eastAsia="en-US"/>
              </w:rPr>
            </w:pPr>
            <w:r w:rsidRPr="00151970">
              <w:rPr>
                <w:rFonts w:eastAsia="Calibri"/>
                <w:sz w:val="20"/>
                <w:lang w:eastAsia="en-US"/>
              </w:rPr>
              <w:t>Размер задатка</w:t>
            </w:r>
          </w:p>
        </w:tc>
      </w:tr>
      <w:tr w:rsidR="00A34927" w:rsidRPr="00151970" w:rsidTr="003F7845">
        <w:trPr>
          <w:trHeight w:val="144"/>
        </w:trPr>
        <w:tc>
          <w:tcPr>
            <w:tcW w:w="851" w:type="dxa"/>
            <w:shd w:val="clear" w:color="auto" w:fill="auto"/>
          </w:tcPr>
          <w:p w:rsidR="00A34927" w:rsidRPr="00151970" w:rsidRDefault="00A34927" w:rsidP="003F7845">
            <w:pPr>
              <w:numPr>
                <w:ilvl w:val="0"/>
                <w:numId w:val="13"/>
              </w:numPr>
              <w:contextualSpacing/>
              <w:jc w:val="both"/>
              <w:rPr>
                <w:rFonts w:eastAsia="Calibri"/>
                <w:sz w:val="20"/>
                <w:lang w:eastAsia="en-US"/>
              </w:rPr>
            </w:pPr>
          </w:p>
        </w:tc>
        <w:tc>
          <w:tcPr>
            <w:tcW w:w="2096" w:type="dxa"/>
            <w:shd w:val="clear" w:color="auto" w:fill="auto"/>
          </w:tcPr>
          <w:p w:rsidR="00A34927" w:rsidRPr="00151970" w:rsidRDefault="00A34927" w:rsidP="003F7845">
            <w:pPr>
              <w:widowControl w:val="0"/>
              <w:shd w:val="clear" w:color="auto" w:fill="FFFFFF"/>
              <w:tabs>
                <w:tab w:val="left" w:pos="442"/>
              </w:tabs>
              <w:autoSpaceDE w:val="0"/>
              <w:autoSpaceDN w:val="0"/>
              <w:adjustRightInd w:val="0"/>
              <w:rPr>
                <w:rFonts w:eastAsia="Calibri"/>
                <w:sz w:val="20"/>
              </w:rPr>
            </w:pPr>
          </w:p>
        </w:tc>
        <w:tc>
          <w:tcPr>
            <w:tcW w:w="881" w:type="dxa"/>
            <w:shd w:val="clear" w:color="auto" w:fill="auto"/>
          </w:tcPr>
          <w:p w:rsidR="00A34927" w:rsidRPr="00151970" w:rsidRDefault="00A34927" w:rsidP="003F7845">
            <w:pPr>
              <w:rPr>
                <w:rFonts w:eastAsia="Calibri"/>
                <w:sz w:val="20"/>
                <w:lang w:eastAsia="en-US"/>
              </w:rPr>
            </w:pPr>
            <w:r w:rsidRPr="00151970">
              <w:rPr>
                <w:rFonts w:eastAsia="Calibri"/>
                <w:sz w:val="20"/>
              </w:rPr>
              <w:t>Киоск</w:t>
            </w:r>
          </w:p>
        </w:tc>
        <w:tc>
          <w:tcPr>
            <w:tcW w:w="1560" w:type="dxa"/>
            <w:shd w:val="clear" w:color="auto" w:fill="auto"/>
          </w:tcPr>
          <w:p w:rsidR="00A34927" w:rsidRPr="00151970" w:rsidRDefault="00A34927" w:rsidP="003F7845">
            <w:pPr>
              <w:rPr>
                <w:rFonts w:eastAsia="Calibri"/>
                <w:sz w:val="20"/>
                <w:lang w:eastAsia="en-US"/>
              </w:rPr>
            </w:pPr>
            <w:r w:rsidRPr="00151970">
              <w:rPr>
                <w:rFonts w:eastAsia="Calibri"/>
                <w:sz w:val="20"/>
              </w:rPr>
              <w:t>Реализация мороженого, прохладительных напитков</w:t>
            </w:r>
          </w:p>
        </w:tc>
        <w:tc>
          <w:tcPr>
            <w:tcW w:w="850" w:type="dxa"/>
            <w:shd w:val="clear" w:color="auto" w:fill="auto"/>
          </w:tcPr>
          <w:p w:rsidR="00A34927" w:rsidRPr="00151970" w:rsidRDefault="00A34927" w:rsidP="003F7845">
            <w:pPr>
              <w:autoSpaceDE w:val="0"/>
              <w:autoSpaceDN w:val="0"/>
              <w:adjustRightInd w:val="0"/>
              <w:jc w:val="both"/>
              <w:rPr>
                <w:rFonts w:eastAsia="Calibri"/>
                <w:sz w:val="20"/>
              </w:rPr>
            </w:pPr>
          </w:p>
        </w:tc>
        <w:tc>
          <w:tcPr>
            <w:tcW w:w="1134" w:type="dxa"/>
            <w:shd w:val="clear" w:color="auto" w:fill="auto"/>
          </w:tcPr>
          <w:p w:rsidR="00A34927" w:rsidRPr="00151970" w:rsidRDefault="00A34927" w:rsidP="003F7845">
            <w:pPr>
              <w:contextualSpacing/>
              <w:rPr>
                <w:rFonts w:eastAsia="Calibri"/>
                <w:sz w:val="20"/>
                <w:lang w:eastAsia="en-US"/>
              </w:rPr>
            </w:pPr>
          </w:p>
        </w:tc>
        <w:tc>
          <w:tcPr>
            <w:tcW w:w="877" w:type="dxa"/>
            <w:shd w:val="clear" w:color="auto" w:fill="auto"/>
          </w:tcPr>
          <w:p w:rsidR="00A34927" w:rsidRPr="00151970" w:rsidRDefault="00A34927" w:rsidP="003F7845">
            <w:pPr>
              <w:contextualSpacing/>
              <w:rPr>
                <w:rFonts w:eastAsia="Calibri"/>
                <w:sz w:val="20"/>
                <w:lang w:eastAsia="en-US"/>
              </w:rPr>
            </w:pPr>
          </w:p>
        </w:tc>
        <w:tc>
          <w:tcPr>
            <w:tcW w:w="1073" w:type="dxa"/>
            <w:shd w:val="clear" w:color="auto" w:fill="auto"/>
          </w:tcPr>
          <w:p w:rsidR="00A34927" w:rsidRPr="00151970" w:rsidRDefault="00A34927" w:rsidP="003F7845">
            <w:pPr>
              <w:autoSpaceDE w:val="0"/>
              <w:autoSpaceDN w:val="0"/>
              <w:adjustRightInd w:val="0"/>
              <w:rPr>
                <w:rFonts w:eastAsia="Calibri"/>
                <w:sz w:val="20"/>
              </w:rPr>
            </w:pPr>
          </w:p>
        </w:tc>
        <w:tc>
          <w:tcPr>
            <w:tcW w:w="851" w:type="dxa"/>
            <w:shd w:val="clear" w:color="auto" w:fill="auto"/>
          </w:tcPr>
          <w:p w:rsidR="00A34927" w:rsidRPr="00151970" w:rsidRDefault="00A34927" w:rsidP="003F7845">
            <w:pPr>
              <w:contextualSpacing/>
              <w:rPr>
                <w:rFonts w:eastAsia="Calibri"/>
                <w:sz w:val="20"/>
                <w:lang w:eastAsia="en-US"/>
              </w:rPr>
            </w:pPr>
          </w:p>
        </w:tc>
      </w:tr>
    </w:tbl>
    <w:p w:rsidR="00A34927" w:rsidRPr="00151970" w:rsidRDefault="00A34927" w:rsidP="00A34927">
      <w:pPr>
        <w:rPr>
          <w:rFonts w:eastAsia="Calibri"/>
          <w:sz w:val="20"/>
          <w:lang w:eastAsia="en-US"/>
        </w:rPr>
      </w:pPr>
    </w:p>
    <w:p w:rsidR="00A34927" w:rsidRPr="000D1A17" w:rsidRDefault="00A34927" w:rsidP="00A34927">
      <w:pPr>
        <w:ind w:left="4453" w:right="4020"/>
        <w:rPr>
          <w:sz w:val="20"/>
        </w:rPr>
      </w:pPr>
    </w:p>
    <w:p w:rsidR="00A34927" w:rsidRPr="000D1A17" w:rsidRDefault="00A34927" w:rsidP="00A34927">
      <w:pPr>
        <w:ind w:left="4453" w:right="4020"/>
        <w:rPr>
          <w:sz w:val="20"/>
        </w:rPr>
      </w:pPr>
    </w:p>
    <w:p w:rsidR="00A34927" w:rsidRPr="000D1A17" w:rsidRDefault="00A34927" w:rsidP="00A34927">
      <w:pPr>
        <w:ind w:left="4453" w:right="4020"/>
        <w:rPr>
          <w:sz w:val="20"/>
        </w:rPr>
      </w:pPr>
    </w:p>
    <w:p w:rsidR="00A34927" w:rsidRPr="000D1A17" w:rsidRDefault="00A34927" w:rsidP="00A34927">
      <w:pPr>
        <w:ind w:left="4453" w:right="4020"/>
        <w:rPr>
          <w:sz w:val="20"/>
        </w:rPr>
      </w:pPr>
    </w:p>
    <w:p w:rsidR="00A34927" w:rsidRPr="000D1A17" w:rsidRDefault="00A34927" w:rsidP="00A34927">
      <w:pPr>
        <w:ind w:left="4453" w:right="4020"/>
        <w:rPr>
          <w:sz w:val="20"/>
        </w:rPr>
      </w:pPr>
    </w:p>
    <w:p w:rsidR="00A34927" w:rsidRPr="000D1A17" w:rsidRDefault="00A34927" w:rsidP="00A34927">
      <w:pPr>
        <w:ind w:left="4453" w:right="4020"/>
        <w:rPr>
          <w:sz w:val="20"/>
        </w:rPr>
      </w:pPr>
    </w:p>
    <w:p w:rsidR="00A34927" w:rsidRPr="000D1A17" w:rsidRDefault="00A34927" w:rsidP="00A34927">
      <w:pPr>
        <w:ind w:left="4453" w:right="4020"/>
        <w:rPr>
          <w:sz w:val="20"/>
        </w:rPr>
      </w:pPr>
    </w:p>
    <w:p w:rsidR="00A34927" w:rsidRDefault="00A34927" w:rsidP="00A34927">
      <w:pPr>
        <w:ind w:left="4453" w:right="4020"/>
        <w:rPr>
          <w:sz w:val="20"/>
        </w:rPr>
      </w:pPr>
    </w:p>
    <w:p w:rsidR="00A34927" w:rsidRDefault="00A34927" w:rsidP="00A34927">
      <w:pPr>
        <w:ind w:left="4453" w:right="4020"/>
        <w:rPr>
          <w:sz w:val="20"/>
        </w:rPr>
      </w:pPr>
    </w:p>
    <w:p w:rsidR="00A34927" w:rsidRDefault="00A34927" w:rsidP="00A34927">
      <w:pPr>
        <w:ind w:left="4453" w:right="4020"/>
        <w:rPr>
          <w:sz w:val="20"/>
        </w:rPr>
      </w:pPr>
    </w:p>
    <w:p w:rsidR="00A34927" w:rsidRPr="000D1A17" w:rsidRDefault="00A34927" w:rsidP="00A34927">
      <w:pPr>
        <w:ind w:left="4453" w:right="4020"/>
        <w:rPr>
          <w:sz w:val="20"/>
        </w:rPr>
      </w:pPr>
    </w:p>
    <w:p w:rsidR="00A34927" w:rsidRPr="000D1A17" w:rsidRDefault="00A34927" w:rsidP="00A34927">
      <w:pPr>
        <w:tabs>
          <w:tab w:val="left" w:pos="7513"/>
          <w:tab w:val="left" w:pos="10065"/>
          <w:tab w:val="left" w:pos="10205"/>
        </w:tabs>
        <w:ind w:left="5245" w:right="-1"/>
        <w:rPr>
          <w:sz w:val="20"/>
        </w:rPr>
      </w:pPr>
      <w:r w:rsidRPr="000D1A17">
        <w:rPr>
          <w:sz w:val="20"/>
        </w:rPr>
        <w:t>Приложение</w:t>
      </w:r>
      <w:r w:rsidRPr="000D1A17">
        <w:rPr>
          <w:spacing w:val="58"/>
          <w:sz w:val="20"/>
        </w:rPr>
        <w:t xml:space="preserve"> №</w:t>
      </w:r>
      <w:r w:rsidRPr="000D1A17">
        <w:rPr>
          <w:sz w:val="20"/>
        </w:rPr>
        <w:t>2</w:t>
      </w:r>
    </w:p>
    <w:p w:rsidR="00A34927" w:rsidRPr="000D1A17" w:rsidRDefault="00A34927" w:rsidP="00A34927">
      <w:pPr>
        <w:tabs>
          <w:tab w:val="left" w:pos="7513"/>
          <w:tab w:val="left" w:pos="10065"/>
          <w:tab w:val="left" w:pos="10205"/>
        </w:tabs>
        <w:ind w:left="5245" w:right="-1"/>
        <w:rPr>
          <w:sz w:val="20"/>
        </w:rPr>
      </w:pPr>
      <w:r w:rsidRPr="000D1A17">
        <w:rPr>
          <w:sz w:val="20"/>
        </w:rPr>
        <w:t>к аукционной документации</w:t>
      </w:r>
    </w:p>
    <w:p w:rsidR="00A34927" w:rsidRDefault="00A34927" w:rsidP="00A34927">
      <w:pPr>
        <w:tabs>
          <w:tab w:val="left" w:pos="7513"/>
          <w:tab w:val="left" w:pos="10065"/>
          <w:tab w:val="left" w:pos="10205"/>
        </w:tabs>
        <w:ind w:left="5245" w:right="-1"/>
        <w:rPr>
          <w:sz w:val="20"/>
        </w:rPr>
      </w:pPr>
      <w:r w:rsidRPr="000D1A17">
        <w:rPr>
          <w:sz w:val="20"/>
        </w:rPr>
        <w:t xml:space="preserve">на право заключения </w:t>
      </w:r>
      <w:proofErr w:type="gramStart"/>
      <w:r w:rsidRPr="000D1A17">
        <w:rPr>
          <w:sz w:val="20"/>
        </w:rPr>
        <w:t>договора</w:t>
      </w:r>
      <w:proofErr w:type="gramEnd"/>
      <w:r w:rsidRPr="000D1A17">
        <w:rPr>
          <w:sz w:val="20"/>
        </w:rPr>
        <w:t xml:space="preserve"> на размещение </w:t>
      </w:r>
    </w:p>
    <w:p w:rsidR="00A34927" w:rsidRDefault="00A34927" w:rsidP="00A34927">
      <w:pPr>
        <w:tabs>
          <w:tab w:val="left" w:pos="7513"/>
          <w:tab w:val="left" w:pos="10065"/>
          <w:tab w:val="left" w:pos="10205"/>
        </w:tabs>
        <w:ind w:left="5245" w:right="-1"/>
        <w:rPr>
          <w:sz w:val="20"/>
        </w:rPr>
      </w:pPr>
      <w:r w:rsidRPr="000D1A17">
        <w:rPr>
          <w:sz w:val="20"/>
        </w:rPr>
        <w:t>нестационарного торгового объекта</w:t>
      </w:r>
    </w:p>
    <w:p w:rsidR="00A34927" w:rsidRPr="009A3262" w:rsidRDefault="00A34927" w:rsidP="009A3262">
      <w:pPr>
        <w:tabs>
          <w:tab w:val="left" w:pos="7513"/>
          <w:tab w:val="left" w:pos="10065"/>
          <w:tab w:val="left" w:pos="10205"/>
        </w:tabs>
        <w:ind w:left="5245" w:right="-1"/>
        <w:rPr>
          <w:sz w:val="20"/>
        </w:rPr>
      </w:pPr>
      <w:r>
        <w:rPr>
          <w:sz w:val="20"/>
        </w:rPr>
        <w:t xml:space="preserve">(объекта по оказанию услуг) </w:t>
      </w:r>
      <w:r w:rsidRPr="000D1A17">
        <w:rPr>
          <w:sz w:val="20"/>
        </w:rPr>
        <w:t>на</w:t>
      </w:r>
      <w:r w:rsidR="009A3262">
        <w:rPr>
          <w:sz w:val="20"/>
        </w:rPr>
        <w:t xml:space="preserve"> территории сельского поселения</w:t>
      </w:r>
    </w:p>
    <w:p w:rsidR="00A34927" w:rsidRPr="00151970" w:rsidRDefault="00A34927" w:rsidP="00A34927">
      <w:pPr>
        <w:rPr>
          <w:rFonts w:eastAsia="Calibri"/>
          <w:b/>
          <w:bCs/>
          <w:lang w:eastAsia="en-US"/>
        </w:rPr>
      </w:pPr>
    </w:p>
    <w:p w:rsidR="00A34927" w:rsidRPr="009A3262" w:rsidRDefault="00A34927" w:rsidP="00A34927">
      <w:pPr>
        <w:jc w:val="center"/>
        <w:rPr>
          <w:rFonts w:eastAsia="Calibri"/>
          <w:bCs/>
          <w:sz w:val="24"/>
          <w:szCs w:val="24"/>
          <w:lang w:eastAsia="en-US"/>
        </w:rPr>
      </w:pPr>
      <w:r w:rsidRPr="009A3262">
        <w:rPr>
          <w:rFonts w:eastAsia="Calibri"/>
          <w:bCs/>
          <w:sz w:val="24"/>
          <w:szCs w:val="24"/>
          <w:lang w:eastAsia="en-US"/>
        </w:rPr>
        <w:t>Форма заявки на участие в аукционе</w:t>
      </w:r>
    </w:p>
    <w:p w:rsidR="00A34927" w:rsidRPr="009A3262" w:rsidRDefault="00A34927" w:rsidP="00A34927">
      <w:pPr>
        <w:ind w:right="125"/>
        <w:jc w:val="right"/>
        <w:rPr>
          <w:rFonts w:eastAsia="Calibri"/>
          <w:sz w:val="24"/>
          <w:szCs w:val="24"/>
          <w:lang w:eastAsia="en-US"/>
        </w:rPr>
      </w:pPr>
    </w:p>
    <w:p w:rsidR="00A34927" w:rsidRPr="009A3262" w:rsidRDefault="00A34927" w:rsidP="00A34927">
      <w:pPr>
        <w:ind w:right="125"/>
        <w:outlineLvl w:val="1"/>
        <w:rPr>
          <w:rFonts w:eastAsia="Calibri"/>
          <w:sz w:val="24"/>
          <w:szCs w:val="24"/>
          <w:lang w:eastAsia="en-US"/>
        </w:rPr>
      </w:pPr>
      <w:r w:rsidRPr="009A3262">
        <w:rPr>
          <w:rFonts w:eastAsia="Calibri"/>
          <w:i/>
          <w:sz w:val="24"/>
          <w:szCs w:val="24"/>
          <w:lang w:eastAsia="en-US"/>
        </w:rPr>
        <w:t xml:space="preserve">                                                  </w:t>
      </w:r>
      <w:r w:rsidR="00C129B0" w:rsidRPr="009A3262">
        <w:rPr>
          <w:rFonts w:eastAsia="Calibri"/>
          <w:i/>
          <w:sz w:val="24"/>
          <w:szCs w:val="24"/>
          <w:lang w:eastAsia="en-US"/>
        </w:rPr>
        <w:t xml:space="preserve">     </w:t>
      </w:r>
      <w:r w:rsidRPr="009A3262">
        <w:rPr>
          <w:rFonts w:eastAsia="Calibri"/>
          <w:i/>
          <w:sz w:val="24"/>
          <w:szCs w:val="24"/>
          <w:lang w:eastAsia="en-US"/>
        </w:rPr>
        <w:t xml:space="preserve">     </w:t>
      </w:r>
      <w:r w:rsidRPr="009A3262">
        <w:rPr>
          <w:rFonts w:eastAsia="Calibri"/>
          <w:sz w:val="24"/>
          <w:szCs w:val="24"/>
          <w:lang w:eastAsia="en-US"/>
        </w:rPr>
        <w:t>ЗАЯВКА</w:t>
      </w:r>
    </w:p>
    <w:p w:rsidR="00A34927" w:rsidRPr="009A3262" w:rsidRDefault="00A34927" w:rsidP="00A34927">
      <w:pPr>
        <w:rPr>
          <w:rFonts w:eastAsia="Calibri"/>
          <w:sz w:val="24"/>
          <w:szCs w:val="24"/>
          <w:lang w:eastAsia="en-US"/>
        </w:rPr>
      </w:pPr>
    </w:p>
    <w:p w:rsidR="00A34927" w:rsidRPr="009A3262" w:rsidRDefault="00A34927" w:rsidP="00A34927">
      <w:pPr>
        <w:jc w:val="center"/>
        <w:rPr>
          <w:rFonts w:eastAsia="Calibri"/>
          <w:sz w:val="24"/>
          <w:szCs w:val="24"/>
          <w:lang w:eastAsia="en-US"/>
        </w:rPr>
      </w:pPr>
      <w:r w:rsidRPr="009A3262">
        <w:rPr>
          <w:rFonts w:eastAsia="Calibri"/>
          <w:sz w:val="24"/>
          <w:szCs w:val="24"/>
          <w:lang w:eastAsia="en-US"/>
        </w:rPr>
        <w:t>на участие в открытом аукционе № ___ на право заключения договора на размещение нестационарного торгового объекта (объекта по оказанию услуг):</w:t>
      </w:r>
    </w:p>
    <w:p w:rsidR="00A34927" w:rsidRPr="009A3262" w:rsidRDefault="00A34927" w:rsidP="00A34927">
      <w:pPr>
        <w:jc w:val="center"/>
        <w:rPr>
          <w:rFonts w:eastAsia="Calibri"/>
          <w:sz w:val="24"/>
          <w:szCs w:val="24"/>
          <w:lang w:eastAsia="en-US"/>
        </w:rPr>
      </w:pPr>
    </w:p>
    <w:p w:rsidR="00A34927" w:rsidRPr="009A3262" w:rsidRDefault="00A34927" w:rsidP="00A34927">
      <w:pPr>
        <w:jc w:val="both"/>
        <w:rPr>
          <w:rFonts w:eastAsia="Calibri"/>
          <w:i/>
          <w:sz w:val="24"/>
          <w:szCs w:val="24"/>
          <w:lang w:eastAsia="en-US"/>
        </w:rPr>
      </w:pPr>
      <w:r w:rsidRPr="009A3262">
        <w:rPr>
          <w:rFonts w:eastAsia="Calibri"/>
          <w:sz w:val="24"/>
          <w:szCs w:val="24"/>
          <w:lang w:eastAsia="en-US"/>
        </w:rPr>
        <w:t>по адресу:___________________________</w:t>
      </w:r>
      <w:r w:rsidRPr="009A3262">
        <w:rPr>
          <w:rFonts w:eastAsia="Calibri"/>
          <w:i/>
          <w:sz w:val="24"/>
          <w:szCs w:val="24"/>
          <w:lang w:eastAsia="en-US"/>
        </w:rPr>
        <w:t>_________________________________</w:t>
      </w:r>
    </w:p>
    <w:p w:rsidR="00A34927" w:rsidRPr="009A3262" w:rsidRDefault="00A34927" w:rsidP="00A34927">
      <w:pPr>
        <w:jc w:val="both"/>
        <w:rPr>
          <w:rFonts w:eastAsia="Calibri"/>
          <w:i/>
          <w:sz w:val="24"/>
          <w:szCs w:val="24"/>
          <w:lang w:eastAsia="en-US"/>
        </w:rPr>
      </w:pPr>
      <w:r w:rsidRPr="009A3262">
        <w:rPr>
          <w:rFonts w:eastAsia="Calibri"/>
          <w:sz w:val="24"/>
          <w:szCs w:val="24"/>
          <w:lang w:eastAsia="en-US"/>
        </w:rPr>
        <w:t>лот:________________________________</w:t>
      </w:r>
      <w:r w:rsidRPr="009A3262">
        <w:rPr>
          <w:rFonts w:eastAsia="Calibri"/>
          <w:i/>
          <w:sz w:val="24"/>
          <w:szCs w:val="24"/>
          <w:lang w:eastAsia="en-US"/>
        </w:rPr>
        <w:t>_______________________________</w:t>
      </w:r>
    </w:p>
    <w:p w:rsidR="00A34927" w:rsidRPr="009A3262" w:rsidRDefault="00A34927" w:rsidP="00A34927">
      <w:pPr>
        <w:jc w:val="both"/>
        <w:rPr>
          <w:rFonts w:eastAsia="Calibri"/>
          <w:b/>
          <w:sz w:val="24"/>
          <w:szCs w:val="24"/>
          <w:lang w:eastAsia="en-US"/>
        </w:rPr>
      </w:pPr>
      <w:r w:rsidRPr="009A3262">
        <w:rPr>
          <w:rFonts w:eastAsia="Calibri"/>
          <w:sz w:val="24"/>
          <w:szCs w:val="24"/>
          <w:lang w:eastAsia="en-US"/>
        </w:rPr>
        <w:t>специализация торгового объекта ____________________________________</w:t>
      </w:r>
    </w:p>
    <w:p w:rsidR="00A34927" w:rsidRPr="009A3262" w:rsidRDefault="00A34927" w:rsidP="00A34927">
      <w:pPr>
        <w:jc w:val="both"/>
        <w:rPr>
          <w:rFonts w:eastAsia="Calibri"/>
          <w:sz w:val="24"/>
          <w:szCs w:val="24"/>
          <w:lang w:eastAsia="en-US"/>
        </w:rPr>
      </w:pPr>
    </w:p>
    <w:p w:rsidR="00A34927" w:rsidRPr="009A3262" w:rsidRDefault="00A34927" w:rsidP="00A34927">
      <w:pPr>
        <w:tabs>
          <w:tab w:val="left" w:pos="567"/>
        </w:tabs>
        <w:ind w:right="125" w:firstLine="720"/>
        <w:jc w:val="both"/>
        <w:rPr>
          <w:rFonts w:eastAsia="Calibri"/>
          <w:sz w:val="24"/>
          <w:szCs w:val="24"/>
          <w:lang w:eastAsia="en-US"/>
        </w:rPr>
      </w:pPr>
      <w:r w:rsidRPr="009A3262">
        <w:rPr>
          <w:rFonts w:eastAsia="Calibri"/>
          <w:sz w:val="24"/>
          <w:szCs w:val="24"/>
          <w:lang w:eastAsia="en-US"/>
        </w:rPr>
        <w:t>1. Изучив аукционную документацию на право заключения договора на размещение нестационарного торгового объекта (объекта по оказанию услуг) по адресу: _______________________________________________, в том числе проект договора на размещение нестационарного торгового объекта (объекта по оказанию услуг), а также техническую часть документации об аукционе заявитель _________________________________________________________________</w:t>
      </w:r>
    </w:p>
    <w:p w:rsidR="00A34927" w:rsidRPr="009A3262" w:rsidRDefault="00A34927" w:rsidP="00A34927">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rFonts w:eastAsia="Calibri"/>
          <w:b/>
          <w:i/>
          <w:sz w:val="24"/>
          <w:szCs w:val="24"/>
          <w:lang w:eastAsia="en-US"/>
        </w:rPr>
      </w:pPr>
      <w:r w:rsidRPr="009A3262">
        <w:rPr>
          <w:rFonts w:eastAsia="Calibri"/>
          <w:bCs/>
          <w:i/>
          <w:sz w:val="24"/>
          <w:szCs w:val="24"/>
          <w:lang w:eastAsia="en-US"/>
        </w:rPr>
        <w:tab/>
        <w:t xml:space="preserve">                 </w:t>
      </w:r>
      <w:r w:rsidRPr="009A3262">
        <w:rPr>
          <w:rFonts w:eastAsia="Calibri"/>
          <w:bCs/>
          <w:i/>
          <w:sz w:val="24"/>
          <w:szCs w:val="24"/>
          <w:lang w:eastAsia="en-US"/>
        </w:rPr>
        <w:tab/>
      </w:r>
      <w:r w:rsidRPr="009A3262">
        <w:rPr>
          <w:rFonts w:eastAsia="Calibri"/>
          <w:bCs/>
          <w:i/>
          <w:sz w:val="24"/>
          <w:szCs w:val="24"/>
          <w:lang w:eastAsia="en-US"/>
        </w:rPr>
        <w:tab/>
      </w:r>
      <w:r w:rsidRPr="009A3262">
        <w:rPr>
          <w:rFonts w:eastAsia="Calibri"/>
          <w:bCs/>
          <w:i/>
          <w:sz w:val="24"/>
          <w:szCs w:val="24"/>
          <w:lang w:eastAsia="en-US"/>
        </w:rPr>
        <w:tab/>
      </w:r>
      <w:r w:rsidRPr="009A3262">
        <w:rPr>
          <w:rFonts w:eastAsia="Calibri"/>
          <w:bCs/>
          <w:sz w:val="24"/>
          <w:szCs w:val="24"/>
          <w:lang w:eastAsia="en-US"/>
        </w:rPr>
        <w:t>(наименование участника аукциона)</w:t>
      </w:r>
      <w:r w:rsidRPr="009A3262">
        <w:rPr>
          <w:rFonts w:eastAsia="Calibri"/>
          <w:bCs/>
          <w:i/>
          <w:sz w:val="24"/>
          <w:szCs w:val="24"/>
          <w:lang w:eastAsia="en-US"/>
        </w:rPr>
        <w:t>,</w:t>
      </w:r>
      <w:r w:rsidRPr="009A3262">
        <w:rPr>
          <w:rFonts w:eastAsia="Calibri"/>
          <w:b/>
          <w:i/>
          <w:sz w:val="24"/>
          <w:szCs w:val="24"/>
          <w:lang w:eastAsia="en-US"/>
        </w:rPr>
        <w:t xml:space="preserve"> </w:t>
      </w:r>
    </w:p>
    <w:p w:rsidR="00A34927" w:rsidRPr="009A3262" w:rsidRDefault="00A34927" w:rsidP="00A34927">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rFonts w:eastAsia="Calibri"/>
          <w:b/>
          <w:i/>
          <w:sz w:val="24"/>
          <w:szCs w:val="24"/>
          <w:lang w:eastAsia="en-US"/>
        </w:rPr>
      </w:pPr>
      <w:r w:rsidRPr="009A3262">
        <w:rPr>
          <w:rFonts w:eastAsia="Calibri"/>
          <w:sz w:val="24"/>
          <w:szCs w:val="24"/>
          <w:lang w:eastAsia="en-US"/>
        </w:rPr>
        <w:t xml:space="preserve">в лице </w:t>
      </w:r>
      <w:r w:rsidRPr="009A3262">
        <w:rPr>
          <w:rFonts w:eastAsia="Calibri"/>
          <w:b/>
          <w:i/>
          <w:sz w:val="24"/>
          <w:szCs w:val="24"/>
          <w:lang w:eastAsia="en-US"/>
        </w:rPr>
        <w:t>_________________________________________________________</w:t>
      </w:r>
    </w:p>
    <w:p w:rsidR="00A34927" w:rsidRPr="009A3262" w:rsidRDefault="00A34927" w:rsidP="00A34927">
      <w:pPr>
        <w:ind w:right="125"/>
        <w:jc w:val="center"/>
        <w:rPr>
          <w:rFonts w:eastAsia="Calibri"/>
          <w:sz w:val="24"/>
          <w:szCs w:val="24"/>
          <w:lang w:eastAsia="en-US"/>
        </w:rPr>
      </w:pPr>
      <w:r w:rsidRPr="009A3262">
        <w:rPr>
          <w:rFonts w:eastAsia="Calibri"/>
          <w:sz w:val="24"/>
          <w:szCs w:val="24"/>
          <w:lang w:eastAsia="en-US"/>
        </w:rPr>
        <w:t>(наименование должности руководителя и его Ф.И.О.)</w:t>
      </w:r>
    </w:p>
    <w:p w:rsidR="00A34927" w:rsidRPr="009A3262" w:rsidRDefault="00A34927" w:rsidP="00A34927">
      <w:pPr>
        <w:ind w:right="125"/>
        <w:jc w:val="both"/>
        <w:rPr>
          <w:rFonts w:eastAsia="Calibri"/>
          <w:sz w:val="24"/>
          <w:szCs w:val="24"/>
          <w:lang w:eastAsia="en-US"/>
        </w:rPr>
      </w:pPr>
      <w:r w:rsidRPr="009A3262">
        <w:rPr>
          <w:rFonts w:eastAsia="Calibri"/>
          <w:sz w:val="24"/>
          <w:szCs w:val="24"/>
          <w:lang w:eastAsia="en-US"/>
        </w:rPr>
        <w:t>сообщает о согласии участвовать в аукционе на условиях, установленных в указанной документации об аукционе.</w:t>
      </w:r>
    </w:p>
    <w:p w:rsidR="00A34927" w:rsidRPr="009A3262" w:rsidRDefault="00A34927" w:rsidP="00A34927">
      <w:pPr>
        <w:ind w:right="125" w:firstLine="660"/>
        <w:jc w:val="both"/>
        <w:rPr>
          <w:rFonts w:eastAsia="Calibri"/>
          <w:sz w:val="24"/>
          <w:szCs w:val="24"/>
          <w:lang w:eastAsia="en-US"/>
        </w:rPr>
      </w:pPr>
      <w:r w:rsidRPr="009A3262">
        <w:rPr>
          <w:rFonts w:eastAsia="Calibri"/>
          <w:sz w:val="24"/>
          <w:szCs w:val="24"/>
          <w:lang w:eastAsia="en-US"/>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A34927" w:rsidRPr="009A3262" w:rsidRDefault="00A34927" w:rsidP="00A34927">
      <w:pPr>
        <w:ind w:right="125" w:firstLine="660"/>
        <w:jc w:val="both"/>
        <w:rPr>
          <w:rFonts w:eastAsia="Calibri"/>
          <w:sz w:val="24"/>
          <w:szCs w:val="24"/>
          <w:lang w:eastAsia="en-US"/>
        </w:rPr>
      </w:pPr>
      <w:r w:rsidRPr="009A3262">
        <w:rPr>
          <w:rFonts w:eastAsia="Calibri"/>
          <w:sz w:val="24"/>
          <w:szCs w:val="24"/>
          <w:lang w:eastAsia="en-US"/>
        </w:rPr>
        <w:t>2. В случае признания победителем аукциона заявитель обязуется  подписать протокол о результатах аукциона.</w:t>
      </w:r>
    </w:p>
    <w:p w:rsidR="00A34927" w:rsidRPr="009A3262" w:rsidRDefault="00A34927" w:rsidP="00A34927">
      <w:pPr>
        <w:ind w:right="125" w:firstLine="660"/>
        <w:jc w:val="both"/>
        <w:rPr>
          <w:rFonts w:eastAsia="Calibri"/>
          <w:sz w:val="24"/>
          <w:szCs w:val="24"/>
          <w:lang w:eastAsia="en-US"/>
        </w:rPr>
      </w:pPr>
      <w:r w:rsidRPr="009A3262">
        <w:rPr>
          <w:rFonts w:eastAsia="Calibri"/>
          <w:sz w:val="24"/>
          <w:szCs w:val="24"/>
          <w:lang w:eastAsia="en-US"/>
        </w:rPr>
        <w:t>3. Заявитель сообщает, что для оперативного уведомления по вопросам организационного характера и взаимодействия с организатором аукциона им уполномочен______________________________________________________</w:t>
      </w:r>
    </w:p>
    <w:p w:rsidR="00A34927" w:rsidRPr="00795669" w:rsidRDefault="00A34927" w:rsidP="00A34927">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firstLine="142"/>
        <w:jc w:val="both"/>
        <w:rPr>
          <w:rFonts w:eastAsia="Calibri"/>
          <w:bCs/>
          <w:sz w:val="20"/>
          <w:lang w:eastAsia="en-US"/>
        </w:rPr>
      </w:pPr>
      <w:r w:rsidRPr="009A3262">
        <w:rPr>
          <w:rFonts w:eastAsia="Calibri"/>
          <w:bCs/>
          <w:sz w:val="24"/>
          <w:szCs w:val="24"/>
          <w:lang w:eastAsia="en-US"/>
        </w:rPr>
        <w:t xml:space="preserve">                             </w:t>
      </w:r>
      <w:r w:rsidRPr="00795669">
        <w:rPr>
          <w:rFonts w:eastAsia="Calibri"/>
          <w:bCs/>
          <w:sz w:val="20"/>
          <w:lang w:eastAsia="en-US"/>
        </w:rPr>
        <w:t>(Ф.И.О., телефон работника организации (ИП) – заявителя на участие в аукционе)</w:t>
      </w:r>
    </w:p>
    <w:p w:rsidR="00A34927" w:rsidRPr="009A3262" w:rsidRDefault="00A34927" w:rsidP="00A34927">
      <w:pPr>
        <w:ind w:right="125" w:firstLine="660"/>
        <w:jc w:val="both"/>
        <w:rPr>
          <w:rFonts w:eastAsia="Calibri"/>
          <w:sz w:val="24"/>
          <w:szCs w:val="24"/>
          <w:lang w:eastAsia="en-US"/>
        </w:rPr>
      </w:pPr>
      <w:r w:rsidRPr="009A3262">
        <w:rPr>
          <w:rFonts w:eastAsia="Calibri"/>
          <w:sz w:val="24"/>
          <w:szCs w:val="24"/>
          <w:lang w:eastAsia="en-US"/>
        </w:rPr>
        <w:t>Все сведения о проведен</w:t>
      </w:r>
      <w:proofErr w:type="gramStart"/>
      <w:r w:rsidRPr="009A3262">
        <w:rPr>
          <w:rFonts w:eastAsia="Calibri"/>
          <w:sz w:val="24"/>
          <w:szCs w:val="24"/>
          <w:lang w:eastAsia="en-US"/>
        </w:rPr>
        <w:t>ии ау</w:t>
      </w:r>
      <w:proofErr w:type="gramEnd"/>
      <w:r w:rsidRPr="009A3262">
        <w:rPr>
          <w:rFonts w:eastAsia="Calibri"/>
          <w:sz w:val="24"/>
          <w:szCs w:val="24"/>
          <w:lang w:eastAsia="en-US"/>
        </w:rPr>
        <w:t xml:space="preserve">кциона просим сообщать уполномоченному лицу. </w:t>
      </w:r>
    </w:p>
    <w:p w:rsidR="00A34927" w:rsidRPr="009A3262" w:rsidRDefault="00A34927" w:rsidP="00A34927">
      <w:pPr>
        <w:ind w:right="125" w:firstLine="660"/>
        <w:jc w:val="both"/>
        <w:rPr>
          <w:rFonts w:eastAsia="Calibri"/>
          <w:sz w:val="24"/>
          <w:szCs w:val="24"/>
          <w:lang w:eastAsia="en-US"/>
        </w:rPr>
      </w:pPr>
      <w:r w:rsidRPr="009A3262">
        <w:rPr>
          <w:rFonts w:eastAsia="Calibri"/>
          <w:sz w:val="24"/>
          <w:szCs w:val="24"/>
          <w:lang w:eastAsia="en-US"/>
        </w:rPr>
        <w:t>4. Реквизиты  заявителя: ________________________________________, телефон ___________, факс ________, банковские реквизиты: ________________________________</w:t>
      </w:r>
    </w:p>
    <w:p w:rsidR="00A34927" w:rsidRPr="009A3262" w:rsidRDefault="00A34927" w:rsidP="00A34927">
      <w:pPr>
        <w:ind w:right="125"/>
        <w:jc w:val="both"/>
        <w:rPr>
          <w:rFonts w:eastAsia="Calibri"/>
          <w:sz w:val="24"/>
          <w:szCs w:val="24"/>
          <w:lang w:eastAsia="en-US"/>
        </w:rPr>
      </w:pPr>
      <w:r w:rsidRPr="009A3262">
        <w:rPr>
          <w:rFonts w:eastAsia="Calibri"/>
          <w:sz w:val="24"/>
          <w:szCs w:val="24"/>
          <w:lang w:eastAsia="en-US"/>
        </w:rPr>
        <w:t>______________________________________________________________</w:t>
      </w:r>
    </w:p>
    <w:p w:rsidR="00A34927" w:rsidRPr="009A3262" w:rsidRDefault="00A34927" w:rsidP="00A34927">
      <w:pPr>
        <w:ind w:right="125" w:firstLine="660"/>
        <w:jc w:val="both"/>
        <w:rPr>
          <w:rFonts w:eastAsia="Calibri"/>
          <w:sz w:val="24"/>
          <w:szCs w:val="24"/>
          <w:lang w:eastAsia="en-US"/>
        </w:rPr>
      </w:pPr>
      <w:r w:rsidRPr="009A3262">
        <w:rPr>
          <w:rFonts w:eastAsia="Calibri"/>
          <w:sz w:val="24"/>
          <w:szCs w:val="24"/>
          <w:lang w:eastAsia="en-US"/>
        </w:rPr>
        <w:t>5. Корреспонденцию в адрес заявителя просим направлять по адресу: _________________________________________________________________</w:t>
      </w:r>
    </w:p>
    <w:p w:rsidR="00A34927" w:rsidRPr="009A3262" w:rsidRDefault="00A34927" w:rsidP="00A34927">
      <w:pPr>
        <w:ind w:right="125" w:firstLine="660"/>
        <w:jc w:val="both"/>
        <w:rPr>
          <w:rFonts w:eastAsia="Calibri"/>
          <w:sz w:val="24"/>
          <w:szCs w:val="24"/>
          <w:lang w:eastAsia="en-US"/>
        </w:rPr>
      </w:pPr>
      <w:r w:rsidRPr="009A3262">
        <w:rPr>
          <w:rFonts w:eastAsia="Calibri"/>
          <w:sz w:val="24"/>
          <w:szCs w:val="24"/>
          <w:lang w:eastAsia="en-US"/>
        </w:rPr>
        <w:t>6. Заявитель уведомлен, что в случае несоответствия заявки требованиям аукционной документации, он может быть не допущен к участию в аукционе.</w:t>
      </w:r>
    </w:p>
    <w:p w:rsidR="00A34927" w:rsidRPr="009A3262" w:rsidRDefault="00A34927" w:rsidP="00A34927">
      <w:pPr>
        <w:ind w:right="125" w:firstLine="660"/>
        <w:jc w:val="both"/>
        <w:rPr>
          <w:rFonts w:eastAsia="Calibri"/>
          <w:sz w:val="24"/>
          <w:szCs w:val="24"/>
          <w:lang w:eastAsia="en-US"/>
        </w:rPr>
      </w:pPr>
      <w:r w:rsidRPr="009A3262">
        <w:rPr>
          <w:rFonts w:eastAsia="Calibri"/>
          <w:sz w:val="24"/>
          <w:szCs w:val="24"/>
          <w:lang w:eastAsia="en-US"/>
        </w:rPr>
        <w:t>7. Заявитель несет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A34927" w:rsidRPr="009A3262" w:rsidRDefault="00A34927" w:rsidP="00A34927">
      <w:pPr>
        <w:ind w:right="125" w:firstLine="720"/>
        <w:jc w:val="both"/>
        <w:rPr>
          <w:rFonts w:eastAsia="Calibri"/>
          <w:sz w:val="24"/>
          <w:szCs w:val="24"/>
          <w:lang w:eastAsia="en-US"/>
        </w:rPr>
      </w:pPr>
    </w:p>
    <w:p w:rsidR="00A34927" w:rsidRPr="009A3262" w:rsidRDefault="00A34927" w:rsidP="00A34927">
      <w:pPr>
        <w:ind w:left="360" w:right="125"/>
        <w:jc w:val="both"/>
        <w:rPr>
          <w:rFonts w:eastAsia="Calibri"/>
          <w:sz w:val="24"/>
          <w:szCs w:val="24"/>
          <w:lang w:eastAsia="en-US"/>
        </w:rPr>
      </w:pPr>
      <w:r w:rsidRPr="009A3262">
        <w:rPr>
          <w:rFonts w:eastAsia="Calibri"/>
          <w:sz w:val="24"/>
          <w:szCs w:val="24"/>
          <w:lang w:eastAsia="en-US"/>
        </w:rPr>
        <w:t>Прошито ____ листов.</w:t>
      </w:r>
    </w:p>
    <w:p w:rsidR="00A34927" w:rsidRPr="009A3262" w:rsidRDefault="00A34927" w:rsidP="00A34927">
      <w:pPr>
        <w:ind w:right="125"/>
        <w:jc w:val="both"/>
        <w:outlineLvl w:val="3"/>
        <w:rPr>
          <w:rFonts w:eastAsia="Calibri"/>
          <w:sz w:val="24"/>
          <w:szCs w:val="24"/>
          <w:lang w:eastAsia="en-US"/>
        </w:rPr>
      </w:pPr>
    </w:p>
    <w:p w:rsidR="00A34927" w:rsidRPr="009A3262" w:rsidRDefault="00A34927" w:rsidP="00A34927">
      <w:pPr>
        <w:ind w:right="125"/>
        <w:jc w:val="both"/>
        <w:outlineLvl w:val="3"/>
        <w:rPr>
          <w:rFonts w:eastAsia="Calibri"/>
          <w:sz w:val="24"/>
          <w:szCs w:val="24"/>
          <w:lang w:eastAsia="en-US"/>
        </w:rPr>
      </w:pPr>
      <w:r w:rsidRPr="009A3262">
        <w:rPr>
          <w:rFonts w:eastAsia="Calibri"/>
          <w:sz w:val="24"/>
          <w:szCs w:val="24"/>
          <w:lang w:eastAsia="en-US"/>
        </w:rPr>
        <w:t>Подпись руководителя</w:t>
      </w:r>
    </w:p>
    <w:p w:rsidR="00A34927" w:rsidRPr="009A3262" w:rsidRDefault="00A34927" w:rsidP="00A34927">
      <w:pPr>
        <w:ind w:right="125"/>
        <w:jc w:val="both"/>
        <w:rPr>
          <w:rFonts w:eastAsia="Calibri"/>
          <w:bCs/>
          <w:sz w:val="24"/>
          <w:szCs w:val="24"/>
          <w:lang w:eastAsia="en-US"/>
        </w:rPr>
      </w:pPr>
      <w:r w:rsidRPr="009A3262">
        <w:rPr>
          <w:rFonts w:eastAsia="Calibri"/>
          <w:bCs/>
          <w:sz w:val="24"/>
          <w:szCs w:val="24"/>
          <w:lang w:eastAsia="en-US"/>
        </w:rPr>
        <w:t>М.П.</w:t>
      </w:r>
    </w:p>
    <w:p w:rsidR="00A34927" w:rsidRPr="00151970" w:rsidRDefault="00A34927" w:rsidP="00A34927">
      <w:pPr>
        <w:tabs>
          <w:tab w:val="left" w:pos="709"/>
        </w:tabs>
        <w:suppressAutoHyphens/>
        <w:ind w:right="125"/>
        <w:jc w:val="both"/>
        <w:rPr>
          <w:rFonts w:eastAsia="Calibri"/>
          <w:color w:val="00000A"/>
          <w:sz w:val="24"/>
          <w:szCs w:val="24"/>
          <w:lang w:eastAsia="ar-SA"/>
        </w:rPr>
      </w:pPr>
    </w:p>
    <w:p w:rsidR="00A34927" w:rsidRDefault="00A34927" w:rsidP="00A34927">
      <w:pPr>
        <w:tabs>
          <w:tab w:val="left" w:pos="709"/>
        </w:tabs>
        <w:suppressAutoHyphens/>
        <w:ind w:right="125"/>
        <w:jc w:val="both"/>
        <w:rPr>
          <w:rFonts w:eastAsia="Calibri"/>
          <w:color w:val="00000A"/>
          <w:sz w:val="24"/>
          <w:szCs w:val="24"/>
          <w:lang w:eastAsia="ar-SA"/>
        </w:rPr>
      </w:pPr>
    </w:p>
    <w:p w:rsidR="00A34927" w:rsidRPr="00151970" w:rsidRDefault="00A34927" w:rsidP="00A34927">
      <w:pPr>
        <w:tabs>
          <w:tab w:val="left" w:pos="709"/>
        </w:tabs>
        <w:suppressAutoHyphens/>
        <w:ind w:right="125"/>
        <w:jc w:val="both"/>
        <w:rPr>
          <w:rFonts w:eastAsia="Calibri"/>
          <w:color w:val="00000A"/>
          <w:sz w:val="24"/>
          <w:szCs w:val="24"/>
          <w:lang w:eastAsia="ar-SA"/>
        </w:rPr>
      </w:pPr>
    </w:p>
    <w:p w:rsidR="00A34927" w:rsidRPr="00151970" w:rsidRDefault="00A34927" w:rsidP="00A34927">
      <w:pPr>
        <w:tabs>
          <w:tab w:val="left" w:leader="underscore" w:pos="8732"/>
        </w:tabs>
        <w:ind w:left="20" w:right="580" w:firstLine="1200"/>
        <w:jc w:val="center"/>
        <w:rPr>
          <w:rFonts w:eastAsia="Calibri"/>
          <w:sz w:val="24"/>
          <w:szCs w:val="24"/>
          <w:lang w:eastAsia="en-US"/>
        </w:rPr>
      </w:pPr>
      <w:r w:rsidRPr="000D1A17">
        <w:rPr>
          <w:rFonts w:eastAsia="Arial Unicode MS"/>
          <w:b/>
          <w:bCs/>
          <w:sz w:val="24"/>
          <w:szCs w:val="24"/>
          <w:lang w:eastAsia="en-US"/>
        </w:rPr>
        <w:t xml:space="preserve">Опись документов, представляемых заявителями на участие в открытом аукционе на право заключения договора на размещение нестационарного торгового объекта </w:t>
      </w:r>
      <w:r>
        <w:rPr>
          <w:rFonts w:eastAsia="Arial Unicode MS"/>
          <w:b/>
          <w:bCs/>
          <w:sz w:val="24"/>
          <w:szCs w:val="24"/>
          <w:lang w:eastAsia="en-US"/>
        </w:rPr>
        <w:t xml:space="preserve">(объекта по оказанию услуг) </w:t>
      </w:r>
      <w:r w:rsidRPr="000D1A17">
        <w:rPr>
          <w:rFonts w:eastAsia="Arial Unicode MS"/>
          <w:b/>
          <w:bCs/>
          <w:sz w:val="24"/>
          <w:szCs w:val="24"/>
          <w:lang w:eastAsia="en-US"/>
        </w:rPr>
        <w:t>на территории сельского поселения</w:t>
      </w:r>
    </w:p>
    <w:p w:rsidR="00A34927" w:rsidRPr="00151970" w:rsidRDefault="00A34927" w:rsidP="00A34927">
      <w:pPr>
        <w:autoSpaceDE w:val="0"/>
        <w:autoSpaceDN w:val="0"/>
        <w:adjustRightInd w:val="0"/>
        <w:rPr>
          <w:rFonts w:eastAsia="Calibri"/>
          <w:sz w:val="24"/>
          <w:szCs w:val="24"/>
          <w:lang w:eastAsia="en-US"/>
        </w:rPr>
      </w:pPr>
      <w:r w:rsidRPr="00151970">
        <w:rPr>
          <w:rFonts w:eastAsia="Calibri"/>
          <w:sz w:val="24"/>
          <w:szCs w:val="24"/>
          <w:lang w:eastAsia="en-US"/>
        </w:rPr>
        <w:t>__________________________________________________________________________</w:t>
      </w:r>
    </w:p>
    <w:p w:rsidR="00A34927" w:rsidRPr="00151970" w:rsidRDefault="00A34927" w:rsidP="00A34927">
      <w:pPr>
        <w:autoSpaceDE w:val="0"/>
        <w:autoSpaceDN w:val="0"/>
        <w:adjustRightInd w:val="0"/>
        <w:rPr>
          <w:rFonts w:eastAsia="Calibri"/>
          <w:sz w:val="24"/>
          <w:szCs w:val="24"/>
          <w:lang w:eastAsia="en-US"/>
        </w:rPr>
      </w:pPr>
      <w:r w:rsidRPr="00151970">
        <w:rPr>
          <w:rFonts w:eastAsia="Calibri"/>
          <w:sz w:val="24"/>
          <w:szCs w:val="24"/>
          <w:lang w:eastAsia="en-US"/>
        </w:rPr>
        <w:t>___________________________________________________________________________</w:t>
      </w:r>
    </w:p>
    <w:p w:rsidR="00A34927" w:rsidRPr="00151970" w:rsidRDefault="00A34927" w:rsidP="00A34927">
      <w:pPr>
        <w:autoSpaceDE w:val="0"/>
        <w:autoSpaceDN w:val="0"/>
        <w:adjustRightInd w:val="0"/>
        <w:rPr>
          <w:rFonts w:eastAsia="Calibri"/>
          <w:sz w:val="24"/>
          <w:szCs w:val="24"/>
          <w:lang w:eastAsia="en-US"/>
        </w:rPr>
      </w:pPr>
      <w:r w:rsidRPr="00151970">
        <w:rPr>
          <w:rFonts w:eastAsia="Calibri"/>
          <w:sz w:val="24"/>
          <w:szCs w:val="24"/>
          <w:lang w:eastAsia="en-US"/>
        </w:rPr>
        <w:t>___________________________________________________________________________</w:t>
      </w:r>
    </w:p>
    <w:p w:rsidR="00A34927" w:rsidRPr="00151970" w:rsidRDefault="00A34927" w:rsidP="00A34927">
      <w:pPr>
        <w:autoSpaceDE w:val="0"/>
        <w:autoSpaceDN w:val="0"/>
        <w:adjustRightInd w:val="0"/>
        <w:rPr>
          <w:rFonts w:eastAsia="Calibri"/>
          <w:sz w:val="24"/>
          <w:szCs w:val="24"/>
          <w:lang w:eastAsia="en-US"/>
        </w:rPr>
      </w:pPr>
      <w:r w:rsidRPr="00151970">
        <w:rPr>
          <w:rFonts w:eastAsia="Calibri"/>
          <w:sz w:val="24"/>
          <w:szCs w:val="24"/>
          <w:lang w:eastAsia="en-US"/>
        </w:rPr>
        <w:t xml:space="preserve">               </w:t>
      </w:r>
      <w:proofErr w:type="gramStart"/>
      <w:r w:rsidRPr="00151970">
        <w:rPr>
          <w:rFonts w:eastAsia="Calibri"/>
          <w:sz w:val="24"/>
          <w:szCs w:val="24"/>
          <w:lang w:eastAsia="en-US"/>
        </w:rPr>
        <w:t>(описание объекта аукциона, местонахождение,</w:t>
      </w:r>
      <w:proofErr w:type="gramEnd"/>
    </w:p>
    <w:p w:rsidR="00A34927" w:rsidRDefault="00A34927" w:rsidP="00A34927">
      <w:pPr>
        <w:ind w:right="4020"/>
        <w:rPr>
          <w:sz w:val="20"/>
        </w:rPr>
      </w:pPr>
    </w:p>
    <w:p w:rsidR="00A34927" w:rsidRPr="00151970" w:rsidRDefault="00A34927" w:rsidP="00A34927">
      <w:pPr>
        <w:autoSpaceDE w:val="0"/>
        <w:autoSpaceDN w:val="0"/>
        <w:adjustRightInd w:val="0"/>
        <w:rPr>
          <w:rFonts w:eastAsia="Calibri"/>
          <w:sz w:val="24"/>
          <w:szCs w:val="24"/>
          <w:lang w:eastAsia="en-US"/>
        </w:rPr>
      </w:pPr>
      <w:r w:rsidRPr="00151970">
        <w:rPr>
          <w:rFonts w:eastAsia="Calibri"/>
          <w:sz w:val="24"/>
          <w:szCs w:val="24"/>
          <w:lang w:eastAsia="en-US"/>
        </w:rPr>
        <w:t xml:space="preserve">                     </w:t>
      </w:r>
      <w:proofErr w:type="gramStart"/>
      <w:r w:rsidRPr="00151970">
        <w:rPr>
          <w:rFonts w:eastAsia="Calibri"/>
          <w:sz w:val="24"/>
          <w:szCs w:val="24"/>
          <w:lang w:eastAsia="en-US"/>
        </w:rPr>
        <w:t>Вид деятельности, сроки размещения)</w:t>
      </w:r>
      <w:proofErr w:type="gramEnd"/>
    </w:p>
    <w:p w:rsidR="00A34927" w:rsidRPr="00151970" w:rsidRDefault="00A34927" w:rsidP="00A34927">
      <w:pPr>
        <w:autoSpaceDE w:val="0"/>
        <w:autoSpaceDN w:val="0"/>
        <w:adjustRightInd w:val="0"/>
        <w:rPr>
          <w:rFonts w:eastAsia="Calibri"/>
          <w:sz w:val="24"/>
          <w:szCs w:val="24"/>
          <w:lang w:eastAsia="en-US"/>
        </w:rPr>
      </w:pPr>
      <w:r w:rsidRPr="00151970">
        <w:rPr>
          <w:rFonts w:eastAsia="Calibri"/>
          <w:sz w:val="24"/>
          <w:szCs w:val="24"/>
          <w:lang w:eastAsia="en-US"/>
        </w:rPr>
        <w:t>К заявке на участие в аукционе прилагаются следующие документы:</w:t>
      </w:r>
    </w:p>
    <w:p w:rsidR="00A34927" w:rsidRPr="00151970" w:rsidRDefault="00A34927" w:rsidP="00A34927">
      <w:pPr>
        <w:autoSpaceDE w:val="0"/>
        <w:autoSpaceDN w:val="0"/>
        <w:adjustRightInd w:val="0"/>
        <w:jc w:val="both"/>
        <w:rPr>
          <w:rFonts w:eastAsia="Calibri"/>
          <w:b/>
          <w:bCs/>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6690"/>
        <w:gridCol w:w="1984"/>
      </w:tblGrid>
      <w:tr w:rsidR="00A34927" w:rsidRPr="00151970" w:rsidTr="003F7845">
        <w:tc>
          <w:tcPr>
            <w:tcW w:w="964" w:type="dxa"/>
            <w:tcBorders>
              <w:top w:val="single" w:sz="4" w:space="0" w:color="auto"/>
              <w:left w:val="single" w:sz="4" w:space="0" w:color="auto"/>
              <w:bottom w:val="single" w:sz="4" w:space="0" w:color="auto"/>
              <w:right w:val="single" w:sz="4" w:space="0" w:color="auto"/>
            </w:tcBorders>
            <w:vAlign w:val="center"/>
          </w:tcPr>
          <w:p w:rsidR="00A34927" w:rsidRPr="00151970" w:rsidRDefault="00A34927" w:rsidP="003F7845">
            <w:pPr>
              <w:autoSpaceDE w:val="0"/>
              <w:autoSpaceDN w:val="0"/>
              <w:adjustRightInd w:val="0"/>
              <w:jc w:val="center"/>
              <w:rPr>
                <w:rFonts w:eastAsia="Calibri"/>
                <w:b/>
                <w:bCs/>
                <w:sz w:val="24"/>
                <w:szCs w:val="24"/>
                <w:lang w:eastAsia="en-US"/>
              </w:rPr>
            </w:pPr>
            <w:r w:rsidRPr="00151970">
              <w:rPr>
                <w:rFonts w:eastAsia="Calibri"/>
                <w:b/>
                <w:bCs/>
                <w:sz w:val="24"/>
                <w:szCs w:val="24"/>
                <w:lang w:eastAsia="en-US"/>
              </w:rPr>
              <w:t xml:space="preserve">N </w:t>
            </w:r>
            <w:proofErr w:type="gramStart"/>
            <w:r w:rsidRPr="00151970">
              <w:rPr>
                <w:rFonts w:eastAsia="Calibri"/>
                <w:b/>
                <w:bCs/>
                <w:sz w:val="24"/>
                <w:szCs w:val="24"/>
                <w:lang w:eastAsia="en-US"/>
              </w:rPr>
              <w:t>п</w:t>
            </w:r>
            <w:proofErr w:type="gramEnd"/>
            <w:r w:rsidRPr="00151970">
              <w:rPr>
                <w:rFonts w:eastAsia="Calibri"/>
                <w:b/>
                <w:bCs/>
                <w:sz w:val="24"/>
                <w:szCs w:val="24"/>
                <w:lang w:eastAsia="en-US"/>
              </w:rPr>
              <w:t>/п</w:t>
            </w:r>
          </w:p>
        </w:tc>
        <w:tc>
          <w:tcPr>
            <w:tcW w:w="6690" w:type="dxa"/>
            <w:tcBorders>
              <w:top w:val="single" w:sz="4" w:space="0" w:color="auto"/>
              <w:left w:val="single" w:sz="4" w:space="0" w:color="auto"/>
              <w:bottom w:val="single" w:sz="4" w:space="0" w:color="auto"/>
              <w:right w:val="single" w:sz="4" w:space="0" w:color="auto"/>
            </w:tcBorders>
            <w:vAlign w:val="center"/>
          </w:tcPr>
          <w:p w:rsidR="00A34927" w:rsidRPr="00151970" w:rsidRDefault="00A34927" w:rsidP="003F7845">
            <w:pPr>
              <w:autoSpaceDE w:val="0"/>
              <w:autoSpaceDN w:val="0"/>
              <w:adjustRightInd w:val="0"/>
              <w:jc w:val="center"/>
              <w:rPr>
                <w:rFonts w:eastAsia="Calibri"/>
                <w:b/>
                <w:bCs/>
                <w:sz w:val="24"/>
                <w:szCs w:val="24"/>
                <w:lang w:eastAsia="en-US"/>
              </w:rPr>
            </w:pPr>
            <w:r w:rsidRPr="00151970">
              <w:rPr>
                <w:rFonts w:eastAsia="Calibri"/>
                <w:b/>
                <w:bCs/>
                <w:sz w:val="24"/>
                <w:szCs w:val="24"/>
                <w:lang w:eastAsia="en-US"/>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tcPr>
          <w:p w:rsidR="00A34927" w:rsidRPr="00151970" w:rsidRDefault="00A34927" w:rsidP="003F7845">
            <w:pPr>
              <w:autoSpaceDE w:val="0"/>
              <w:autoSpaceDN w:val="0"/>
              <w:adjustRightInd w:val="0"/>
              <w:jc w:val="center"/>
              <w:rPr>
                <w:rFonts w:eastAsia="Calibri"/>
                <w:b/>
                <w:bCs/>
                <w:sz w:val="24"/>
                <w:szCs w:val="24"/>
                <w:lang w:eastAsia="en-US"/>
              </w:rPr>
            </w:pPr>
            <w:r w:rsidRPr="00151970">
              <w:rPr>
                <w:rFonts w:eastAsia="Calibri"/>
                <w:b/>
                <w:bCs/>
                <w:sz w:val="24"/>
                <w:szCs w:val="24"/>
                <w:lang w:eastAsia="en-US"/>
              </w:rPr>
              <w:t>Номер листа</w:t>
            </w:r>
          </w:p>
        </w:tc>
      </w:tr>
      <w:tr w:rsidR="00A34927" w:rsidRPr="00151970" w:rsidTr="003F7845">
        <w:tc>
          <w:tcPr>
            <w:tcW w:w="964" w:type="dxa"/>
            <w:tcBorders>
              <w:top w:val="single" w:sz="4" w:space="0" w:color="auto"/>
              <w:left w:val="single" w:sz="4" w:space="0" w:color="auto"/>
              <w:bottom w:val="single" w:sz="4" w:space="0" w:color="auto"/>
              <w:right w:val="single" w:sz="4" w:space="0" w:color="auto"/>
            </w:tcBorders>
          </w:tcPr>
          <w:p w:rsidR="00A34927" w:rsidRPr="00151970" w:rsidRDefault="00A34927" w:rsidP="003F7845">
            <w:pPr>
              <w:autoSpaceDE w:val="0"/>
              <w:autoSpaceDN w:val="0"/>
              <w:adjustRightInd w:val="0"/>
              <w:jc w:val="center"/>
              <w:rPr>
                <w:rFonts w:eastAsia="Calibri"/>
                <w:b/>
                <w:bCs/>
                <w:sz w:val="24"/>
                <w:szCs w:val="24"/>
                <w:lang w:eastAsia="en-US"/>
              </w:rPr>
            </w:pPr>
            <w:r w:rsidRPr="00151970">
              <w:rPr>
                <w:rFonts w:eastAsia="Calibri"/>
                <w:b/>
                <w:bCs/>
                <w:sz w:val="24"/>
                <w:szCs w:val="24"/>
                <w:lang w:eastAsia="en-US"/>
              </w:rPr>
              <w:t>1.</w:t>
            </w:r>
          </w:p>
        </w:tc>
        <w:tc>
          <w:tcPr>
            <w:tcW w:w="6690" w:type="dxa"/>
            <w:tcBorders>
              <w:top w:val="single" w:sz="4" w:space="0" w:color="auto"/>
              <w:left w:val="single" w:sz="4" w:space="0" w:color="auto"/>
              <w:bottom w:val="single" w:sz="4" w:space="0" w:color="auto"/>
              <w:right w:val="single" w:sz="4" w:space="0" w:color="auto"/>
            </w:tcBorders>
          </w:tcPr>
          <w:p w:rsidR="00A34927" w:rsidRPr="00151970" w:rsidRDefault="00A34927" w:rsidP="003F7845">
            <w:pPr>
              <w:autoSpaceDE w:val="0"/>
              <w:autoSpaceDN w:val="0"/>
              <w:adjustRightInd w:val="0"/>
              <w:rPr>
                <w:rFonts w:eastAsia="Calibri"/>
                <w:b/>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A34927" w:rsidRPr="00151970" w:rsidRDefault="00A34927" w:rsidP="003F7845">
            <w:pPr>
              <w:autoSpaceDE w:val="0"/>
              <w:autoSpaceDN w:val="0"/>
              <w:adjustRightInd w:val="0"/>
              <w:rPr>
                <w:rFonts w:eastAsia="Calibri"/>
                <w:b/>
                <w:bCs/>
                <w:sz w:val="24"/>
                <w:szCs w:val="24"/>
                <w:lang w:eastAsia="en-US"/>
              </w:rPr>
            </w:pPr>
          </w:p>
        </w:tc>
      </w:tr>
      <w:tr w:rsidR="00A34927" w:rsidRPr="00151970" w:rsidTr="003F7845">
        <w:tc>
          <w:tcPr>
            <w:tcW w:w="964" w:type="dxa"/>
            <w:tcBorders>
              <w:top w:val="single" w:sz="4" w:space="0" w:color="auto"/>
              <w:left w:val="single" w:sz="4" w:space="0" w:color="auto"/>
              <w:bottom w:val="single" w:sz="4" w:space="0" w:color="auto"/>
              <w:right w:val="single" w:sz="4" w:space="0" w:color="auto"/>
            </w:tcBorders>
          </w:tcPr>
          <w:p w:rsidR="00A34927" w:rsidRPr="00151970" w:rsidRDefault="00A34927" w:rsidP="003F7845">
            <w:pPr>
              <w:autoSpaceDE w:val="0"/>
              <w:autoSpaceDN w:val="0"/>
              <w:adjustRightInd w:val="0"/>
              <w:jc w:val="center"/>
              <w:rPr>
                <w:rFonts w:eastAsia="Calibri"/>
                <w:b/>
                <w:bCs/>
                <w:sz w:val="24"/>
                <w:szCs w:val="24"/>
                <w:lang w:eastAsia="en-US"/>
              </w:rPr>
            </w:pPr>
            <w:r w:rsidRPr="00151970">
              <w:rPr>
                <w:rFonts w:eastAsia="Calibri"/>
                <w:b/>
                <w:bCs/>
                <w:sz w:val="24"/>
                <w:szCs w:val="24"/>
                <w:lang w:eastAsia="en-US"/>
              </w:rPr>
              <w:t>2.</w:t>
            </w:r>
          </w:p>
        </w:tc>
        <w:tc>
          <w:tcPr>
            <w:tcW w:w="6690" w:type="dxa"/>
            <w:tcBorders>
              <w:top w:val="single" w:sz="4" w:space="0" w:color="auto"/>
              <w:left w:val="single" w:sz="4" w:space="0" w:color="auto"/>
              <w:bottom w:val="single" w:sz="4" w:space="0" w:color="auto"/>
              <w:right w:val="single" w:sz="4" w:space="0" w:color="auto"/>
            </w:tcBorders>
          </w:tcPr>
          <w:p w:rsidR="00A34927" w:rsidRPr="00151970" w:rsidRDefault="00A34927" w:rsidP="003F7845">
            <w:pPr>
              <w:autoSpaceDE w:val="0"/>
              <w:autoSpaceDN w:val="0"/>
              <w:adjustRightInd w:val="0"/>
              <w:rPr>
                <w:rFonts w:eastAsia="Calibri"/>
                <w:b/>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A34927" w:rsidRPr="00151970" w:rsidRDefault="00A34927" w:rsidP="003F7845">
            <w:pPr>
              <w:autoSpaceDE w:val="0"/>
              <w:autoSpaceDN w:val="0"/>
              <w:adjustRightInd w:val="0"/>
              <w:rPr>
                <w:rFonts w:eastAsia="Calibri"/>
                <w:b/>
                <w:bCs/>
                <w:sz w:val="24"/>
                <w:szCs w:val="24"/>
                <w:lang w:eastAsia="en-US"/>
              </w:rPr>
            </w:pPr>
          </w:p>
        </w:tc>
      </w:tr>
      <w:tr w:rsidR="00A34927" w:rsidRPr="00151970" w:rsidTr="003F7845">
        <w:tc>
          <w:tcPr>
            <w:tcW w:w="964" w:type="dxa"/>
            <w:tcBorders>
              <w:top w:val="single" w:sz="4" w:space="0" w:color="auto"/>
              <w:left w:val="single" w:sz="4" w:space="0" w:color="auto"/>
              <w:bottom w:val="single" w:sz="4" w:space="0" w:color="auto"/>
              <w:right w:val="single" w:sz="4" w:space="0" w:color="auto"/>
            </w:tcBorders>
          </w:tcPr>
          <w:p w:rsidR="00A34927" w:rsidRPr="00151970" w:rsidRDefault="00A34927" w:rsidP="003F7845">
            <w:pPr>
              <w:autoSpaceDE w:val="0"/>
              <w:autoSpaceDN w:val="0"/>
              <w:adjustRightInd w:val="0"/>
              <w:jc w:val="center"/>
              <w:rPr>
                <w:rFonts w:eastAsia="Calibri"/>
                <w:b/>
                <w:bCs/>
                <w:sz w:val="24"/>
                <w:szCs w:val="24"/>
                <w:lang w:eastAsia="en-US"/>
              </w:rPr>
            </w:pPr>
            <w:r w:rsidRPr="00151970">
              <w:rPr>
                <w:rFonts w:eastAsia="Calibri"/>
                <w:b/>
                <w:bCs/>
                <w:sz w:val="24"/>
                <w:szCs w:val="24"/>
                <w:lang w:eastAsia="en-US"/>
              </w:rPr>
              <w:t>3.</w:t>
            </w:r>
          </w:p>
        </w:tc>
        <w:tc>
          <w:tcPr>
            <w:tcW w:w="6690" w:type="dxa"/>
            <w:tcBorders>
              <w:top w:val="single" w:sz="4" w:space="0" w:color="auto"/>
              <w:left w:val="single" w:sz="4" w:space="0" w:color="auto"/>
              <w:bottom w:val="single" w:sz="4" w:space="0" w:color="auto"/>
              <w:right w:val="single" w:sz="4" w:space="0" w:color="auto"/>
            </w:tcBorders>
          </w:tcPr>
          <w:p w:rsidR="00A34927" w:rsidRPr="00151970" w:rsidRDefault="00A34927" w:rsidP="003F7845">
            <w:pPr>
              <w:autoSpaceDE w:val="0"/>
              <w:autoSpaceDN w:val="0"/>
              <w:adjustRightInd w:val="0"/>
              <w:rPr>
                <w:rFonts w:eastAsia="Calibri"/>
                <w:b/>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A34927" w:rsidRPr="00151970" w:rsidRDefault="00A34927" w:rsidP="003F7845">
            <w:pPr>
              <w:autoSpaceDE w:val="0"/>
              <w:autoSpaceDN w:val="0"/>
              <w:adjustRightInd w:val="0"/>
              <w:rPr>
                <w:rFonts w:eastAsia="Calibri"/>
                <w:b/>
                <w:bCs/>
                <w:sz w:val="24"/>
                <w:szCs w:val="24"/>
                <w:lang w:eastAsia="en-US"/>
              </w:rPr>
            </w:pPr>
          </w:p>
        </w:tc>
      </w:tr>
      <w:tr w:rsidR="00A34927" w:rsidRPr="00151970" w:rsidTr="003F7845">
        <w:tc>
          <w:tcPr>
            <w:tcW w:w="964" w:type="dxa"/>
            <w:tcBorders>
              <w:top w:val="single" w:sz="4" w:space="0" w:color="auto"/>
              <w:left w:val="single" w:sz="4" w:space="0" w:color="auto"/>
              <w:bottom w:val="single" w:sz="4" w:space="0" w:color="auto"/>
              <w:right w:val="single" w:sz="4" w:space="0" w:color="auto"/>
            </w:tcBorders>
          </w:tcPr>
          <w:p w:rsidR="00A34927" w:rsidRPr="00151970" w:rsidRDefault="00A34927" w:rsidP="003F7845">
            <w:pPr>
              <w:autoSpaceDE w:val="0"/>
              <w:autoSpaceDN w:val="0"/>
              <w:adjustRightInd w:val="0"/>
              <w:jc w:val="center"/>
              <w:rPr>
                <w:rFonts w:eastAsia="Calibri"/>
                <w:b/>
                <w:bCs/>
                <w:sz w:val="24"/>
                <w:szCs w:val="24"/>
                <w:lang w:eastAsia="en-US"/>
              </w:rPr>
            </w:pPr>
            <w:r w:rsidRPr="00151970">
              <w:rPr>
                <w:rFonts w:eastAsia="Calibri"/>
                <w:b/>
                <w:bCs/>
                <w:sz w:val="24"/>
                <w:szCs w:val="24"/>
                <w:lang w:eastAsia="en-US"/>
              </w:rPr>
              <w:t>4.</w:t>
            </w:r>
          </w:p>
        </w:tc>
        <w:tc>
          <w:tcPr>
            <w:tcW w:w="6690" w:type="dxa"/>
            <w:tcBorders>
              <w:top w:val="single" w:sz="4" w:space="0" w:color="auto"/>
              <w:left w:val="single" w:sz="4" w:space="0" w:color="auto"/>
              <w:bottom w:val="single" w:sz="4" w:space="0" w:color="auto"/>
              <w:right w:val="single" w:sz="4" w:space="0" w:color="auto"/>
            </w:tcBorders>
          </w:tcPr>
          <w:p w:rsidR="00A34927" w:rsidRPr="00151970" w:rsidRDefault="00A34927" w:rsidP="003F7845">
            <w:pPr>
              <w:autoSpaceDE w:val="0"/>
              <w:autoSpaceDN w:val="0"/>
              <w:adjustRightInd w:val="0"/>
              <w:rPr>
                <w:rFonts w:eastAsia="Calibri"/>
                <w:b/>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A34927" w:rsidRPr="00151970" w:rsidRDefault="00A34927" w:rsidP="003F7845">
            <w:pPr>
              <w:autoSpaceDE w:val="0"/>
              <w:autoSpaceDN w:val="0"/>
              <w:adjustRightInd w:val="0"/>
              <w:rPr>
                <w:rFonts w:eastAsia="Calibri"/>
                <w:b/>
                <w:bCs/>
                <w:sz w:val="24"/>
                <w:szCs w:val="24"/>
                <w:lang w:eastAsia="en-US"/>
              </w:rPr>
            </w:pPr>
          </w:p>
        </w:tc>
      </w:tr>
      <w:tr w:rsidR="00A34927" w:rsidRPr="00151970" w:rsidTr="003F7845">
        <w:tc>
          <w:tcPr>
            <w:tcW w:w="964" w:type="dxa"/>
            <w:tcBorders>
              <w:top w:val="single" w:sz="4" w:space="0" w:color="auto"/>
              <w:left w:val="single" w:sz="4" w:space="0" w:color="auto"/>
              <w:bottom w:val="single" w:sz="4" w:space="0" w:color="auto"/>
              <w:right w:val="single" w:sz="4" w:space="0" w:color="auto"/>
            </w:tcBorders>
          </w:tcPr>
          <w:p w:rsidR="00A34927" w:rsidRPr="00151970" w:rsidRDefault="00A34927" w:rsidP="003F7845">
            <w:pPr>
              <w:autoSpaceDE w:val="0"/>
              <w:autoSpaceDN w:val="0"/>
              <w:adjustRightInd w:val="0"/>
              <w:jc w:val="center"/>
              <w:rPr>
                <w:rFonts w:eastAsia="Calibri"/>
                <w:b/>
                <w:bCs/>
                <w:sz w:val="24"/>
                <w:szCs w:val="24"/>
                <w:lang w:eastAsia="en-US"/>
              </w:rPr>
            </w:pPr>
            <w:r w:rsidRPr="00151970">
              <w:rPr>
                <w:rFonts w:eastAsia="Calibri"/>
                <w:b/>
                <w:bCs/>
                <w:sz w:val="24"/>
                <w:szCs w:val="24"/>
                <w:lang w:eastAsia="en-US"/>
              </w:rPr>
              <w:t>...</w:t>
            </w:r>
          </w:p>
        </w:tc>
        <w:tc>
          <w:tcPr>
            <w:tcW w:w="6690" w:type="dxa"/>
            <w:tcBorders>
              <w:top w:val="single" w:sz="4" w:space="0" w:color="auto"/>
              <w:left w:val="single" w:sz="4" w:space="0" w:color="auto"/>
              <w:bottom w:val="single" w:sz="4" w:space="0" w:color="auto"/>
              <w:right w:val="single" w:sz="4" w:space="0" w:color="auto"/>
            </w:tcBorders>
          </w:tcPr>
          <w:p w:rsidR="00A34927" w:rsidRPr="00151970" w:rsidRDefault="00A34927" w:rsidP="003F7845">
            <w:pPr>
              <w:autoSpaceDE w:val="0"/>
              <w:autoSpaceDN w:val="0"/>
              <w:adjustRightInd w:val="0"/>
              <w:rPr>
                <w:rFonts w:eastAsia="Calibri"/>
                <w:b/>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A34927" w:rsidRPr="00151970" w:rsidRDefault="00A34927" w:rsidP="003F7845">
            <w:pPr>
              <w:autoSpaceDE w:val="0"/>
              <w:autoSpaceDN w:val="0"/>
              <w:adjustRightInd w:val="0"/>
              <w:rPr>
                <w:rFonts w:eastAsia="Calibri"/>
                <w:b/>
                <w:bCs/>
                <w:sz w:val="24"/>
                <w:szCs w:val="24"/>
                <w:lang w:eastAsia="en-US"/>
              </w:rPr>
            </w:pPr>
          </w:p>
        </w:tc>
      </w:tr>
    </w:tbl>
    <w:p w:rsidR="00A34927" w:rsidRPr="00151970" w:rsidRDefault="00A34927" w:rsidP="00A34927">
      <w:pPr>
        <w:autoSpaceDE w:val="0"/>
        <w:autoSpaceDN w:val="0"/>
        <w:adjustRightInd w:val="0"/>
        <w:rPr>
          <w:rFonts w:eastAsia="Calibri"/>
          <w:sz w:val="24"/>
          <w:szCs w:val="24"/>
          <w:lang w:eastAsia="en-US"/>
        </w:rPr>
      </w:pPr>
      <w:r w:rsidRPr="00151970">
        <w:rPr>
          <w:rFonts w:eastAsia="Calibri"/>
          <w:sz w:val="24"/>
          <w:szCs w:val="24"/>
          <w:lang w:eastAsia="en-US"/>
        </w:rPr>
        <w:t>Претендент (его полномочный представитель)</w:t>
      </w:r>
    </w:p>
    <w:p w:rsidR="00A34927" w:rsidRPr="00151970" w:rsidRDefault="00A34927" w:rsidP="00A34927">
      <w:pPr>
        <w:autoSpaceDE w:val="0"/>
        <w:autoSpaceDN w:val="0"/>
        <w:adjustRightInd w:val="0"/>
        <w:rPr>
          <w:rFonts w:eastAsia="Calibri"/>
          <w:sz w:val="24"/>
          <w:szCs w:val="24"/>
          <w:lang w:eastAsia="en-US"/>
        </w:rPr>
      </w:pPr>
      <w:r w:rsidRPr="00151970">
        <w:rPr>
          <w:rFonts w:eastAsia="Calibri"/>
          <w:sz w:val="24"/>
          <w:szCs w:val="24"/>
          <w:lang w:eastAsia="en-US"/>
        </w:rPr>
        <w:t>_______________________ ____________________________</w:t>
      </w:r>
    </w:p>
    <w:p w:rsidR="00A34927" w:rsidRPr="00151970" w:rsidRDefault="00A34927" w:rsidP="00A34927">
      <w:pPr>
        <w:autoSpaceDE w:val="0"/>
        <w:autoSpaceDN w:val="0"/>
        <w:adjustRightInd w:val="0"/>
        <w:rPr>
          <w:rFonts w:eastAsia="Calibri"/>
          <w:sz w:val="24"/>
          <w:szCs w:val="24"/>
          <w:lang w:eastAsia="en-US"/>
        </w:rPr>
      </w:pPr>
      <w:r w:rsidRPr="00151970">
        <w:rPr>
          <w:rFonts w:eastAsia="Calibri"/>
          <w:sz w:val="24"/>
          <w:szCs w:val="24"/>
          <w:lang w:eastAsia="en-US"/>
        </w:rPr>
        <w:t xml:space="preserve">      (подпись)                  (Ф.И.О.)</w:t>
      </w:r>
    </w:p>
    <w:p w:rsidR="00A34927" w:rsidRPr="00151970" w:rsidRDefault="00A34927" w:rsidP="00A34927">
      <w:pPr>
        <w:autoSpaceDE w:val="0"/>
        <w:autoSpaceDN w:val="0"/>
        <w:adjustRightInd w:val="0"/>
        <w:rPr>
          <w:rFonts w:eastAsia="Calibri"/>
          <w:sz w:val="24"/>
          <w:szCs w:val="24"/>
          <w:lang w:eastAsia="en-US"/>
        </w:rPr>
      </w:pPr>
      <w:r w:rsidRPr="00151970">
        <w:rPr>
          <w:rFonts w:eastAsia="Calibri"/>
          <w:sz w:val="24"/>
          <w:szCs w:val="24"/>
          <w:lang w:eastAsia="en-US"/>
        </w:rPr>
        <w:t xml:space="preserve">    </w:t>
      </w:r>
      <w:proofErr w:type="spellStart"/>
      <w:r w:rsidRPr="00151970">
        <w:rPr>
          <w:rFonts w:eastAsia="Calibri"/>
          <w:sz w:val="24"/>
          <w:szCs w:val="24"/>
          <w:lang w:eastAsia="en-US"/>
        </w:rPr>
        <w:t>м.п</w:t>
      </w:r>
      <w:proofErr w:type="spellEnd"/>
      <w:r w:rsidRPr="00151970">
        <w:rPr>
          <w:rFonts w:eastAsia="Calibri"/>
          <w:sz w:val="24"/>
          <w:szCs w:val="24"/>
          <w:lang w:eastAsia="en-US"/>
        </w:rPr>
        <w:t>.</w:t>
      </w:r>
    </w:p>
    <w:p w:rsidR="00E56382" w:rsidRDefault="00E56382"/>
    <w:sectPr w:rsidR="00E56382" w:rsidSect="007C15BE">
      <w:pgSz w:w="11906" w:h="16838"/>
      <w:pgMar w:top="993"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 Bashkir">
    <w:altName w:val="Arial"/>
    <w:charset w:val="CC"/>
    <w:family w:val="swiss"/>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AB8D812"/>
    <w:lvl w:ilvl="0">
      <w:start w:val="1"/>
      <w:numFmt w:val="decimal"/>
      <w:pStyle w:val="2"/>
      <w:lvlText w:val="%1."/>
      <w:lvlJc w:val="left"/>
      <w:pPr>
        <w:tabs>
          <w:tab w:val="num" w:pos="643"/>
        </w:tabs>
        <w:ind w:left="643" w:hanging="360"/>
      </w:pPr>
    </w:lvl>
  </w:abstractNum>
  <w:abstractNum w:abstractNumId="1">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2">
    <w:nsid w:val="00000013"/>
    <w:multiLevelType w:val="multilevel"/>
    <w:tmpl w:val="7476559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4">
    <w:nsid w:val="098556E9"/>
    <w:multiLevelType w:val="multilevel"/>
    <w:tmpl w:val="EB48E4A8"/>
    <w:lvl w:ilvl="0">
      <w:start w:val="1"/>
      <w:numFmt w:val="decimal"/>
      <w:lvlText w:val="%1."/>
      <w:lvlJc w:val="left"/>
      <w:pPr>
        <w:ind w:left="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1593CE3"/>
    <w:multiLevelType w:val="multilevel"/>
    <w:tmpl w:val="E17A8640"/>
    <w:lvl w:ilvl="0">
      <w:start w:val="3"/>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5"/>
      <w:numFmt w:val="decimal"/>
      <w:lvlText w:val="%1.%2.%3"/>
      <w:lvlJc w:val="left"/>
      <w:pPr>
        <w:ind w:left="1109"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5D3704E"/>
    <w:multiLevelType w:val="hybridMultilevel"/>
    <w:tmpl w:val="6CD25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8E135A6"/>
    <w:multiLevelType w:val="multilevel"/>
    <w:tmpl w:val="9CA03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406B1B"/>
    <w:multiLevelType w:val="hybridMultilevel"/>
    <w:tmpl w:val="AEB26B22"/>
    <w:lvl w:ilvl="0" w:tplc="3626C41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0">
    <w:nsid w:val="2B6802CC"/>
    <w:multiLevelType w:val="hybridMultilevel"/>
    <w:tmpl w:val="91943FB0"/>
    <w:lvl w:ilvl="0" w:tplc="C3DEAB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DFA0A6E"/>
    <w:multiLevelType w:val="hybridMultilevel"/>
    <w:tmpl w:val="94A28576"/>
    <w:lvl w:ilvl="0" w:tplc="689207EE">
      <w:start w:val="1"/>
      <w:numFmt w:val="decimal"/>
      <w:lvlText w:val="%1."/>
      <w:lvlJc w:val="left"/>
      <w:pPr>
        <w:ind w:left="92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nsid w:val="3A1E476C"/>
    <w:multiLevelType w:val="hybridMultilevel"/>
    <w:tmpl w:val="4B821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033F66"/>
    <w:multiLevelType w:val="hybridMultilevel"/>
    <w:tmpl w:val="C3067214"/>
    <w:lvl w:ilvl="0" w:tplc="4B1867FC">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E35DFD"/>
    <w:multiLevelType w:val="hybridMultilevel"/>
    <w:tmpl w:val="1A24292A"/>
    <w:lvl w:ilvl="0" w:tplc="AD8C4334">
      <w:start w:val="1"/>
      <w:numFmt w:val="decimal"/>
      <w:lvlText w:val="%1"/>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F66732A">
      <w:start w:val="1"/>
      <w:numFmt w:val="lowerLetter"/>
      <w:lvlText w:val="%2"/>
      <w:lvlJc w:val="left"/>
      <w:pPr>
        <w:ind w:left="18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1A437C4">
      <w:start w:val="1"/>
      <w:numFmt w:val="lowerRoman"/>
      <w:lvlText w:val="%3"/>
      <w:lvlJc w:val="left"/>
      <w:pPr>
        <w:ind w:left="25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1C069EA">
      <w:start w:val="1"/>
      <w:numFmt w:val="decimal"/>
      <w:lvlText w:val="%4"/>
      <w:lvlJc w:val="left"/>
      <w:pPr>
        <w:ind w:left="32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FB87CD8">
      <w:start w:val="1"/>
      <w:numFmt w:val="lowerLetter"/>
      <w:lvlText w:val="%5"/>
      <w:lvlJc w:val="left"/>
      <w:pPr>
        <w:ind w:left="39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25AF088">
      <w:start w:val="1"/>
      <w:numFmt w:val="lowerRoman"/>
      <w:lvlText w:val="%6"/>
      <w:lvlJc w:val="left"/>
      <w:pPr>
        <w:ind w:left="468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4F4938C">
      <w:start w:val="1"/>
      <w:numFmt w:val="decimal"/>
      <w:lvlText w:val="%7"/>
      <w:lvlJc w:val="left"/>
      <w:pPr>
        <w:ind w:left="54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48A335C">
      <w:start w:val="1"/>
      <w:numFmt w:val="lowerLetter"/>
      <w:lvlText w:val="%8"/>
      <w:lvlJc w:val="left"/>
      <w:pPr>
        <w:ind w:left="61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4266CD6">
      <w:start w:val="1"/>
      <w:numFmt w:val="lowerRoman"/>
      <w:lvlText w:val="%9"/>
      <w:lvlJc w:val="left"/>
      <w:pPr>
        <w:ind w:left="68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6">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8487DEE"/>
    <w:multiLevelType w:val="hybridMultilevel"/>
    <w:tmpl w:val="FFB42D2E"/>
    <w:lvl w:ilvl="0" w:tplc="2EF8401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87743C"/>
    <w:multiLevelType w:val="hybridMultilevel"/>
    <w:tmpl w:val="C5283798"/>
    <w:lvl w:ilvl="0" w:tplc="3CA4B114">
      <w:start w:val="1"/>
      <w:numFmt w:val="decimal"/>
      <w:lvlText w:val="%1."/>
      <w:lvlJc w:val="left"/>
      <w:pPr>
        <w:ind w:left="102" w:hanging="240"/>
      </w:pPr>
      <w:rPr>
        <w:rFonts w:ascii="Times New Roman" w:eastAsia="Times New Roman" w:hAnsi="Times New Roman" w:cs="Times New Roman" w:hint="default"/>
        <w:b/>
        <w:color w:val="000009"/>
        <w:spacing w:val="-8"/>
        <w:w w:val="99"/>
        <w:sz w:val="24"/>
        <w:szCs w:val="24"/>
      </w:rPr>
    </w:lvl>
    <w:lvl w:ilvl="1" w:tplc="ECC85028">
      <w:numFmt w:val="bullet"/>
      <w:lvlText w:val="•"/>
      <w:lvlJc w:val="left"/>
      <w:pPr>
        <w:ind w:left="1046" w:hanging="240"/>
      </w:pPr>
      <w:rPr>
        <w:rFonts w:hint="default"/>
      </w:rPr>
    </w:lvl>
    <w:lvl w:ilvl="2" w:tplc="97BC7ACE">
      <w:numFmt w:val="bullet"/>
      <w:lvlText w:val="•"/>
      <w:lvlJc w:val="left"/>
      <w:pPr>
        <w:ind w:left="1993" w:hanging="240"/>
      </w:pPr>
      <w:rPr>
        <w:rFonts w:hint="default"/>
      </w:rPr>
    </w:lvl>
    <w:lvl w:ilvl="3" w:tplc="B8F650B0">
      <w:numFmt w:val="bullet"/>
      <w:lvlText w:val="•"/>
      <w:lvlJc w:val="left"/>
      <w:pPr>
        <w:ind w:left="2939" w:hanging="240"/>
      </w:pPr>
      <w:rPr>
        <w:rFonts w:hint="default"/>
      </w:rPr>
    </w:lvl>
    <w:lvl w:ilvl="4" w:tplc="FB44FB78">
      <w:numFmt w:val="bullet"/>
      <w:lvlText w:val="•"/>
      <w:lvlJc w:val="left"/>
      <w:pPr>
        <w:ind w:left="3886" w:hanging="240"/>
      </w:pPr>
      <w:rPr>
        <w:rFonts w:hint="default"/>
      </w:rPr>
    </w:lvl>
    <w:lvl w:ilvl="5" w:tplc="BC34C412">
      <w:numFmt w:val="bullet"/>
      <w:lvlText w:val="•"/>
      <w:lvlJc w:val="left"/>
      <w:pPr>
        <w:ind w:left="4833" w:hanging="240"/>
      </w:pPr>
      <w:rPr>
        <w:rFonts w:hint="default"/>
      </w:rPr>
    </w:lvl>
    <w:lvl w:ilvl="6" w:tplc="5DF26B26">
      <w:numFmt w:val="bullet"/>
      <w:lvlText w:val="•"/>
      <w:lvlJc w:val="left"/>
      <w:pPr>
        <w:ind w:left="5779" w:hanging="240"/>
      </w:pPr>
      <w:rPr>
        <w:rFonts w:hint="default"/>
      </w:rPr>
    </w:lvl>
    <w:lvl w:ilvl="7" w:tplc="FFAE6AB6">
      <w:numFmt w:val="bullet"/>
      <w:lvlText w:val="•"/>
      <w:lvlJc w:val="left"/>
      <w:pPr>
        <w:ind w:left="6726" w:hanging="240"/>
      </w:pPr>
      <w:rPr>
        <w:rFonts w:hint="default"/>
      </w:rPr>
    </w:lvl>
    <w:lvl w:ilvl="8" w:tplc="64BE4A5C">
      <w:numFmt w:val="bullet"/>
      <w:lvlText w:val="•"/>
      <w:lvlJc w:val="left"/>
      <w:pPr>
        <w:ind w:left="7673" w:hanging="240"/>
      </w:pPr>
      <w:rPr>
        <w:rFonts w:hint="default"/>
      </w:rPr>
    </w:lvl>
  </w:abstractNum>
  <w:abstractNum w:abstractNumId="22">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0C1694D"/>
    <w:multiLevelType w:val="hybridMultilevel"/>
    <w:tmpl w:val="C4A8112A"/>
    <w:lvl w:ilvl="0" w:tplc="A69EA148">
      <w:start w:val="1"/>
      <w:numFmt w:val="decimal"/>
      <w:lvlText w:val="%1."/>
      <w:lvlJc w:val="left"/>
      <w:pPr>
        <w:ind w:left="632" w:hanging="360"/>
      </w:pPr>
      <w:rPr>
        <w:rFonts w:hint="default"/>
      </w:rPr>
    </w:lvl>
    <w:lvl w:ilvl="1" w:tplc="04190019" w:tentative="1">
      <w:start w:val="1"/>
      <w:numFmt w:val="lowerLetter"/>
      <w:lvlText w:val="%2."/>
      <w:lvlJc w:val="left"/>
      <w:pPr>
        <w:ind w:left="1352" w:hanging="360"/>
      </w:pPr>
    </w:lvl>
    <w:lvl w:ilvl="2" w:tplc="0419001B" w:tentative="1">
      <w:start w:val="1"/>
      <w:numFmt w:val="lowerRoman"/>
      <w:lvlText w:val="%3."/>
      <w:lvlJc w:val="right"/>
      <w:pPr>
        <w:ind w:left="2072" w:hanging="180"/>
      </w:pPr>
    </w:lvl>
    <w:lvl w:ilvl="3" w:tplc="0419000F" w:tentative="1">
      <w:start w:val="1"/>
      <w:numFmt w:val="decimal"/>
      <w:lvlText w:val="%4."/>
      <w:lvlJc w:val="left"/>
      <w:pPr>
        <w:ind w:left="2792" w:hanging="360"/>
      </w:pPr>
    </w:lvl>
    <w:lvl w:ilvl="4" w:tplc="04190019" w:tentative="1">
      <w:start w:val="1"/>
      <w:numFmt w:val="lowerLetter"/>
      <w:lvlText w:val="%5."/>
      <w:lvlJc w:val="left"/>
      <w:pPr>
        <w:ind w:left="3512" w:hanging="360"/>
      </w:pPr>
    </w:lvl>
    <w:lvl w:ilvl="5" w:tplc="0419001B" w:tentative="1">
      <w:start w:val="1"/>
      <w:numFmt w:val="lowerRoman"/>
      <w:lvlText w:val="%6."/>
      <w:lvlJc w:val="right"/>
      <w:pPr>
        <w:ind w:left="4232" w:hanging="180"/>
      </w:pPr>
    </w:lvl>
    <w:lvl w:ilvl="6" w:tplc="0419000F" w:tentative="1">
      <w:start w:val="1"/>
      <w:numFmt w:val="decimal"/>
      <w:lvlText w:val="%7."/>
      <w:lvlJc w:val="left"/>
      <w:pPr>
        <w:ind w:left="4952" w:hanging="360"/>
      </w:pPr>
    </w:lvl>
    <w:lvl w:ilvl="7" w:tplc="04190019" w:tentative="1">
      <w:start w:val="1"/>
      <w:numFmt w:val="lowerLetter"/>
      <w:lvlText w:val="%8."/>
      <w:lvlJc w:val="left"/>
      <w:pPr>
        <w:ind w:left="5672" w:hanging="360"/>
      </w:pPr>
    </w:lvl>
    <w:lvl w:ilvl="8" w:tplc="0419001B" w:tentative="1">
      <w:start w:val="1"/>
      <w:numFmt w:val="lowerRoman"/>
      <w:lvlText w:val="%9."/>
      <w:lvlJc w:val="right"/>
      <w:pPr>
        <w:ind w:left="6392" w:hanging="180"/>
      </w:pPr>
    </w:lvl>
  </w:abstractNum>
  <w:abstractNum w:abstractNumId="24">
    <w:nsid w:val="70D55DCE"/>
    <w:multiLevelType w:val="hybridMultilevel"/>
    <w:tmpl w:val="DB32928A"/>
    <w:lvl w:ilvl="0" w:tplc="51B62898">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D85FCC">
      <w:start w:val="1"/>
      <w:numFmt w:val="lowerLetter"/>
      <w:lvlText w:val="%2"/>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4EEBB2">
      <w:start w:val="1"/>
      <w:numFmt w:val="lowerRoman"/>
      <w:lvlText w:val="%3"/>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F4ABEA">
      <w:start w:val="1"/>
      <w:numFmt w:val="decimal"/>
      <w:lvlText w:val="%4"/>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64A056">
      <w:start w:val="1"/>
      <w:numFmt w:val="lowerLetter"/>
      <w:lvlText w:val="%5"/>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FEAB48">
      <w:start w:val="1"/>
      <w:numFmt w:val="lowerRoman"/>
      <w:lvlText w:val="%6"/>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42F1A6">
      <w:start w:val="1"/>
      <w:numFmt w:val="decimal"/>
      <w:lvlText w:val="%7"/>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E874F0">
      <w:start w:val="1"/>
      <w:numFmt w:val="lowerLetter"/>
      <w:lvlText w:val="%8"/>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18B2FC">
      <w:start w:val="1"/>
      <w:numFmt w:val="lowerRoman"/>
      <w:lvlText w:val="%9"/>
      <w:lvlJc w:val="left"/>
      <w:pPr>
        <w:ind w:left="6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7965647C"/>
    <w:multiLevelType w:val="hybridMultilevel"/>
    <w:tmpl w:val="9A5AE186"/>
    <w:lvl w:ilvl="0" w:tplc="2F206BD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4"/>
  </w:num>
  <w:num w:numId="3">
    <w:abstractNumId w:val="13"/>
  </w:num>
  <w:num w:numId="4">
    <w:abstractNumId w:val="9"/>
  </w:num>
  <w:num w:numId="5">
    <w:abstractNumId w:val="1"/>
  </w:num>
  <w:num w:numId="6">
    <w:abstractNumId w:val="0"/>
  </w:num>
  <w:num w:numId="7">
    <w:abstractNumId w:val="10"/>
  </w:num>
  <w:num w:numId="8">
    <w:abstractNumId w:val="20"/>
  </w:num>
  <w:num w:numId="9">
    <w:abstractNumId w:val="23"/>
  </w:num>
  <w:num w:numId="10">
    <w:abstractNumId w:val="21"/>
  </w:num>
  <w:num w:numId="11">
    <w:abstractNumId w:val="3"/>
  </w:num>
  <w:num w:numId="12">
    <w:abstractNumId w:val="2"/>
  </w:num>
  <w:num w:numId="13">
    <w:abstractNumId w:val="12"/>
  </w:num>
  <w:num w:numId="14">
    <w:abstractNumId w:val="5"/>
  </w:num>
  <w:num w:numId="15">
    <w:abstractNumId w:val="17"/>
  </w:num>
  <w:num w:numId="16">
    <w:abstractNumId w:val="6"/>
  </w:num>
  <w:num w:numId="17">
    <w:abstractNumId w:val="4"/>
  </w:num>
  <w:num w:numId="18">
    <w:abstractNumId w:val="15"/>
  </w:num>
  <w:num w:numId="19">
    <w:abstractNumId w:val="24"/>
  </w:num>
  <w:num w:numId="20">
    <w:abstractNumId w:val="11"/>
  </w:num>
  <w:num w:numId="21">
    <w:abstractNumId w:val="8"/>
  </w:num>
  <w:num w:numId="22">
    <w:abstractNumId w:val="19"/>
  </w:num>
  <w:num w:numId="23">
    <w:abstractNumId w:val="16"/>
  </w:num>
  <w:num w:numId="24">
    <w:abstractNumId w:val="18"/>
  </w:num>
  <w:num w:numId="25">
    <w:abstractNumId w:val="2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34927"/>
    <w:rsid w:val="001D0D3F"/>
    <w:rsid w:val="001D3057"/>
    <w:rsid w:val="003276BE"/>
    <w:rsid w:val="003D64C3"/>
    <w:rsid w:val="003F7845"/>
    <w:rsid w:val="00496E95"/>
    <w:rsid w:val="005862C2"/>
    <w:rsid w:val="00795669"/>
    <w:rsid w:val="007C15BE"/>
    <w:rsid w:val="007F31F2"/>
    <w:rsid w:val="009723B6"/>
    <w:rsid w:val="009A3262"/>
    <w:rsid w:val="00A34927"/>
    <w:rsid w:val="00AF38BE"/>
    <w:rsid w:val="00BF25FE"/>
    <w:rsid w:val="00C129B0"/>
    <w:rsid w:val="00E56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927"/>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qFormat/>
    <w:rsid w:val="00A34927"/>
    <w:pPr>
      <w:spacing w:before="100" w:beforeAutospacing="1" w:after="100" w:afterAutospacing="1"/>
      <w:outlineLvl w:val="0"/>
    </w:pPr>
    <w:rPr>
      <w:b/>
      <w:bCs/>
      <w:kern w:val="36"/>
      <w:sz w:val="48"/>
      <w:szCs w:val="48"/>
    </w:rPr>
  </w:style>
  <w:style w:type="paragraph" w:styleId="21">
    <w:name w:val="heading 2"/>
    <w:basedOn w:val="a"/>
    <w:link w:val="22"/>
    <w:uiPriority w:val="9"/>
    <w:qFormat/>
    <w:rsid w:val="00A34927"/>
    <w:pPr>
      <w:spacing w:before="100" w:beforeAutospacing="1" w:after="100" w:afterAutospacing="1"/>
      <w:outlineLvl w:val="1"/>
    </w:pPr>
    <w:rPr>
      <w:b/>
      <w:bCs/>
      <w:sz w:val="36"/>
      <w:szCs w:val="36"/>
    </w:rPr>
  </w:style>
  <w:style w:type="paragraph" w:styleId="3">
    <w:name w:val="heading 3"/>
    <w:basedOn w:val="a"/>
    <w:next w:val="a"/>
    <w:link w:val="30"/>
    <w:qFormat/>
    <w:rsid w:val="00A34927"/>
    <w:pPr>
      <w:keepNext/>
      <w:spacing w:before="240" w:after="60"/>
      <w:outlineLvl w:val="2"/>
    </w:pPr>
    <w:rPr>
      <w:rFonts w:ascii="Arial" w:hAnsi="Arial" w:cs="Arial"/>
      <w:b/>
      <w:bCs/>
      <w:sz w:val="26"/>
      <w:szCs w:val="26"/>
    </w:rPr>
  </w:style>
  <w:style w:type="paragraph" w:styleId="4">
    <w:name w:val="heading 4"/>
    <w:basedOn w:val="a"/>
    <w:next w:val="a"/>
    <w:link w:val="40"/>
    <w:qFormat/>
    <w:rsid w:val="00A34927"/>
    <w:pPr>
      <w:keepNext/>
      <w:ind w:left="540" w:firstLine="720"/>
      <w:jc w:val="center"/>
      <w:outlineLvl w:val="3"/>
    </w:pPr>
    <w:rPr>
      <w:b/>
      <w:szCs w:val="24"/>
    </w:rPr>
  </w:style>
  <w:style w:type="paragraph" w:styleId="5">
    <w:name w:val="heading 5"/>
    <w:basedOn w:val="a"/>
    <w:next w:val="a"/>
    <w:link w:val="50"/>
    <w:qFormat/>
    <w:rsid w:val="00A34927"/>
    <w:pPr>
      <w:spacing w:before="240" w:after="60"/>
      <w:outlineLvl w:val="4"/>
    </w:pPr>
    <w:rPr>
      <w:b/>
      <w:bCs/>
      <w:i/>
      <w:iCs/>
      <w:sz w:val="26"/>
      <w:szCs w:val="26"/>
    </w:rPr>
  </w:style>
  <w:style w:type="paragraph" w:styleId="6">
    <w:name w:val="heading 6"/>
    <w:basedOn w:val="a"/>
    <w:next w:val="a"/>
    <w:link w:val="60"/>
    <w:qFormat/>
    <w:rsid w:val="00A34927"/>
    <w:pPr>
      <w:spacing w:before="240" w:after="60"/>
      <w:outlineLvl w:val="5"/>
    </w:pPr>
    <w:rPr>
      <w:b/>
      <w:bCs/>
      <w:sz w:val="22"/>
      <w:szCs w:val="22"/>
    </w:rPr>
  </w:style>
  <w:style w:type="paragraph" w:styleId="7">
    <w:name w:val="heading 7"/>
    <w:basedOn w:val="a"/>
    <w:next w:val="a"/>
    <w:link w:val="70"/>
    <w:qFormat/>
    <w:rsid w:val="00A34927"/>
    <w:pPr>
      <w:spacing w:before="240" w:after="60"/>
      <w:outlineLvl w:val="6"/>
    </w:pPr>
    <w:rPr>
      <w:sz w:val="24"/>
      <w:szCs w:val="24"/>
    </w:rPr>
  </w:style>
  <w:style w:type="paragraph" w:styleId="8">
    <w:name w:val="heading 8"/>
    <w:basedOn w:val="a"/>
    <w:next w:val="a"/>
    <w:link w:val="80"/>
    <w:qFormat/>
    <w:rsid w:val="00A34927"/>
    <w:pPr>
      <w:spacing w:before="240" w:after="60"/>
      <w:outlineLvl w:val="7"/>
    </w:pPr>
    <w:rPr>
      <w:i/>
      <w:iCs/>
      <w:sz w:val="24"/>
      <w:szCs w:val="24"/>
    </w:rPr>
  </w:style>
  <w:style w:type="paragraph" w:styleId="9">
    <w:name w:val="heading 9"/>
    <w:basedOn w:val="a"/>
    <w:next w:val="a"/>
    <w:link w:val="90"/>
    <w:qFormat/>
    <w:rsid w:val="00A3492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4927"/>
    <w:rPr>
      <w:rFonts w:ascii="Times New Roman" w:eastAsia="Times New Roman" w:hAnsi="Times New Roman" w:cs="Times New Roman"/>
      <w:b/>
      <w:bCs/>
      <w:kern w:val="36"/>
      <w:sz w:val="48"/>
      <w:szCs w:val="48"/>
      <w:lang w:eastAsia="ru-RU"/>
    </w:rPr>
  </w:style>
  <w:style w:type="character" w:customStyle="1" w:styleId="22">
    <w:name w:val="Заголовок 2 Знак"/>
    <w:basedOn w:val="a0"/>
    <w:link w:val="21"/>
    <w:uiPriority w:val="9"/>
    <w:rsid w:val="00A349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A34927"/>
    <w:rPr>
      <w:rFonts w:ascii="Arial" w:eastAsia="Times New Roman" w:hAnsi="Arial" w:cs="Arial"/>
      <w:b/>
      <w:bCs/>
      <w:sz w:val="26"/>
      <w:szCs w:val="26"/>
      <w:lang w:eastAsia="ru-RU"/>
    </w:rPr>
  </w:style>
  <w:style w:type="character" w:customStyle="1" w:styleId="40">
    <w:name w:val="Заголовок 4 Знак"/>
    <w:basedOn w:val="a0"/>
    <w:link w:val="4"/>
    <w:rsid w:val="00A34927"/>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A3492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34927"/>
    <w:rPr>
      <w:rFonts w:ascii="Times New Roman" w:eastAsia="Times New Roman" w:hAnsi="Times New Roman" w:cs="Times New Roman"/>
      <w:b/>
      <w:bCs/>
      <w:lang w:eastAsia="ru-RU"/>
    </w:rPr>
  </w:style>
  <w:style w:type="character" w:customStyle="1" w:styleId="70">
    <w:name w:val="Заголовок 7 Знак"/>
    <w:basedOn w:val="a0"/>
    <w:link w:val="7"/>
    <w:rsid w:val="00A3492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3492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34927"/>
    <w:rPr>
      <w:rFonts w:ascii="Arial" w:eastAsia="Times New Roman" w:hAnsi="Arial" w:cs="Arial"/>
      <w:lang w:eastAsia="ru-RU"/>
    </w:rPr>
  </w:style>
  <w:style w:type="paragraph" w:styleId="a3">
    <w:name w:val="header"/>
    <w:basedOn w:val="a"/>
    <w:link w:val="11"/>
    <w:unhideWhenUsed/>
    <w:rsid w:val="00A34927"/>
    <w:pPr>
      <w:tabs>
        <w:tab w:val="center" w:pos="4153"/>
        <w:tab w:val="right" w:pos="8306"/>
      </w:tabs>
    </w:pPr>
    <w:rPr>
      <w:rFonts w:asciiTheme="minorHAnsi" w:eastAsiaTheme="minorHAnsi" w:hAnsiTheme="minorHAnsi" w:cstheme="minorBidi"/>
      <w:szCs w:val="22"/>
    </w:rPr>
  </w:style>
  <w:style w:type="character" w:customStyle="1" w:styleId="a4">
    <w:name w:val="Верхний колонтитул Знак"/>
    <w:basedOn w:val="a0"/>
    <w:rsid w:val="00A34927"/>
    <w:rPr>
      <w:rFonts w:ascii="Times New Roman" w:eastAsia="Times New Roman" w:hAnsi="Times New Roman" w:cs="Times New Roman"/>
      <w:sz w:val="28"/>
      <w:szCs w:val="20"/>
      <w:lang w:eastAsia="ru-RU"/>
    </w:rPr>
  </w:style>
  <w:style w:type="character" w:customStyle="1" w:styleId="11">
    <w:name w:val="Верхний колонтитул Знак1"/>
    <w:basedOn w:val="a0"/>
    <w:link w:val="a3"/>
    <w:locked/>
    <w:rsid w:val="00A34927"/>
    <w:rPr>
      <w:sz w:val="28"/>
      <w:lang w:eastAsia="ru-RU"/>
    </w:rPr>
  </w:style>
  <w:style w:type="paragraph" w:styleId="a5">
    <w:name w:val="Body Text"/>
    <w:basedOn w:val="a"/>
    <w:link w:val="12"/>
    <w:unhideWhenUsed/>
    <w:rsid w:val="00A34927"/>
    <w:pPr>
      <w:spacing w:after="120"/>
    </w:pPr>
  </w:style>
  <w:style w:type="character" w:customStyle="1" w:styleId="a6">
    <w:name w:val="Основной текст Знак"/>
    <w:basedOn w:val="a0"/>
    <w:rsid w:val="00A34927"/>
    <w:rPr>
      <w:rFonts w:ascii="Times New Roman" w:eastAsia="Times New Roman" w:hAnsi="Times New Roman" w:cs="Times New Roman"/>
      <w:sz w:val="28"/>
      <w:szCs w:val="20"/>
      <w:lang w:eastAsia="ru-RU"/>
    </w:rPr>
  </w:style>
  <w:style w:type="character" w:customStyle="1" w:styleId="12">
    <w:name w:val="Основной текст Знак1"/>
    <w:basedOn w:val="a0"/>
    <w:link w:val="a5"/>
    <w:locked/>
    <w:rsid w:val="00A34927"/>
    <w:rPr>
      <w:rFonts w:ascii="Times New Roman" w:eastAsia="Times New Roman" w:hAnsi="Times New Roman" w:cs="Times New Roman"/>
      <w:sz w:val="28"/>
      <w:szCs w:val="20"/>
      <w:lang w:eastAsia="ru-RU"/>
    </w:rPr>
  </w:style>
  <w:style w:type="paragraph" w:styleId="a7">
    <w:name w:val="Balloon Text"/>
    <w:basedOn w:val="a"/>
    <w:link w:val="a8"/>
    <w:unhideWhenUsed/>
    <w:rsid w:val="00A34927"/>
    <w:rPr>
      <w:rFonts w:ascii="Tahoma" w:hAnsi="Tahoma" w:cs="Tahoma"/>
      <w:sz w:val="16"/>
      <w:szCs w:val="16"/>
    </w:rPr>
  </w:style>
  <w:style w:type="character" w:customStyle="1" w:styleId="a8">
    <w:name w:val="Текст выноски Знак"/>
    <w:basedOn w:val="a0"/>
    <w:link w:val="a7"/>
    <w:rsid w:val="00A34927"/>
    <w:rPr>
      <w:rFonts w:ascii="Tahoma" w:eastAsia="Times New Roman" w:hAnsi="Tahoma" w:cs="Tahoma"/>
      <w:sz w:val="16"/>
      <w:szCs w:val="16"/>
      <w:lang w:eastAsia="ru-RU"/>
    </w:rPr>
  </w:style>
  <w:style w:type="character" w:styleId="a9">
    <w:name w:val="Hyperlink"/>
    <w:unhideWhenUsed/>
    <w:rsid w:val="00A34927"/>
    <w:rPr>
      <w:color w:val="0000FF"/>
      <w:u w:val="single"/>
    </w:rPr>
  </w:style>
  <w:style w:type="paragraph" w:customStyle="1" w:styleId="ConsPlusNormal">
    <w:name w:val="ConsPlusNormal"/>
    <w:link w:val="ConsPlusNormal0"/>
    <w:rsid w:val="00A349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unhideWhenUsed/>
    <w:rsid w:val="00A34927"/>
    <w:pPr>
      <w:spacing w:after="120" w:line="480" w:lineRule="auto"/>
      <w:ind w:left="283"/>
    </w:pPr>
    <w:rPr>
      <w:rFonts w:ascii="Calibri" w:hAnsi="Calibri"/>
      <w:sz w:val="22"/>
      <w:szCs w:val="22"/>
    </w:rPr>
  </w:style>
  <w:style w:type="character" w:customStyle="1" w:styleId="24">
    <w:name w:val="Основной текст с отступом 2 Знак"/>
    <w:basedOn w:val="a0"/>
    <w:link w:val="23"/>
    <w:rsid w:val="00A34927"/>
    <w:rPr>
      <w:rFonts w:ascii="Calibri" w:eastAsia="Times New Roman" w:hAnsi="Calibri" w:cs="Times New Roman"/>
      <w:lang w:eastAsia="ru-RU"/>
    </w:rPr>
  </w:style>
  <w:style w:type="paragraph" w:styleId="aa">
    <w:name w:val="List Paragraph"/>
    <w:basedOn w:val="a"/>
    <w:uiPriority w:val="34"/>
    <w:qFormat/>
    <w:rsid w:val="00A34927"/>
    <w:pPr>
      <w:spacing w:after="200" w:line="276" w:lineRule="auto"/>
      <w:ind w:left="720"/>
      <w:contextualSpacing/>
    </w:pPr>
    <w:rPr>
      <w:rFonts w:ascii="Calibri" w:hAnsi="Calibri"/>
      <w:sz w:val="22"/>
      <w:szCs w:val="22"/>
    </w:rPr>
  </w:style>
  <w:style w:type="paragraph" w:styleId="ab">
    <w:name w:val="List"/>
    <w:basedOn w:val="a"/>
    <w:rsid w:val="00A34927"/>
    <w:pPr>
      <w:widowControl w:val="0"/>
      <w:autoSpaceDE w:val="0"/>
      <w:autoSpaceDN w:val="0"/>
      <w:adjustRightInd w:val="0"/>
      <w:ind w:left="283" w:hanging="283"/>
    </w:pPr>
    <w:rPr>
      <w:rFonts w:ascii="a_Helver Bashkir" w:hAnsi="a_Helver Bashkir"/>
      <w:sz w:val="20"/>
    </w:rPr>
  </w:style>
  <w:style w:type="numbering" w:customStyle="1" w:styleId="13">
    <w:name w:val="Нет списка1"/>
    <w:next w:val="a2"/>
    <w:uiPriority w:val="99"/>
    <w:semiHidden/>
    <w:unhideWhenUsed/>
    <w:rsid w:val="00A34927"/>
  </w:style>
  <w:style w:type="paragraph" w:customStyle="1" w:styleId="s3">
    <w:name w:val="s_3"/>
    <w:basedOn w:val="a"/>
    <w:rsid w:val="00A34927"/>
    <w:pPr>
      <w:spacing w:before="100" w:beforeAutospacing="1" w:after="100" w:afterAutospacing="1"/>
    </w:pPr>
    <w:rPr>
      <w:sz w:val="24"/>
      <w:szCs w:val="24"/>
    </w:rPr>
  </w:style>
  <w:style w:type="paragraph" w:styleId="ac">
    <w:name w:val="Normal (Web)"/>
    <w:aliases w:val="Знак Знак2, Знак Знак2"/>
    <w:basedOn w:val="a"/>
    <w:uiPriority w:val="99"/>
    <w:unhideWhenUsed/>
    <w:rsid w:val="00A34927"/>
    <w:pPr>
      <w:spacing w:before="100" w:beforeAutospacing="1" w:after="100" w:afterAutospacing="1"/>
    </w:pPr>
    <w:rPr>
      <w:sz w:val="24"/>
      <w:szCs w:val="24"/>
    </w:rPr>
  </w:style>
  <w:style w:type="paragraph" w:customStyle="1" w:styleId="s1">
    <w:name w:val="s_1"/>
    <w:basedOn w:val="a"/>
    <w:rsid w:val="00A34927"/>
    <w:pPr>
      <w:spacing w:before="100" w:beforeAutospacing="1" w:after="100" w:afterAutospacing="1"/>
    </w:pPr>
    <w:rPr>
      <w:sz w:val="24"/>
      <w:szCs w:val="24"/>
    </w:rPr>
  </w:style>
  <w:style w:type="character" w:customStyle="1" w:styleId="num">
    <w:name w:val="num"/>
    <w:basedOn w:val="a0"/>
    <w:rsid w:val="00A34927"/>
  </w:style>
  <w:style w:type="character" w:customStyle="1" w:styleId="blk">
    <w:name w:val="blk"/>
    <w:basedOn w:val="a0"/>
    <w:rsid w:val="00A34927"/>
  </w:style>
  <w:style w:type="paragraph" w:customStyle="1" w:styleId="formattext">
    <w:name w:val="formattext"/>
    <w:basedOn w:val="a"/>
    <w:rsid w:val="00A34927"/>
    <w:pPr>
      <w:spacing w:before="100" w:beforeAutospacing="1" w:after="100" w:afterAutospacing="1"/>
    </w:pPr>
    <w:rPr>
      <w:sz w:val="24"/>
      <w:szCs w:val="24"/>
    </w:rPr>
  </w:style>
  <w:style w:type="table" w:styleId="ad">
    <w:name w:val="Table Grid"/>
    <w:basedOn w:val="a1"/>
    <w:uiPriority w:val="39"/>
    <w:rsid w:val="00A34927"/>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nhideWhenUsed/>
    <w:rsid w:val="00A34927"/>
    <w:pPr>
      <w:tabs>
        <w:tab w:val="center" w:pos="4677"/>
        <w:tab w:val="right" w:pos="9355"/>
      </w:tabs>
    </w:pPr>
    <w:rPr>
      <w:rFonts w:eastAsia="Calibri"/>
      <w:szCs w:val="22"/>
      <w:lang w:eastAsia="en-US"/>
    </w:rPr>
  </w:style>
  <w:style w:type="character" w:customStyle="1" w:styleId="af">
    <w:name w:val="Нижний колонтитул Знак"/>
    <w:basedOn w:val="a0"/>
    <w:link w:val="ae"/>
    <w:rsid w:val="00A34927"/>
    <w:rPr>
      <w:rFonts w:ascii="Times New Roman" w:eastAsia="Calibri" w:hAnsi="Times New Roman" w:cs="Times New Roman"/>
      <w:sz w:val="28"/>
    </w:rPr>
  </w:style>
  <w:style w:type="paragraph" w:styleId="25">
    <w:name w:val="Body Text 2"/>
    <w:basedOn w:val="a"/>
    <w:link w:val="26"/>
    <w:rsid w:val="00A34927"/>
    <w:pPr>
      <w:spacing w:line="360" w:lineRule="auto"/>
    </w:pPr>
    <w:rPr>
      <w:szCs w:val="28"/>
    </w:rPr>
  </w:style>
  <w:style w:type="character" w:customStyle="1" w:styleId="26">
    <w:name w:val="Основной текст 2 Знак"/>
    <w:basedOn w:val="a0"/>
    <w:link w:val="25"/>
    <w:rsid w:val="00A34927"/>
    <w:rPr>
      <w:rFonts w:ascii="Times New Roman" w:eastAsia="Times New Roman" w:hAnsi="Times New Roman" w:cs="Times New Roman"/>
      <w:sz w:val="28"/>
      <w:szCs w:val="28"/>
      <w:lang w:eastAsia="ru-RU"/>
    </w:rPr>
  </w:style>
  <w:style w:type="table" w:customStyle="1" w:styleId="14">
    <w:name w:val="Сетка таблицы1"/>
    <w:basedOn w:val="a1"/>
    <w:next w:val="ad"/>
    <w:rsid w:val="00A349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349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numbering" w:customStyle="1" w:styleId="110">
    <w:name w:val="Нет списка11"/>
    <w:next w:val="a2"/>
    <w:semiHidden/>
    <w:rsid w:val="00A34927"/>
  </w:style>
  <w:style w:type="character" w:styleId="af0">
    <w:name w:val="FollowedHyperlink"/>
    <w:rsid w:val="00A34927"/>
    <w:rPr>
      <w:color w:val="800080"/>
      <w:u w:val="single"/>
    </w:rPr>
  </w:style>
  <w:style w:type="character" w:styleId="af1">
    <w:name w:val="Emphasis"/>
    <w:qFormat/>
    <w:rsid w:val="00A34927"/>
    <w:rPr>
      <w:i/>
      <w:iCs w:val="0"/>
    </w:rPr>
  </w:style>
  <w:style w:type="paragraph" w:styleId="af2">
    <w:name w:val="Title"/>
    <w:basedOn w:val="a"/>
    <w:link w:val="af3"/>
    <w:qFormat/>
    <w:rsid w:val="00A34927"/>
    <w:pPr>
      <w:jc w:val="center"/>
    </w:pPr>
    <w:rPr>
      <w:b/>
      <w:szCs w:val="24"/>
    </w:rPr>
  </w:style>
  <w:style w:type="character" w:customStyle="1" w:styleId="af3">
    <w:name w:val="Название Знак"/>
    <w:basedOn w:val="a0"/>
    <w:link w:val="af2"/>
    <w:rsid w:val="00A34927"/>
    <w:rPr>
      <w:rFonts w:ascii="Times New Roman" w:eastAsia="Times New Roman" w:hAnsi="Times New Roman" w:cs="Times New Roman"/>
      <w:b/>
      <w:sz w:val="28"/>
      <w:szCs w:val="24"/>
      <w:lang w:eastAsia="ru-RU"/>
    </w:rPr>
  </w:style>
  <w:style w:type="paragraph" w:styleId="af4">
    <w:name w:val="Body Text Indent"/>
    <w:basedOn w:val="a"/>
    <w:link w:val="af5"/>
    <w:rsid w:val="00A34927"/>
    <w:pPr>
      <w:spacing w:after="120"/>
      <w:ind w:left="283"/>
    </w:pPr>
    <w:rPr>
      <w:sz w:val="24"/>
      <w:szCs w:val="24"/>
    </w:rPr>
  </w:style>
  <w:style w:type="character" w:customStyle="1" w:styleId="af5">
    <w:name w:val="Основной текст с отступом Знак"/>
    <w:basedOn w:val="a0"/>
    <w:link w:val="af4"/>
    <w:rsid w:val="00A34927"/>
    <w:rPr>
      <w:rFonts w:ascii="Times New Roman" w:eastAsia="Times New Roman" w:hAnsi="Times New Roman" w:cs="Times New Roman"/>
      <w:sz w:val="24"/>
      <w:szCs w:val="24"/>
      <w:lang w:eastAsia="ru-RU"/>
    </w:rPr>
  </w:style>
  <w:style w:type="paragraph" w:styleId="31">
    <w:name w:val="Body Text 3"/>
    <w:basedOn w:val="a"/>
    <w:link w:val="32"/>
    <w:rsid w:val="00A34927"/>
    <w:pPr>
      <w:jc w:val="both"/>
    </w:pPr>
    <w:rPr>
      <w:sz w:val="24"/>
      <w:szCs w:val="24"/>
    </w:rPr>
  </w:style>
  <w:style w:type="character" w:customStyle="1" w:styleId="32">
    <w:name w:val="Основной текст 3 Знак"/>
    <w:basedOn w:val="a0"/>
    <w:link w:val="31"/>
    <w:rsid w:val="00A34927"/>
    <w:rPr>
      <w:rFonts w:ascii="Times New Roman" w:eastAsia="Times New Roman" w:hAnsi="Times New Roman" w:cs="Times New Roman"/>
      <w:sz w:val="24"/>
      <w:szCs w:val="24"/>
      <w:lang w:eastAsia="ru-RU"/>
    </w:rPr>
  </w:style>
  <w:style w:type="paragraph" w:styleId="33">
    <w:name w:val="Body Text Indent 3"/>
    <w:basedOn w:val="a"/>
    <w:link w:val="34"/>
    <w:rsid w:val="00A34927"/>
    <w:pPr>
      <w:spacing w:before="100" w:beforeAutospacing="1" w:after="100" w:afterAutospacing="1"/>
    </w:pPr>
    <w:rPr>
      <w:sz w:val="24"/>
      <w:szCs w:val="24"/>
    </w:rPr>
  </w:style>
  <w:style w:type="character" w:customStyle="1" w:styleId="34">
    <w:name w:val="Основной текст с отступом 3 Знак"/>
    <w:basedOn w:val="a0"/>
    <w:link w:val="33"/>
    <w:rsid w:val="00A34927"/>
    <w:rPr>
      <w:rFonts w:ascii="Times New Roman" w:eastAsia="Times New Roman" w:hAnsi="Times New Roman" w:cs="Times New Roman"/>
      <w:sz w:val="24"/>
      <w:szCs w:val="24"/>
      <w:lang w:eastAsia="ru-RU"/>
    </w:rPr>
  </w:style>
  <w:style w:type="paragraph" w:styleId="af6">
    <w:name w:val="Block Text"/>
    <w:basedOn w:val="a"/>
    <w:rsid w:val="00A34927"/>
    <w:pPr>
      <w:suppressAutoHyphens/>
      <w:ind w:left="360" w:right="150"/>
      <w:jc w:val="center"/>
    </w:pPr>
    <w:rPr>
      <w:b/>
      <w:sz w:val="24"/>
      <w:szCs w:val="24"/>
    </w:rPr>
  </w:style>
  <w:style w:type="paragraph" w:styleId="af7">
    <w:name w:val="Plain Text"/>
    <w:basedOn w:val="a"/>
    <w:link w:val="af8"/>
    <w:rsid w:val="00A34927"/>
    <w:pPr>
      <w:spacing w:before="100" w:beforeAutospacing="1" w:after="100" w:afterAutospacing="1"/>
    </w:pPr>
    <w:rPr>
      <w:sz w:val="24"/>
      <w:szCs w:val="24"/>
    </w:rPr>
  </w:style>
  <w:style w:type="character" w:customStyle="1" w:styleId="af8">
    <w:name w:val="Текст Знак"/>
    <w:basedOn w:val="a0"/>
    <w:link w:val="af7"/>
    <w:rsid w:val="00A34927"/>
    <w:rPr>
      <w:rFonts w:ascii="Times New Roman" w:eastAsia="Times New Roman" w:hAnsi="Times New Roman" w:cs="Times New Roman"/>
      <w:sz w:val="24"/>
      <w:szCs w:val="24"/>
      <w:lang w:eastAsia="ru-RU"/>
    </w:rPr>
  </w:style>
  <w:style w:type="paragraph" w:customStyle="1" w:styleId="Web">
    <w:name w:val="Обычный (Web)"/>
    <w:basedOn w:val="a"/>
    <w:rsid w:val="00A34927"/>
    <w:pPr>
      <w:spacing w:before="100" w:beforeAutospacing="1" w:after="100" w:afterAutospacing="1"/>
    </w:pPr>
    <w:rPr>
      <w:sz w:val="24"/>
      <w:szCs w:val="24"/>
    </w:rPr>
  </w:style>
  <w:style w:type="paragraph" w:customStyle="1" w:styleId="consnonformat">
    <w:name w:val="consnonformat"/>
    <w:basedOn w:val="a"/>
    <w:rsid w:val="00A34927"/>
    <w:pPr>
      <w:spacing w:before="100" w:beforeAutospacing="1" w:after="100" w:afterAutospacing="1"/>
    </w:pPr>
    <w:rPr>
      <w:sz w:val="24"/>
      <w:szCs w:val="24"/>
    </w:rPr>
  </w:style>
  <w:style w:type="paragraph" w:customStyle="1" w:styleId="ConsNormal">
    <w:name w:val="ConsNormal"/>
    <w:uiPriority w:val="99"/>
    <w:rsid w:val="00A3492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заголовок 11"/>
    <w:basedOn w:val="a"/>
    <w:next w:val="a"/>
    <w:rsid w:val="00A34927"/>
    <w:pPr>
      <w:keepNext/>
      <w:jc w:val="center"/>
    </w:pPr>
    <w:rPr>
      <w:sz w:val="24"/>
    </w:rPr>
  </w:style>
  <w:style w:type="paragraph" w:customStyle="1" w:styleId="af9">
    <w:name w:val="текст сноски"/>
    <w:basedOn w:val="a"/>
    <w:rsid w:val="00A34927"/>
    <w:pPr>
      <w:widowControl w:val="0"/>
    </w:pPr>
    <w:rPr>
      <w:rFonts w:ascii="Gelvetsky 12pt" w:hAnsi="Gelvetsky 12pt"/>
      <w:sz w:val="24"/>
      <w:lang w:val="en-US"/>
    </w:rPr>
  </w:style>
  <w:style w:type="paragraph" w:customStyle="1" w:styleId="ConsNonformat0">
    <w:name w:val="ConsNonformat"/>
    <w:rsid w:val="00A34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R1">
    <w:name w:val="FR1"/>
    <w:rsid w:val="00A34927"/>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03OsnovnoyTEXT">
    <w:name w:val="03_Osnovnoy_TEXT"/>
    <w:basedOn w:val="a"/>
    <w:rsid w:val="00A34927"/>
    <w:pPr>
      <w:spacing w:before="320" w:line="320" w:lineRule="atLeast"/>
      <w:ind w:left="1191"/>
      <w:jc w:val="both"/>
    </w:pPr>
    <w:rPr>
      <w:rFonts w:ascii="GaramondC" w:hAnsi="GaramondC"/>
      <w:color w:val="000000"/>
      <w:sz w:val="20"/>
      <w:szCs w:val="24"/>
    </w:rPr>
  </w:style>
  <w:style w:type="paragraph" w:customStyle="1" w:styleId="02statia2">
    <w:name w:val="02_statia_2"/>
    <w:basedOn w:val="a"/>
    <w:rsid w:val="00A34927"/>
    <w:pPr>
      <w:spacing w:before="120" w:line="320" w:lineRule="atLeast"/>
      <w:ind w:left="2020" w:hanging="880"/>
      <w:jc w:val="both"/>
    </w:pPr>
    <w:rPr>
      <w:rFonts w:ascii="GaramondNarrowC" w:hAnsi="GaramondNarrowC"/>
      <w:color w:val="000000"/>
      <w:sz w:val="21"/>
      <w:szCs w:val="24"/>
    </w:rPr>
  </w:style>
  <w:style w:type="paragraph" w:customStyle="1" w:styleId="010441044204300442044C044F">
    <w:name w:val="01_&lt;0441&gt;&lt;0442&gt;&lt;0430&gt;&lt;0442&gt;&lt;044C&gt;&lt;044F&gt;"/>
    <w:basedOn w:val="a"/>
    <w:rsid w:val="00A34927"/>
    <w:pPr>
      <w:keepNext/>
      <w:suppressAutoHyphens/>
      <w:spacing w:after="340" w:line="288" w:lineRule="auto"/>
      <w:jc w:val="both"/>
    </w:pPr>
    <w:rPr>
      <w:rFonts w:ascii="GaramondC" w:hAnsi="GaramondC"/>
      <w:color w:val="000000"/>
      <w:sz w:val="62"/>
      <w:szCs w:val="24"/>
    </w:rPr>
  </w:style>
  <w:style w:type="paragraph" w:customStyle="1" w:styleId="fr10">
    <w:name w:val="fr1"/>
    <w:basedOn w:val="a"/>
    <w:rsid w:val="00A34927"/>
    <w:pPr>
      <w:spacing w:before="150" w:after="150"/>
      <w:ind w:left="150" w:right="150"/>
    </w:pPr>
    <w:rPr>
      <w:sz w:val="24"/>
      <w:szCs w:val="24"/>
    </w:rPr>
  </w:style>
  <w:style w:type="paragraph" w:customStyle="1" w:styleId="03OsnovnoyTEXTTABLBullit2">
    <w:name w:val="03_Osnovnoy_TEXT_TABL_Bullit_2"/>
    <w:basedOn w:val="a"/>
    <w:rsid w:val="00A34927"/>
    <w:pPr>
      <w:spacing w:before="120" w:line="320" w:lineRule="atLeast"/>
      <w:ind w:left="780" w:hanging="460"/>
    </w:pPr>
    <w:rPr>
      <w:rFonts w:ascii="GaramondC" w:hAnsi="GaramondC"/>
      <w:color w:val="000000"/>
      <w:sz w:val="20"/>
      <w:szCs w:val="24"/>
      <w:lang w:val="en-US"/>
    </w:rPr>
  </w:style>
  <w:style w:type="paragraph" w:customStyle="1" w:styleId="afa">
    <w:name w:val="втяжка"/>
    <w:basedOn w:val="a"/>
    <w:next w:val="a"/>
    <w:rsid w:val="00A34927"/>
    <w:pPr>
      <w:tabs>
        <w:tab w:val="left" w:pos="567"/>
      </w:tabs>
      <w:spacing w:before="57"/>
      <w:ind w:left="567" w:hanging="567"/>
      <w:jc w:val="both"/>
    </w:pPr>
    <w:rPr>
      <w:rFonts w:ascii="SchoolBookC" w:hAnsi="SchoolBookC"/>
      <w:sz w:val="24"/>
      <w:szCs w:val="24"/>
    </w:rPr>
  </w:style>
  <w:style w:type="paragraph" w:customStyle="1" w:styleId="02statia3">
    <w:name w:val="02_statia_3"/>
    <w:basedOn w:val="a"/>
    <w:rsid w:val="00A34927"/>
    <w:pPr>
      <w:spacing w:before="120" w:line="320" w:lineRule="atLeast"/>
      <w:ind w:left="2900" w:hanging="880"/>
      <w:jc w:val="both"/>
    </w:pPr>
    <w:rPr>
      <w:rFonts w:ascii="GaramondNarrowC" w:hAnsi="GaramondNarrowC"/>
      <w:color w:val="000000"/>
      <w:sz w:val="21"/>
      <w:szCs w:val="24"/>
    </w:rPr>
  </w:style>
  <w:style w:type="paragraph" w:customStyle="1" w:styleId="ConsTitle">
    <w:name w:val="ConsTitle"/>
    <w:rsid w:val="00A34927"/>
    <w:pPr>
      <w:widowControl w:val="0"/>
      <w:spacing w:after="0" w:line="240" w:lineRule="auto"/>
    </w:pPr>
    <w:rPr>
      <w:rFonts w:ascii="Times New Roman" w:eastAsia="Times New Roman" w:hAnsi="Times New Roman" w:cs="Times New Roman"/>
      <w:sz w:val="14"/>
      <w:szCs w:val="20"/>
      <w:lang w:eastAsia="ru-RU"/>
    </w:rPr>
  </w:style>
  <w:style w:type="paragraph" w:customStyle="1" w:styleId="02statia1">
    <w:name w:val="02_statia_1"/>
    <w:basedOn w:val="a"/>
    <w:rsid w:val="00A34927"/>
    <w:pPr>
      <w:suppressAutoHyphens/>
      <w:spacing w:before="280" w:line="320" w:lineRule="atLeast"/>
      <w:ind w:left="1134" w:right="850" w:hanging="580"/>
    </w:pPr>
    <w:rPr>
      <w:rFonts w:ascii="GaramondNarrowC" w:hAnsi="GaramondNarrowC"/>
      <w:color w:val="000000"/>
      <w:sz w:val="24"/>
      <w:szCs w:val="24"/>
    </w:rPr>
  </w:style>
  <w:style w:type="paragraph" w:customStyle="1" w:styleId="03OsnovnoyTEXTTABLBullit3">
    <w:name w:val="03_Osnovnoy_TEXT_TABL_Bullit_3"/>
    <w:basedOn w:val="03OsnovnoyTEXTTABLBullit2"/>
    <w:rsid w:val="00A34927"/>
    <w:pPr>
      <w:ind w:left="1240"/>
    </w:pPr>
  </w:style>
  <w:style w:type="character" w:styleId="afb">
    <w:name w:val="Strong"/>
    <w:uiPriority w:val="99"/>
    <w:qFormat/>
    <w:rsid w:val="00A34927"/>
    <w:rPr>
      <w:b/>
      <w:bCs/>
    </w:rPr>
  </w:style>
  <w:style w:type="character" w:styleId="afc">
    <w:name w:val="page number"/>
    <w:rsid w:val="00A34927"/>
  </w:style>
  <w:style w:type="paragraph" w:customStyle="1" w:styleId="35">
    <w:name w:val="Стиль3"/>
    <w:basedOn w:val="23"/>
    <w:rsid w:val="00A34927"/>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customStyle="1" w:styleId="Heading">
    <w:name w:val="Heading"/>
    <w:rsid w:val="00A34927"/>
    <w:pPr>
      <w:autoSpaceDE w:val="0"/>
      <w:autoSpaceDN w:val="0"/>
      <w:adjustRightInd w:val="0"/>
      <w:spacing w:after="0" w:line="240" w:lineRule="auto"/>
    </w:pPr>
    <w:rPr>
      <w:rFonts w:ascii="Arial" w:eastAsia="Times New Roman" w:hAnsi="Arial" w:cs="Arial"/>
      <w:b/>
      <w:bCs/>
      <w:lang w:eastAsia="ru-RU"/>
    </w:rPr>
  </w:style>
  <w:style w:type="paragraph" w:customStyle="1" w:styleId="210">
    <w:name w:val="Основной текст 21"/>
    <w:basedOn w:val="a"/>
    <w:rsid w:val="00A34927"/>
    <w:pPr>
      <w:ind w:firstLine="567"/>
      <w:jc w:val="both"/>
    </w:pPr>
    <w:rPr>
      <w:sz w:val="24"/>
    </w:rPr>
  </w:style>
  <w:style w:type="paragraph" w:styleId="20">
    <w:name w:val="List Bullet 2"/>
    <w:basedOn w:val="a"/>
    <w:autoRedefine/>
    <w:rsid w:val="00A34927"/>
    <w:pPr>
      <w:numPr>
        <w:numId w:val="5"/>
      </w:numPr>
      <w:spacing w:after="60"/>
      <w:jc w:val="both"/>
    </w:pPr>
    <w:rPr>
      <w:sz w:val="24"/>
    </w:rPr>
  </w:style>
  <w:style w:type="paragraph" w:customStyle="1" w:styleId="Style5">
    <w:name w:val="Style5"/>
    <w:basedOn w:val="a"/>
    <w:rsid w:val="00A34927"/>
    <w:pPr>
      <w:widowControl w:val="0"/>
      <w:autoSpaceDE w:val="0"/>
      <w:autoSpaceDN w:val="0"/>
      <w:adjustRightInd w:val="0"/>
      <w:spacing w:line="366" w:lineRule="exact"/>
      <w:ind w:firstLine="840"/>
      <w:jc w:val="both"/>
    </w:pPr>
    <w:rPr>
      <w:sz w:val="24"/>
      <w:szCs w:val="24"/>
    </w:rPr>
  </w:style>
  <w:style w:type="paragraph" w:customStyle="1" w:styleId="Style8">
    <w:name w:val="Style8"/>
    <w:basedOn w:val="a"/>
    <w:rsid w:val="00A34927"/>
    <w:pPr>
      <w:widowControl w:val="0"/>
      <w:autoSpaceDE w:val="0"/>
      <w:autoSpaceDN w:val="0"/>
      <w:adjustRightInd w:val="0"/>
      <w:spacing w:line="368" w:lineRule="exact"/>
      <w:ind w:firstLine="830"/>
      <w:jc w:val="both"/>
    </w:pPr>
    <w:rPr>
      <w:sz w:val="24"/>
      <w:szCs w:val="24"/>
    </w:rPr>
  </w:style>
  <w:style w:type="character" w:customStyle="1" w:styleId="FontStyle18">
    <w:name w:val="Font Style18"/>
    <w:rsid w:val="00A34927"/>
    <w:rPr>
      <w:rFonts w:ascii="Times New Roman" w:hAnsi="Times New Roman" w:cs="Times New Roman" w:hint="default"/>
      <w:sz w:val="22"/>
      <w:szCs w:val="22"/>
    </w:rPr>
  </w:style>
  <w:style w:type="paragraph" w:customStyle="1" w:styleId="afd">
    <w:name w:val="Словарная статья"/>
    <w:basedOn w:val="a"/>
    <w:next w:val="a"/>
    <w:rsid w:val="00A34927"/>
    <w:pPr>
      <w:autoSpaceDE w:val="0"/>
      <w:autoSpaceDN w:val="0"/>
      <w:adjustRightInd w:val="0"/>
      <w:ind w:right="118"/>
      <w:jc w:val="both"/>
    </w:pPr>
    <w:rPr>
      <w:rFonts w:ascii="Arial" w:hAnsi="Arial"/>
      <w:sz w:val="20"/>
    </w:rPr>
  </w:style>
  <w:style w:type="paragraph" w:styleId="afe">
    <w:name w:val="Note Heading"/>
    <w:basedOn w:val="a"/>
    <w:next w:val="a"/>
    <w:link w:val="aff"/>
    <w:rsid w:val="00A34927"/>
    <w:pPr>
      <w:spacing w:after="60"/>
      <w:jc w:val="both"/>
    </w:pPr>
    <w:rPr>
      <w:sz w:val="24"/>
      <w:szCs w:val="24"/>
    </w:rPr>
  </w:style>
  <w:style w:type="character" w:customStyle="1" w:styleId="aff">
    <w:name w:val="Заголовок записки Знак"/>
    <w:basedOn w:val="a0"/>
    <w:link w:val="afe"/>
    <w:rsid w:val="00A34927"/>
    <w:rPr>
      <w:rFonts w:ascii="Times New Roman" w:eastAsia="Times New Roman" w:hAnsi="Times New Roman" w:cs="Times New Roman"/>
      <w:sz w:val="24"/>
      <w:szCs w:val="24"/>
      <w:lang w:eastAsia="ru-RU"/>
    </w:rPr>
  </w:style>
  <w:style w:type="character" w:customStyle="1" w:styleId="aff0">
    <w:name w:val="Основной шрифт"/>
    <w:semiHidden/>
    <w:rsid w:val="00A34927"/>
  </w:style>
  <w:style w:type="paragraph" w:customStyle="1" w:styleId="ConsPlusNonformat">
    <w:name w:val="ConsPlusNonformat"/>
    <w:rsid w:val="00A349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21">
    <w:name w:val="Body Text 21"/>
    <w:basedOn w:val="a"/>
    <w:rsid w:val="00A34927"/>
    <w:pPr>
      <w:overflowPunct w:val="0"/>
      <w:autoSpaceDE w:val="0"/>
      <w:autoSpaceDN w:val="0"/>
      <w:adjustRightInd w:val="0"/>
      <w:jc w:val="both"/>
      <w:textAlignment w:val="baseline"/>
    </w:pPr>
    <w:rPr>
      <w:sz w:val="20"/>
    </w:rPr>
  </w:style>
  <w:style w:type="paragraph" w:customStyle="1" w:styleId="aff1">
    <w:name w:val="Абзац"/>
    <w:basedOn w:val="a"/>
    <w:rsid w:val="00A34927"/>
    <w:pPr>
      <w:widowControl w:val="0"/>
      <w:spacing w:after="120"/>
      <w:ind w:firstLine="709"/>
      <w:jc w:val="both"/>
    </w:pPr>
    <w:rPr>
      <w:szCs w:val="28"/>
    </w:rPr>
  </w:style>
  <w:style w:type="character" w:customStyle="1" w:styleId="aff2">
    <w:name w:val="Символ сноски"/>
    <w:rsid w:val="00A34927"/>
    <w:rPr>
      <w:vertAlign w:val="superscript"/>
    </w:rPr>
  </w:style>
  <w:style w:type="paragraph" w:styleId="aff3">
    <w:name w:val="footnote text"/>
    <w:basedOn w:val="a"/>
    <w:link w:val="aff4"/>
    <w:rsid w:val="00A34927"/>
    <w:pPr>
      <w:suppressAutoHyphens/>
    </w:pPr>
    <w:rPr>
      <w:sz w:val="20"/>
      <w:lang w:eastAsia="ar-SA"/>
    </w:rPr>
  </w:style>
  <w:style w:type="character" w:customStyle="1" w:styleId="aff4">
    <w:name w:val="Текст сноски Знак"/>
    <w:basedOn w:val="a0"/>
    <w:link w:val="aff3"/>
    <w:rsid w:val="00A34927"/>
    <w:rPr>
      <w:rFonts w:ascii="Times New Roman" w:eastAsia="Times New Roman" w:hAnsi="Times New Roman" w:cs="Times New Roman"/>
      <w:sz w:val="20"/>
      <w:szCs w:val="20"/>
      <w:lang w:eastAsia="ar-SA"/>
    </w:rPr>
  </w:style>
  <w:style w:type="paragraph" w:customStyle="1" w:styleId="310">
    <w:name w:val="Основной текст 31"/>
    <w:basedOn w:val="a"/>
    <w:rsid w:val="00A34927"/>
    <w:pPr>
      <w:widowControl w:val="0"/>
      <w:suppressAutoHyphens/>
      <w:autoSpaceDE w:val="0"/>
      <w:spacing w:after="120"/>
    </w:pPr>
    <w:rPr>
      <w:rFonts w:ascii="Arial" w:hAnsi="Arial" w:cs="Arial"/>
      <w:sz w:val="16"/>
      <w:szCs w:val="16"/>
      <w:lang w:eastAsia="ar-SA"/>
    </w:rPr>
  </w:style>
  <w:style w:type="paragraph" w:customStyle="1" w:styleId="15">
    <w:name w:val="Текст1"/>
    <w:basedOn w:val="a"/>
    <w:rsid w:val="00A34927"/>
    <w:pPr>
      <w:suppressAutoHyphens/>
    </w:pPr>
    <w:rPr>
      <w:rFonts w:ascii="Courier New" w:hAnsi="Courier New" w:cs="Courier New"/>
      <w:sz w:val="20"/>
      <w:lang w:eastAsia="ar-SA"/>
    </w:rPr>
  </w:style>
  <w:style w:type="paragraph" w:customStyle="1" w:styleId="16">
    <w:name w:val="Обычный1"/>
    <w:rsid w:val="00A34927"/>
    <w:pPr>
      <w:suppressAutoHyphens/>
      <w:spacing w:after="0" w:line="240" w:lineRule="auto"/>
    </w:pPr>
    <w:rPr>
      <w:rFonts w:ascii="Times New Roman" w:eastAsia="Arial" w:hAnsi="Times New Roman" w:cs="Times New Roman"/>
      <w:sz w:val="20"/>
      <w:szCs w:val="20"/>
      <w:lang w:eastAsia="ar-SA"/>
    </w:rPr>
  </w:style>
  <w:style w:type="paragraph" w:customStyle="1" w:styleId="aff5">
    <w:name w:val="Îáû÷íûé"/>
    <w:rsid w:val="00A34927"/>
    <w:pPr>
      <w:suppressAutoHyphens/>
      <w:spacing w:after="0" w:line="240" w:lineRule="auto"/>
    </w:pPr>
    <w:rPr>
      <w:rFonts w:ascii="Times New Roman" w:eastAsia="Arial" w:hAnsi="Times New Roman" w:cs="Times New Roman"/>
      <w:sz w:val="20"/>
      <w:szCs w:val="20"/>
      <w:lang w:eastAsia="ar-SA"/>
    </w:rPr>
  </w:style>
  <w:style w:type="paragraph" w:customStyle="1" w:styleId="17">
    <w:name w:val="Знак Знак1"/>
    <w:basedOn w:val="a"/>
    <w:rsid w:val="00A34927"/>
    <w:pPr>
      <w:spacing w:after="160" w:line="240" w:lineRule="exact"/>
    </w:pPr>
    <w:rPr>
      <w:rFonts w:ascii="Verdana" w:hAnsi="Verdana"/>
      <w:sz w:val="24"/>
      <w:szCs w:val="24"/>
      <w:lang w:val="en-US" w:eastAsia="en-US"/>
    </w:rPr>
  </w:style>
  <w:style w:type="paragraph" w:styleId="2">
    <w:name w:val="List Number 2"/>
    <w:basedOn w:val="a"/>
    <w:rsid w:val="00A34927"/>
    <w:pPr>
      <w:numPr>
        <w:numId w:val="6"/>
      </w:numPr>
    </w:pPr>
    <w:rPr>
      <w:sz w:val="24"/>
      <w:szCs w:val="24"/>
    </w:rPr>
  </w:style>
  <w:style w:type="paragraph" w:customStyle="1" w:styleId="18">
    <w:name w:val="Знак Знак1 Знак"/>
    <w:basedOn w:val="a"/>
    <w:next w:val="21"/>
    <w:autoRedefine/>
    <w:rsid w:val="00A34927"/>
    <w:pPr>
      <w:spacing w:after="160" w:line="240" w:lineRule="exact"/>
    </w:pPr>
    <w:rPr>
      <w:sz w:val="24"/>
      <w:lang w:val="en-US" w:eastAsia="en-US"/>
    </w:rPr>
  </w:style>
  <w:style w:type="paragraph" w:customStyle="1" w:styleId="aff6">
    <w:name w:val="Знак Знак Знак Знак Знак Знак Знак"/>
    <w:basedOn w:val="a"/>
    <w:rsid w:val="00A34927"/>
    <w:pPr>
      <w:spacing w:after="160" w:line="240" w:lineRule="exact"/>
    </w:pPr>
    <w:rPr>
      <w:rFonts w:ascii="Verdana" w:hAnsi="Verdana"/>
      <w:sz w:val="24"/>
      <w:szCs w:val="24"/>
      <w:lang w:val="en-US" w:eastAsia="en-US"/>
    </w:rPr>
  </w:style>
  <w:style w:type="paragraph" w:customStyle="1" w:styleId="19">
    <w:name w:val="1"/>
    <w:basedOn w:val="a"/>
    <w:next w:val="21"/>
    <w:autoRedefine/>
    <w:rsid w:val="00A34927"/>
    <w:pPr>
      <w:spacing w:after="160" w:line="240" w:lineRule="exact"/>
    </w:pPr>
    <w:rPr>
      <w:sz w:val="24"/>
      <w:lang w:val="en-US" w:eastAsia="en-US"/>
    </w:rPr>
  </w:style>
  <w:style w:type="paragraph" w:customStyle="1" w:styleId="aff7">
    <w:name w:val="Знак"/>
    <w:basedOn w:val="a"/>
    <w:rsid w:val="00A34927"/>
    <w:pPr>
      <w:spacing w:after="160" w:line="240" w:lineRule="exact"/>
    </w:pPr>
    <w:rPr>
      <w:rFonts w:ascii="Verdana" w:hAnsi="Verdana"/>
      <w:sz w:val="20"/>
      <w:lang w:val="en-US" w:eastAsia="en-US"/>
    </w:rPr>
  </w:style>
  <w:style w:type="paragraph" w:customStyle="1" w:styleId="ConsPlusCell">
    <w:name w:val="ConsPlusCell"/>
    <w:rsid w:val="00A349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0">
    <w:name w:val="conspluscell"/>
    <w:basedOn w:val="a"/>
    <w:uiPriority w:val="99"/>
    <w:rsid w:val="00A34927"/>
    <w:pPr>
      <w:spacing w:before="100" w:beforeAutospacing="1" w:after="100" w:afterAutospacing="1"/>
    </w:pPr>
    <w:rPr>
      <w:sz w:val="24"/>
      <w:szCs w:val="24"/>
    </w:rPr>
  </w:style>
  <w:style w:type="paragraph" w:customStyle="1" w:styleId="tekstob">
    <w:name w:val="tekstob"/>
    <w:basedOn w:val="a"/>
    <w:rsid w:val="00A34927"/>
    <w:pPr>
      <w:spacing w:before="100" w:beforeAutospacing="1" w:after="100" w:afterAutospacing="1"/>
    </w:pPr>
    <w:rPr>
      <w:sz w:val="24"/>
      <w:szCs w:val="24"/>
    </w:rPr>
  </w:style>
  <w:style w:type="paragraph" w:styleId="aff8">
    <w:name w:val="No Spacing"/>
    <w:link w:val="aff9"/>
    <w:uiPriority w:val="1"/>
    <w:qFormat/>
    <w:rsid w:val="00A34927"/>
    <w:pPr>
      <w:spacing w:after="0" w:line="240" w:lineRule="auto"/>
    </w:pPr>
    <w:rPr>
      <w:rFonts w:ascii="Calibri" w:eastAsia="Calibri" w:hAnsi="Calibri" w:cs="Times New Roman"/>
    </w:rPr>
  </w:style>
  <w:style w:type="paragraph" w:styleId="affa">
    <w:name w:val="Subtitle"/>
    <w:basedOn w:val="a"/>
    <w:next w:val="a"/>
    <w:link w:val="affb"/>
    <w:qFormat/>
    <w:rsid w:val="00A34927"/>
    <w:pPr>
      <w:spacing w:after="60"/>
      <w:jc w:val="center"/>
      <w:outlineLvl w:val="1"/>
    </w:pPr>
    <w:rPr>
      <w:rFonts w:ascii="Cambria" w:hAnsi="Cambria"/>
      <w:sz w:val="24"/>
      <w:szCs w:val="24"/>
    </w:rPr>
  </w:style>
  <w:style w:type="character" w:customStyle="1" w:styleId="affb">
    <w:name w:val="Подзаголовок Знак"/>
    <w:basedOn w:val="a0"/>
    <w:link w:val="affa"/>
    <w:rsid w:val="00A34927"/>
    <w:rPr>
      <w:rFonts w:ascii="Cambria" w:eastAsia="Times New Roman" w:hAnsi="Cambria" w:cs="Times New Roman"/>
      <w:sz w:val="24"/>
      <w:szCs w:val="24"/>
      <w:lang w:eastAsia="ru-RU"/>
    </w:rPr>
  </w:style>
  <w:style w:type="character" w:styleId="affc">
    <w:name w:val="Subtle Emphasis"/>
    <w:uiPriority w:val="19"/>
    <w:qFormat/>
    <w:rsid w:val="00A34927"/>
    <w:rPr>
      <w:i/>
      <w:iCs/>
      <w:color w:val="808080"/>
    </w:rPr>
  </w:style>
  <w:style w:type="character" w:styleId="affd">
    <w:name w:val="Intense Emphasis"/>
    <w:uiPriority w:val="21"/>
    <w:qFormat/>
    <w:rsid w:val="00A34927"/>
    <w:rPr>
      <w:b/>
      <w:bCs/>
      <w:i/>
      <w:iCs/>
      <w:color w:val="4F81BD"/>
    </w:rPr>
  </w:style>
  <w:style w:type="paragraph" w:customStyle="1" w:styleId="27">
    <w:name w:val="Стиль2"/>
    <w:basedOn w:val="2"/>
    <w:rsid w:val="00A34927"/>
    <w:pPr>
      <w:keepNext/>
      <w:keepLines/>
      <w:widowControl w:val="0"/>
      <w:numPr>
        <w:numId w:val="0"/>
      </w:numPr>
      <w:suppressLineNumbers/>
      <w:tabs>
        <w:tab w:val="num" w:pos="1476"/>
      </w:tabs>
      <w:suppressAutoHyphens/>
      <w:spacing w:after="60"/>
      <w:ind w:left="1476" w:hanging="576"/>
      <w:jc w:val="both"/>
    </w:pPr>
    <w:rPr>
      <w:b/>
      <w:bCs/>
    </w:rPr>
  </w:style>
  <w:style w:type="character" w:customStyle="1" w:styleId="aff9">
    <w:name w:val="Без интервала Знак"/>
    <w:link w:val="aff8"/>
    <w:uiPriority w:val="1"/>
    <w:locked/>
    <w:rsid w:val="00A34927"/>
    <w:rPr>
      <w:rFonts w:ascii="Calibri" w:eastAsia="Calibri" w:hAnsi="Calibri" w:cs="Times New Roman"/>
    </w:rPr>
  </w:style>
  <w:style w:type="character" w:customStyle="1" w:styleId="apple-converted-space">
    <w:name w:val="apple-converted-space"/>
    <w:rsid w:val="00A34927"/>
  </w:style>
  <w:style w:type="character" w:customStyle="1" w:styleId="ConsPlusNormal0">
    <w:name w:val="ConsPlusNormal Знак"/>
    <w:link w:val="ConsPlusNormal"/>
    <w:rsid w:val="00A34927"/>
    <w:rPr>
      <w:rFonts w:ascii="Arial" w:eastAsia="Times New Roman" w:hAnsi="Arial" w:cs="Arial"/>
      <w:sz w:val="20"/>
      <w:szCs w:val="20"/>
      <w:lang w:eastAsia="ru-RU"/>
    </w:rPr>
  </w:style>
  <w:style w:type="paragraph" w:customStyle="1" w:styleId="s22">
    <w:name w:val="s_22"/>
    <w:basedOn w:val="a"/>
    <w:rsid w:val="00A34927"/>
    <w:pPr>
      <w:spacing w:before="100" w:beforeAutospacing="1" w:after="100" w:afterAutospacing="1"/>
    </w:pPr>
    <w:rPr>
      <w:sz w:val="24"/>
      <w:szCs w:val="24"/>
    </w:rPr>
  </w:style>
  <w:style w:type="character" w:styleId="affe">
    <w:name w:val="footnote reference"/>
    <w:rsid w:val="00A349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7D89D6223B4E12CD9CE335055CDD02B4FE76477CFBEFCE276487ED4C337DD72009G" TargetMode="External"/><Relationship Id="rId13" Type="http://schemas.openxmlformats.org/officeDocument/2006/relationships/hyperlink" Target="consultantplus://offline/ref=6FE16CA977F964F09EBDA630877F9B6D94A3CFF74AD8753560FF760492083CF11FB58B465FEA21F9Q8y6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917D89D6223B4E12CD9CFD381330820BB5F02E4D7CFBE09A7D3BDCB01B230AG" TargetMode="External"/><Relationship Id="rId12" Type="http://schemas.openxmlformats.org/officeDocument/2006/relationships/hyperlink" Target="consultantplus://offline/ref=64C737B6D56A1109A7DCD07B07B86447FBE5C631E94134EAA18521F3C63B6FD3A73320AAFBt014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FE16CA977F964F09EBDA630877F9B6D94A3CDF94ED0753560FF760492083CF11FB58B425EQEyAM" TargetMode="External"/><Relationship Id="rId1" Type="http://schemas.openxmlformats.org/officeDocument/2006/relationships/numbering" Target="numbering.xml"/><Relationship Id="rId6" Type="http://schemas.openxmlformats.org/officeDocument/2006/relationships/hyperlink" Target="consultantplus://offline/ref=917D89D6223B4E12CD9CFD381330820BB5F02E437BFDE09A7D3BDCB01B230AG" TargetMode="External"/><Relationship Id="rId11" Type="http://schemas.openxmlformats.org/officeDocument/2006/relationships/hyperlink" Target="consultantplus://offline/ref=6C6B0F9CDBD5C14825025FB75991A3937A2C93A74DCA1DD2B03CEE9EFB081E2308AE23B93C7BF8EB57F0I" TargetMode="External"/><Relationship Id="rId5" Type="http://schemas.openxmlformats.org/officeDocument/2006/relationships/webSettings" Target="webSettings.xml"/><Relationship Id="rId15" Type="http://schemas.openxmlformats.org/officeDocument/2006/relationships/hyperlink" Target="consultantplus://offline/ref=64C737B6D56A1109A7DCD07B07B86447FBE5C631E94134EAA18521F3C63B6FD3A73320AAFBt014J" TargetMode="External"/><Relationship Id="rId10" Type="http://schemas.openxmlformats.org/officeDocument/2006/relationships/hyperlink" Target="consultantplus://offline/main?base=RLAW073;n=86926;fld=134;dst=100167" TargetMode="External"/><Relationship Id="rId4" Type="http://schemas.openxmlformats.org/officeDocument/2006/relationships/settings" Target="settings.xml"/><Relationship Id="rId9" Type="http://schemas.openxmlformats.org/officeDocument/2006/relationships/hyperlink" Target="consultantplus://offline/ref=917D89D6223B4E12CD9CE335055CDD02B4FE76477CF3EFC9266487ED4C337DD72009G" TargetMode="External"/><Relationship Id="rId14" Type="http://schemas.openxmlformats.org/officeDocument/2006/relationships/hyperlink" Target="consultantplus://offline/ref=6FE16CA977F964F09EBDA630877F9B6D94A3CDF94ED0753560FF760492083CF11FB58B425EQE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18992</Words>
  <Characters>108255</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Enebey</cp:lastModifiedBy>
  <cp:revision>13</cp:revision>
  <cp:lastPrinted>2022-05-30T11:19:00Z</cp:lastPrinted>
  <dcterms:created xsi:type="dcterms:W3CDTF">2020-09-01T12:12:00Z</dcterms:created>
  <dcterms:modified xsi:type="dcterms:W3CDTF">2022-06-06T05:47:00Z</dcterms:modified>
</cp:coreProperties>
</file>