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6B3F49">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Pr="00C04269">
        <w:rPr>
          <w:b/>
          <w:sz w:val="24"/>
          <w:szCs w:val="24"/>
        </w:rPr>
        <w:t>государственного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DD5184">
        <w:rPr>
          <w:b/>
          <w:sz w:val="24"/>
          <w:szCs w:val="24"/>
        </w:rPr>
        <w:t>контроля</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C04269">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w:t>
            </w:r>
            <w:r w:rsidRPr="00C04269">
              <w:rPr>
                <w:rFonts w:eastAsia="Times New Roman"/>
                <w:sz w:val="24"/>
                <w:szCs w:val="24"/>
                <w:lang w:eastAsia="ru-RU"/>
              </w:rPr>
              <w:lastRenderedPageBreak/>
              <w:t>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04269">
              <w:rPr>
                <w:rFonts w:eastAsia="Times New Roman"/>
                <w:sz w:val="24"/>
                <w:szCs w:val="24"/>
                <w:lang w:eastAsia="ru-RU"/>
              </w:rPr>
              <w:lastRenderedPageBreak/>
              <w:t>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C04269">
              <w:rPr>
                <w:rFonts w:eastAsia="Times New Roman"/>
                <w:sz w:val="24"/>
                <w:szCs w:val="24"/>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религиозным организациям, если на таких земельных участках расположены принадлежащие им на праве </w:t>
            </w:r>
            <w:r w:rsidRPr="00C04269">
              <w:rPr>
                <w:rFonts w:eastAsia="Times New Roman"/>
                <w:sz w:val="24"/>
                <w:szCs w:val="24"/>
                <w:lang w:eastAsia="ru-RU"/>
              </w:rPr>
              <w:lastRenderedPageBreak/>
              <w:t>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w:t>
            </w:r>
            <w:r w:rsidRPr="00C04269">
              <w:rPr>
                <w:rFonts w:eastAsia="Times New Roman"/>
                <w:sz w:val="24"/>
                <w:szCs w:val="24"/>
                <w:lang w:eastAsia="ru-RU"/>
              </w:rPr>
              <w:lastRenderedPageBreak/>
              <w:t>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rsidRPr="00C04269">
              <w:rPr>
                <w:rFonts w:eastAsia="Times New Roman"/>
                <w:sz w:val="24"/>
                <w:szCs w:val="24"/>
                <w:lang w:eastAsia="ru-RU"/>
              </w:rPr>
              <w:lastRenderedPageBreak/>
              <w:t>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w:t>
            </w:r>
            <w:r w:rsidRPr="00C04269">
              <w:rPr>
                <w:rFonts w:eastAsia="Times New Roman"/>
                <w:sz w:val="24"/>
                <w:szCs w:val="24"/>
                <w:lang w:eastAsia="ru-RU"/>
              </w:rPr>
              <w:lastRenderedPageBreak/>
              <w:t>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w:t>
            </w:r>
            <w:r w:rsidRPr="00C04269">
              <w:rPr>
                <w:rFonts w:eastAsia="Times New Roman"/>
                <w:sz w:val="24"/>
                <w:szCs w:val="24"/>
                <w:lang w:eastAsia="ru-RU"/>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w:t>
            </w:r>
            <w:r w:rsidRPr="00C04269">
              <w:rPr>
                <w:rFonts w:eastAsia="Times New Roman"/>
                <w:sz w:val="24"/>
                <w:szCs w:val="24"/>
                <w:lang w:eastAsia="ru-RU"/>
              </w:rPr>
              <w:lastRenderedPageBreak/>
              <w:t>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Любой из заинтересованных правообладателей здания, сооружения или помещений в них вправе обратиться </w:t>
            </w:r>
            <w:r w:rsidRPr="00C04269">
              <w:rPr>
                <w:rFonts w:eastAsia="Times New Roman"/>
                <w:sz w:val="24"/>
                <w:szCs w:val="24"/>
                <w:lang w:eastAsia="ru-RU"/>
              </w:rPr>
              <w:lastRenderedPageBreak/>
              <w:t>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w:t>
            </w:r>
            <w:r w:rsidRPr="00C04269">
              <w:rPr>
                <w:rFonts w:eastAsia="Times New Roman"/>
                <w:sz w:val="24"/>
                <w:szCs w:val="24"/>
                <w:lang w:eastAsia="ru-RU"/>
              </w:rPr>
              <w:lastRenderedPageBreak/>
              <w:t>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пределах земель природоохранного назначения вводится особый правовой режим использования земель, </w:t>
            </w:r>
            <w:r w:rsidRPr="00C04269">
              <w:rPr>
                <w:rFonts w:eastAsia="Times New Roman"/>
                <w:sz w:val="24"/>
                <w:szCs w:val="24"/>
                <w:lang w:eastAsia="ru-RU"/>
              </w:rPr>
              <w:lastRenderedPageBreak/>
              <w:t>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rsidRPr="00C04269">
              <w:rPr>
                <w:rFonts w:eastAsia="Times New Roman"/>
                <w:sz w:val="24"/>
                <w:szCs w:val="24"/>
                <w:lang w:eastAsia="ru-RU"/>
              </w:rPr>
              <w:lastRenderedPageBreak/>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w:t>
            </w:r>
            <w:r w:rsidRPr="00C04269">
              <w:rPr>
                <w:rFonts w:eastAsia="Times New Roman"/>
                <w:sz w:val="24"/>
                <w:szCs w:val="24"/>
                <w:lang w:eastAsia="ru-RU"/>
              </w:rPr>
              <w:lastRenderedPageBreak/>
              <w:t>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lastRenderedPageBreak/>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DD5184">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w:t>
            </w:r>
            <w:r w:rsidR="006B3F49" w:rsidRPr="00C04269">
              <w:rPr>
                <w:rStyle w:val="1"/>
                <w:color w:val="auto"/>
                <w:spacing w:val="0"/>
              </w:rPr>
              <w:t xml:space="preserve"> </w:t>
            </w:r>
            <w:r w:rsidRPr="00C04269">
              <w:rPr>
                <w:rStyle w:val="1"/>
                <w:color w:val="auto"/>
                <w:spacing w:val="0"/>
              </w:rPr>
              <w:t>закон</w:t>
            </w:r>
            <w:r w:rsidR="006B3F49" w:rsidRPr="00C04269">
              <w:rPr>
                <w:rStyle w:val="1"/>
                <w:color w:val="auto"/>
                <w:spacing w:val="0"/>
              </w:rPr>
              <w:t xml:space="preserve"> </w:t>
            </w:r>
            <w:r w:rsidRPr="00C04269">
              <w:rPr>
                <w:rStyle w:val="1"/>
                <w:color w:val="auto"/>
                <w:spacing w:val="0"/>
              </w:rPr>
              <w:t>от</w:t>
            </w:r>
            <w:r w:rsidR="006B3F49" w:rsidRPr="00C04269">
              <w:rPr>
                <w:rStyle w:val="1"/>
                <w:color w:val="auto"/>
                <w:spacing w:val="0"/>
              </w:rPr>
              <w:t xml:space="preserve"> </w:t>
            </w:r>
            <w:r w:rsidRPr="00C04269">
              <w:rPr>
                <w:rStyle w:val="1"/>
                <w:color w:val="auto"/>
                <w:spacing w:val="0"/>
              </w:rPr>
              <w:t>25.10.2001</w:t>
            </w:r>
            <w:r w:rsidR="006B3F49" w:rsidRPr="00C04269">
              <w:rPr>
                <w:rStyle w:val="1"/>
                <w:color w:val="auto"/>
                <w:spacing w:val="0"/>
              </w:rPr>
              <w:t xml:space="preserve"> </w:t>
            </w:r>
            <w:r w:rsidRPr="00C04269">
              <w:rPr>
                <w:rStyle w:val="1"/>
                <w:color w:val="auto"/>
                <w:spacing w:val="0"/>
              </w:rPr>
              <w:t>№</w:t>
            </w:r>
            <w:r w:rsidR="006B3F49" w:rsidRPr="00C04269">
              <w:rPr>
                <w:rStyle w:val="1"/>
                <w:color w:val="auto"/>
                <w:spacing w:val="0"/>
              </w:rPr>
              <w:t xml:space="preserve"> </w:t>
            </w:r>
            <w:r w:rsidRPr="00C04269">
              <w:rPr>
                <w:rStyle w:val="1"/>
                <w:color w:val="auto"/>
                <w:spacing w:val="0"/>
              </w:rPr>
              <w:t>137-Ф3</w:t>
            </w:r>
            <w:r w:rsidR="006B3F49" w:rsidRPr="00C04269">
              <w:rPr>
                <w:rStyle w:val="1"/>
                <w:color w:val="auto"/>
                <w:spacing w:val="0"/>
              </w:rPr>
              <w:t xml:space="preserve"> </w:t>
            </w:r>
            <w:r w:rsidRPr="00C04269">
              <w:rPr>
                <w:rStyle w:val="1"/>
                <w:color w:val="auto"/>
                <w:spacing w:val="0"/>
              </w:rPr>
              <w:t>«О</w:t>
            </w:r>
            <w:r w:rsidR="006B3F49" w:rsidRPr="00C04269">
              <w:rPr>
                <w:rStyle w:val="1"/>
                <w:color w:val="auto"/>
                <w:spacing w:val="0"/>
              </w:rPr>
              <w:t xml:space="preserve"> </w:t>
            </w:r>
            <w:r w:rsidRPr="00C04269">
              <w:rPr>
                <w:rStyle w:val="1"/>
                <w:color w:val="auto"/>
                <w:spacing w:val="0"/>
              </w:rPr>
              <w:t>введении</w:t>
            </w:r>
            <w:r w:rsidR="006B3F49" w:rsidRPr="00C04269">
              <w:rPr>
                <w:rStyle w:val="1"/>
                <w:color w:val="auto"/>
                <w:spacing w:val="0"/>
              </w:rPr>
              <w:t xml:space="preserve"> </w:t>
            </w:r>
            <w:r w:rsidRPr="00C04269">
              <w:rPr>
                <w:rStyle w:val="1"/>
                <w:color w:val="auto"/>
                <w:spacing w:val="0"/>
              </w:rPr>
              <w:t>в</w:t>
            </w:r>
            <w:r w:rsidR="006B3F49" w:rsidRPr="00C04269">
              <w:rPr>
                <w:rStyle w:val="1"/>
                <w:color w:val="auto"/>
                <w:spacing w:val="0"/>
              </w:rPr>
              <w:t xml:space="preserve"> </w:t>
            </w:r>
            <w:r w:rsidRPr="00C04269">
              <w:rPr>
                <w:rStyle w:val="1"/>
                <w:color w:val="auto"/>
                <w:spacing w:val="0"/>
              </w:rPr>
              <w:t>действие</w:t>
            </w:r>
            <w:r w:rsidR="006B3F49" w:rsidRPr="00C04269">
              <w:rPr>
                <w:rStyle w:val="1"/>
                <w:color w:val="auto"/>
                <w:spacing w:val="0"/>
              </w:rPr>
              <w:t xml:space="preserve"> </w:t>
            </w:r>
            <w:r w:rsidRPr="00C04269">
              <w:rPr>
                <w:rStyle w:val="1"/>
                <w:color w:val="auto"/>
                <w:spacing w:val="0"/>
              </w:rPr>
              <w:t>Земельного</w:t>
            </w:r>
            <w:r w:rsidR="006B3F49" w:rsidRPr="00C04269">
              <w:rPr>
                <w:rStyle w:val="1"/>
                <w:color w:val="auto"/>
                <w:spacing w:val="0"/>
              </w:rPr>
              <w:t xml:space="preserve"> </w:t>
            </w:r>
            <w:r w:rsidRPr="00C04269">
              <w:rPr>
                <w:rStyle w:val="1"/>
                <w:color w:val="auto"/>
                <w:spacing w:val="0"/>
              </w:rPr>
              <w:t>кодекса</w:t>
            </w:r>
            <w:r w:rsidR="006B3F49" w:rsidRPr="00C04269">
              <w:rPr>
                <w:rStyle w:val="1"/>
                <w:color w:val="auto"/>
                <w:spacing w:val="0"/>
              </w:rPr>
              <w:t xml:space="preserve"> </w:t>
            </w:r>
            <w:r w:rsidRPr="00C04269">
              <w:rPr>
                <w:rStyle w:val="1"/>
                <w:color w:val="auto"/>
                <w:spacing w:val="0"/>
              </w:rPr>
              <w:t>Российской</w:t>
            </w:r>
            <w:r w:rsidR="006B3F49" w:rsidRPr="00C04269">
              <w:rPr>
                <w:rStyle w:val="1"/>
                <w:color w:val="auto"/>
                <w:spacing w:val="0"/>
              </w:rPr>
              <w:t xml:space="preserve"> </w:t>
            </w:r>
            <w:r w:rsidRPr="00C04269">
              <w:rPr>
                <w:rStyle w:val="1"/>
                <w:color w:val="auto"/>
                <w:spacing w:val="0"/>
              </w:rPr>
              <w:t>Федерации»</w:t>
            </w:r>
          </w:p>
        </w:tc>
      </w:tr>
      <w:tr w:rsidR="00C04269" w:rsidRPr="00C04269" w:rsidTr="00DD5184">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w:t>
            </w:r>
            <w:r w:rsidRPr="00C04269">
              <w:rPr>
                <w:rFonts w:eastAsia="Times New Roman"/>
                <w:sz w:val="24"/>
                <w:szCs w:val="24"/>
                <w:lang w:eastAsia="ru-RU"/>
              </w:rPr>
              <w:lastRenderedPageBreak/>
              <w:t>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DD5184">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C04269">
              <w:rPr>
                <w:rFonts w:eastAsia="Times New Roman"/>
                <w:sz w:val="24"/>
                <w:szCs w:val="24"/>
                <w:lang w:eastAsia="ru-RU"/>
              </w:rPr>
              <w:lastRenderedPageBreak/>
              <w:t>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DD5184">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7"/>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87" w:rsidRDefault="00446F87" w:rsidP="006B3F49">
      <w:r>
        <w:separator/>
      </w:r>
    </w:p>
  </w:endnote>
  <w:endnote w:type="continuationSeparator" w:id="0">
    <w:p w:rsidR="00446F87" w:rsidRDefault="00446F87"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87" w:rsidRDefault="00446F87" w:rsidP="006B3F49">
      <w:r>
        <w:separator/>
      </w:r>
    </w:p>
  </w:footnote>
  <w:footnote w:type="continuationSeparator" w:id="0">
    <w:p w:rsidR="00446F87" w:rsidRDefault="00446F87"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DD5184" w:rsidRPr="006B3F49" w:rsidRDefault="00DD5184">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7C53FB">
          <w:rPr>
            <w:noProof/>
            <w:sz w:val="24"/>
            <w:szCs w:val="24"/>
          </w:rPr>
          <w:t>34</w:t>
        </w:r>
        <w:r w:rsidRPr="006B3F49">
          <w:rPr>
            <w:sz w:val="24"/>
            <w:szCs w:val="24"/>
          </w:rPr>
          <w:fldChar w:fldCharType="end"/>
        </w:r>
      </w:p>
    </w:sdtContent>
  </w:sdt>
  <w:p w:rsidR="00DD5184" w:rsidRDefault="00DD518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65680"/>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46F87"/>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C53FB"/>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D5184"/>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15A9-67B4-4B35-BBC4-592A7CD9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16188</Words>
  <Characters>92275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Admin</cp:lastModifiedBy>
  <cp:revision>4</cp:revision>
  <dcterms:created xsi:type="dcterms:W3CDTF">2016-12-26T06:37:00Z</dcterms:created>
  <dcterms:modified xsi:type="dcterms:W3CDTF">2018-05-30T07:02:00Z</dcterms:modified>
</cp:coreProperties>
</file>